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E89" w:rsidRPr="0091026F" w:rsidRDefault="00D11E89" w:rsidP="00D11E89">
      <w:pPr>
        <w:jc w:val="center"/>
        <w:rPr>
          <w:rFonts w:ascii="Verdana" w:hAnsi="Verdana"/>
          <w:b/>
          <w:bCs/>
        </w:rPr>
      </w:pPr>
      <w:r w:rsidRPr="00AE3D2A">
        <w:rPr>
          <w:rFonts w:ascii="Verdana" w:hAnsi="Verdana"/>
          <w:b/>
          <w:bCs/>
          <w:sz w:val="25"/>
          <w:szCs w:val="25"/>
        </w:rPr>
        <w:t>P</w:t>
      </w:r>
      <w:r w:rsidRPr="0091026F">
        <w:rPr>
          <w:rFonts w:ascii="Verdana" w:hAnsi="Verdana"/>
          <w:b/>
          <w:bCs/>
        </w:rPr>
        <w:t xml:space="preserve">ROCESSO </w:t>
      </w:r>
      <w:r w:rsidRPr="00AE3D2A">
        <w:rPr>
          <w:rFonts w:ascii="Verdana" w:hAnsi="Verdana"/>
          <w:b/>
          <w:bCs/>
          <w:sz w:val="25"/>
          <w:szCs w:val="25"/>
        </w:rPr>
        <w:t>L</w:t>
      </w:r>
      <w:r w:rsidRPr="0091026F">
        <w:rPr>
          <w:rFonts w:ascii="Verdana" w:hAnsi="Verdana"/>
          <w:b/>
          <w:bCs/>
        </w:rPr>
        <w:t>ICITATÓRIO</w:t>
      </w:r>
    </w:p>
    <w:p w:rsidR="00D11E89" w:rsidRPr="0091026F" w:rsidRDefault="00D11E89" w:rsidP="00D11E89">
      <w:pPr>
        <w:rPr>
          <w:rFonts w:ascii="Verdana" w:hAnsi="Verdana"/>
          <w:b/>
          <w:bCs/>
        </w:rPr>
      </w:pPr>
    </w:p>
    <w:p w:rsidR="00D11E89" w:rsidRPr="0091026F" w:rsidRDefault="00D11E89" w:rsidP="00AE3D2A">
      <w:pPr>
        <w:rPr>
          <w:rFonts w:ascii="Verdana" w:hAnsi="Verdana"/>
          <w:b/>
          <w:bCs/>
        </w:rPr>
      </w:pPr>
      <w:r w:rsidRPr="0091026F">
        <w:rPr>
          <w:rFonts w:ascii="Verdana" w:hAnsi="Verdana"/>
          <w:b/>
          <w:bCs/>
        </w:rPr>
        <w:t>EDITAL N.º</w:t>
      </w:r>
      <w:r w:rsidR="0044637B">
        <w:rPr>
          <w:rFonts w:ascii="Verdana" w:hAnsi="Verdana"/>
          <w:b/>
          <w:bCs/>
        </w:rPr>
        <w:t>129</w:t>
      </w:r>
      <w:r w:rsidRPr="0091026F">
        <w:rPr>
          <w:rFonts w:ascii="Verdana" w:hAnsi="Verdana"/>
          <w:b/>
          <w:bCs/>
        </w:rPr>
        <w:t>/2018.</w:t>
      </w:r>
    </w:p>
    <w:p w:rsidR="00D11E89" w:rsidRDefault="00D11E89" w:rsidP="00AE3D2A">
      <w:pPr>
        <w:rPr>
          <w:rFonts w:ascii="Verdana" w:hAnsi="Verdana"/>
          <w:b/>
          <w:bCs/>
        </w:rPr>
      </w:pPr>
      <w:r w:rsidRPr="0091026F">
        <w:rPr>
          <w:rFonts w:ascii="Verdana" w:hAnsi="Verdana"/>
          <w:b/>
          <w:bCs/>
        </w:rPr>
        <w:t xml:space="preserve">PREGÃO PRESENCIAL N.º </w:t>
      </w:r>
      <w:r w:rsidR="0044637B">
        <w:rPr>
          <w:rFonts w:ascii="Verdana" w:hAnsi="Verdana"/>
          <w:b/>
          <w:bCs/>
        </w:rPr>
        <w:t>46</w:t>
      </w:r>
      <w:r w:rsidRPr="0091026F">
        <w:rPr>
          <w:rFonts w:ascii="Verdana" w:hAnsi="Verdana"/>
          <w:b/>
          <w:bCs/>
        </w:rPr>
        <w:t>/2018.</w:t>
      </w:r>
    </w:p>
    <w:p w:rsidR="006E728D" w:rsidRDefault="006E728D" w:rsidP="00AE3D2A">
      <w:pPr>
        <w:rPr>
          <w:rFonts w:ascii="Verdana" w:hAnsi="Verdana"/>
          <w:b/>
          <w:bCs/>
        </w:rPr>
      </w:pPr>
      <w:r>
        <w:rPr>
          <w:rFonts w:ascii="Verdana" w:hAnsi="Verdana"/>
          <w:b/>
          <w:bCs/>
        </w:rPr>
        <w:t>REGISTRO DE PREÇOS</w:t>
      </w:r>
    </w:p>
    <w:p w:rsidR="0039235C" w:rsidRPr="0091026F" w:rsidRDefault="0039235C" w:rsidP="00D11E89">
      <w:pPr>
        <w:jc w:val="center"/>
        <w:rPr>
          <w:rFonts w:ascii="Verdana" w:hAnsi="Verdana"/>
          <w:b/>
          <w:bCs/>
        </w:rPr>
      </w:pPr>
    </w:p>
    <w:p w:rsidR="00D11E89" w:rsidRPr="00DB3F0A" w:rsidRDefault="00D11E89" w:rsidP="00D11E89">
      <w:pPr>
        <w:pBdr>
          <w:top w:val="single" w:sz="4" w:space="1" w:color="auto"/>
          <w:bottom w:val="single" w:sz="4" w:space="1" w:color="auto"/>
        </w:pBdr>
        <w:shd w:val="clear" w:color="auto" w:fill="E6E6E6"/>
        <w:tabs>
          <w:tab w:val="left" w:pos="2265"/>
        </w:tabs>
        <w:overflowPunct w:val="0"/>
        <w:autoSpaceDE w:val="0"/>
        <w:autoSpaceDN w:val="0"/>
        <w:adjustRightInd w:val="0"/>
        <w:jc w:val="both"/>
        <w:textAlignment w:val="baseline"/>
        <w:rPr>
          <w:rFonts w:ascii="Arial" w:hAnsi="Arial" w:cs="Arial"/>
          <w:b/>
          <w:bCs/>
        </w:rPr>
      </w:pPr>
      <w:r>
        <w:rPr>
          <w:rFonts w:ascii="Arial" w:hAnsi="Arial" w:cs="Arial"/>
          <w:b/>
          <w:bCs/>
        </w:rPr>
        <w:t>1</w:t>
      </w:r>
      <w:r w:rsidRPr="00DB3F0A">
        <w:rPr>
          <w:rFonts w:ascii="Arial" w:hAnsi="Arial" w:cs="Arial"/>
          <w:b/>
          <w:bCs/>
        </w:rPr>
        <w:t xml:space="preserve">. </w:t>
      </w:r>
      <w:r>
        <w:rPr>
          <w:rFonts w:ascii="Arial" w:hAnsi="Arial" w:cs="Arial"/>
          <w:b/>
          <w:sz w:val="23"/>
          <w:szCs w:val="23"/>
        </w:rPr>
        <w:t>PREÂMBULO</w:t>
      </w:r>
      <w:r>
        <w:rPr>
          <w:rFonts w:ascii="Arial" w:hAnsi="Arial" w:cs="Arial"/>
          <w:b/>
          <w:sz w:val="23"/>
          <w:szCs w:val="23"/>
        </w:rPr>
        <w:tab/>
      </w:r>
    </w:p>
    <w:p w:rsidR="00D11E89" w:rsidRPr="00331FA9" w:rsidRDefault="00D11E89" w:rsidP="00D11E89">
      <w:pPr>
        <w:jc w:val="center"/>
        <w:rPr>
          <w:rFonts w:ascii="Verdana" w:hAnsi="Verdana"/>
          <w:b/>
          <w:bCs/>
        </w:rPr>
      </w:pPr>
    </w:p>
    <w:p w:rsidR="00A40DBD" w:rsidRPr="00D5586D" w:rsidRDefault="00A40DBD" w:rsidP="00A40DBD">
      <w:pPr>
        <w:rPr>
          <w:rFonts w:ascii="Arial" w:hAnsi="Arial" w:cs="Arial"/>
          <w:b/>
          <w:bCs/>
          <w:sz w:val="22"/>
          <w:szCs w:val="22"/>
        </w:rPr>
      </w:pPr>
    </w:p>
    <w:p w:rsidR="00E00272" w:rsidRPr="00E0599A" w:rsidRDefault="00D11E89" w:rsidP="00E00272">
      <w:pPr>
        <w:jc w:val="both"/>
        <w:rPr>
          <w:rFonts w:ascii="Arial" w:hAnsi="Arial" w:cs="Arial"/>
          <w:sz w:val="22"/>
          <w:szCs w:val="22"/>
        </w:rPr>
      </w:pPr>
      <w:r w:rsidRPr="0091026F">
        <w:rPr>
          <w:rFonts w:ascii="Arial" w:hAnsi="Arial" w:cs="Arial"/>
          <w:b/>
          <w:color w:val="000000"/>
          <w:sz w:val="22"/>
          <w:szCs w:val="22"/>
          <w:u w:val="single"/>
        </w:rPr>
        <w:t xml:space="preserve">1.1. </w:t>
      </w:r>
      <w:r w:rsidR="00E00272" w:rsidRPr="0091026F">
        <w:rPr>
          <w:rFonts w:ascii="Arial" w:hAnsi="Arial" w:cs="Arial"/>
          <w:b/>
          <w:color w:val="000000"/>
          <w:sz w:val="22"/>
          <w:szCs w:val="22"/>
          <w:u w:val="single"/>
        </w:rPr>
        <w:t>O MUNICIPIO DE SELVÍRIA/MS</w:t>
      </w:r>
      <w:r w:rsidR="00E00272" w:rsidRPr="0091026F">
        <w:rPr>
          <w:rFonts w:ascii="Arial" w:hAnsi="Arial" w:cs="Arial"/>
          <w:color w:val="000000"/>
          <w:sz w:val="22"/>
          <w:szCs w:val="22"/>
        </w:rPr>
        <w:t xml:space="preserve">, pessoa jurídica de direito público interno, inscrita no CNPJ/MF sob n.º 15.410.665/0001-40, com sede na Avenida João Selvirio de Souza, 997 nesta cidade de Selvíria/MS, neste ato devidamente representado pelo Prefeito, </w:t>
      </w:r>
      <w:r w:rsidR="00E00272" w:rsidRPr="0091026F">
        <w:rPr>
          <w:rFonts w:ascii="Arial" w:hAnsi="Arial" w:cs="Arial"/>
          <w:b/>
          <w:sz w:val="22"/>
          <w:szCs w:val="22"/>
        </w:rPr>
        <w:t>JOSÉ FERNANDO BARBOSA DOS SANTOS</w:t>
      </w:r>
      <w:r w:rsidR="00E00272" w:rsidRPr="0091026F">
        <w:rPr>
          <w:rFonts w:ascii="Arial" w:hAnsi="Arial" w:cs="Arial"/>
          <w:color w:val="000000"/>
          <w:sz w:val="22"/>
          <w:szCs w:val="22"/>
        </w:rPr>
        <w:t>,</w:t>
      </w:r>
      <w:r w:rsidR="003D3DA8" w:rsidRPr="0091026F">
        <w:rPr>
          <w:rFonts w:ascii="Arial" w:hAnsi="Arial" w:cs="Arial"/>
          <w:color w:val="000000"/>
          <w:sz w:val="22"/>
          <w:szCs w:val="22"/>
        </w:rPr>
        <w:t>por intermédio do</w:t>
      </w:r>
      <w:r w:rsidR="00AA63F3" w:rsidRPr="0091026F">
        <w:rPr>
          <w:rFonts w:ascii="Arial" w:hAnsi="Arial" w:cs="Arial"/>
          <w:b/>
          <w:sz w:val="22"/>
          <w:szCs w:val="22"/>
          <w:u w:val="single"/>
        </w:rPr>
        <w:t>FUNDO MUNICIPAL DE SAÚDE - FMS</w:t>
      </w:r>
      <w:r w:rsidR="00AA63F3" w:rsidRPr="0091026F">
        <w:rPr>
          <w:rFonts w:ascii="Arial" w:hAnsi="Arial" w:cs="Arial"/>
          <w:b/>
          <w:sz w:val="22"/>
          <w:szCs w:val="22"/>
        </w:rPr>
        <w:t xml:space="preserve">, </w:t>
      </w:r>
      <w:r w:rsidR="00AA63F3" w:rsidRPr="0091026F">
        <w:rPr>
          <w:rFonts w:ascii="Arial" w:hAnsi="Arial" w:cs="Arial"/>
          <w:sz w:val="22"/>
          <w:szCs w:val="22"/>
        </w:rPr>
        <w:t>Unidade Orçamentária do Município de Selvíria, inscrito no CNPJ/MF sob nº 10.530.745/0001-16, com sede</w:t>
      </w:r>
      <w:r w:rsidR="00AA63F3" w:rsidRPr="00D5586D">
        <w:rPr>
          <w:rFonts w:ascii="Arial" w:hAnsi="Arial" w:cs="Arial"/>
          <w:sz w:val="22"/>
          <w:szCs w:val="22"/>
        </w:rPr>
        <w:t xml:space="preserve"> na Avenida João Selvirio de Souza, nº 926, centro, representado pelo Secretário Municipal de Saúde, Senhor </w:t>
      </w:r>
      <w:r w:rsidR="00E26BEC" w:rsidRPr="00E26BEC">
        <w:rPr>
          <w:rFonts w:ascii="Arial" w:hAnsi="Arial" w:cs="Arial"/>
          <w:color w:val="000000"/>
          <w:sz w:val="22"/>
          <w:szCs w:val="22"/>
          <w:shd w:val="clear" w:color="auto" w:fill="FFFFFF"/>
        </w:rPr>
        <w:t>Raimundo Pinheiro Bastos Filho</w:t>
      </w:r>
      <w:r w:rsidR="00CD2D67">
        <w:rPr>
          <w:rFonts w:ascii="Arial" w:hAnsi="Arial" w:cs="Arial"/>
          <w:color w:val="000000"/>
          <w:sz w:val="22"/>
          <w:szCs w:val="22"/>
          <w:shd w:val="clear" w:color="auto" w:fill="FFFFFF"/>
        </w:rPr>
        <w:t xml:space="preserve">, </w:t>
      </w:r>
      <w:r w:rsidR="00E00272" w:rsidRPr="00E0599A">
        <w:rPr>
          <w:rFonts w:ascii="Arial" w:hAnsi="Arial" w:cs="Arial"/>
          <w:b/>
          <w:sz w:val="22"/>
          <w:szCs w:val="22"/>
        </w:rPr>
        <w:t>TORNA PÚBLICO</w:t>
      </w:r>
      <w:r w:rsidR="00E00272" w:rsidRPr="00E0599A">
        <w:rPr>
          <w:rFonts w:ascii="Arial" w:hAnsi="Arial" w:cs="Arial"/>
          <w:sz w:val="22"/>
          <w:szCs w:val="22"/>
        </w:rPr>
        <w:t xml:space="preserve">, para conhecimento de quantos possam interessar a abertura de procedimento licitatório, na modalidade PREGÃO PRESENCIAL, do tipo </w:t>
      </w:r>
      <w:r w:rsidR="00E0599A">
        <w:rPr>
          <w:rFonts w:ascii="Arial" w:hAnsi="Arial" w:cs="Arial"/>
          <w:b/>
          <w:sz w:val="22"/>
          <w:szCs w:val="22"/>
        </w:rPr>
        <w:t xml:space="preserve">“menor preço </w:t>
      </w:r>
      <w:r w:rsidR="00E00272" w:rsidRPr="00E0599A">
        <w:rPr>
          <w:rFonts w:ascii="Arial" w:hAnsi="Arial" w:cs="Arial"/>
          <w:b/>
          <w:sz w:val="22"/>
          <w:szCs w:val="22"/>
        </w:rPr>
        <w:t>por item”,</w:t>
      </w:r>
      <w:r w:rsidR="00E00272" w:rsidRPr="00E0599A">
        <w:rPr>
          <w:rFonts w:ascii="Arial" w:hAnsi="Arial" w:cs="Arial"/>
          <w:sz w:val="22"/>
          <w:szCs w:val="22"/>
        </w:rPr>
        <w:t xml:space="preserve"> através do</w:t>
      </w:r>
      <w:r w:rsidR="00E00272" w:rsidRPr="00E0599A">
        <w:rPr>
          <w:rFonts w:ascii="Arial" w:hAnsi="Arial" w:cs="Arial"/>
          <w:b/>
          <w:sz w:val="22"/>
          <w:szCs w:val="22"/>
        </w:rPr>
        <w:t xml:space="preserve"> Sistema de Registro de Preços - SRP</w:t>
      </w:r>
      <w:r w:rsidR="00E00272" w:rsidRPr="00E0599A">
        <w:rPr>
          <w:rFonts w:ascii="Arial" w:hAnsi="Arial" w:cs="Arial"/>
          <w:sz w:val="22"/>
          <w:szCs w:val="22"/>
        </w:rPr>
        <w:t>,de acordo com o que determina a Lei Federal</w:t>
      </w:r>
      <w:r w:rsidR="00E0599A" w:rsidRPr="00E0599A">
        <w:rPr>
          <w:rFonts w:ascii="Arial" w:hAnsi="Arial" w:cs="Arial"/>
          <w:sz w:val="22"/>
          <w:szCs w:val="22"/>
        </w:rPr>
        <w:t xml:space="preserve"> 10.520, de 17 de julho de 2002</w:t>
      </w:r>
      <w:r w:rsidR="00F71038" w:rsidRPr="00E0599A">
        <w:rPr>
          <w:rFonts w:ascii="Arial" w:hAnsi="Arial" w:cs="Arial"/>
          <w:sz w:val="22"/>
          <w:szCs w:val="22"/>
        </w:rPr>
        <w:t xml:space="preserve">, </w:t>
      </w:r>
      <w:r w:rsidR="00E00272" w:rsidRPr="00E0599A">
        <w:rPr>
          <w:rFonts w:ascii="Arial" w:hAnsi="Arial" w:cs="Arial"/>
          <w:sz w:val="22"/>
          <w:szCs w:val="22"/>
        </w:rPr>
        <w:t>subsidiariamente e no que couberem, as disposições contidas na Lei Federal nº 8.666, de 21 de junho de 1993 e suas alterações posteriores, a ser regidos pelos mencionados diplomas legais e pelas cláusulas e condições que seguem:</w:t>
      </w:r>
    </w:p>
    <w:p w:rsidR="001D3F49" w:rsidRDefault="001D3F49" w:rsidP="00E00272">
      <w:pPr>
        <w:jc w:val="both"/>
        <w:rPr>
          <w:rFonts w:ascii="Arial" w:hAnsi="Arial" w:cs="Arial"/>
          <w:sz w:val="22"/>
          <w:szCs w:val="22"/>
        </w:rPr>
      </w:pPr>
    </w:p>
    <w:p w:rsidR="00E00272" w:rsidRPr="00D5586D" w:rsidRDefault="006B576C" w:rsidP="00E00272">
      <w:pPr>
        <w:jc w:val="both"/>
        <w:rPr>
          <w:rFonts w:ascii="Arial" w:hAnsi="Arial" w:cs="Arial"/>
          <w:sz w:val="22"/>
          <w:szCs w:val="22"/>
        </w:rPr>
      </w:pPr>
      <w:r>
        <w:rPr>
          <w:rFonts w:ascii="Arial" w:hAnsi="Arial" w:cs="Arial"/>
          <w:sz w:val="22"/>
          <w:szCs w:val="22"/>
        </w:rPr>
        <w:t>1</w:t>
      </w:r>
      <w:r w:rsidR="00D11E89">
        <w:rPr>
          <w:rFonts w:ascii="Arial" w:hAnsi="Arial" w:cs="Arial"/>
          <w:sz w:val="22"/>
          <w:szCs w:val="22"/>
        </w:rPr>
        <w:t>.2</w:t>
      </w:r>
      <w:r>
        <w:rPr>
          <w:rFonts w:ascii="Arial" w:hAnsi="Arial" w:cs="Arial"/>
          <w:sz w:val="22"/>
          <w:szCs w:val="22"/>
        </w:rPr>
        <w:t>.</w:t>
      </w:r>
      <w:r w:rsidR="00E00272" w:rsidRPr="00D5586D">
        <w:rPr>
          <w:rFonts w:ascii="Arial" w:hAnsi="Arial" w:cs="Arial"/>
          <w:sz w:val="22"/>
          <w:szCs w:val="22"/>
        </w:rPr>
        <w:t xml:space="preserve"> LOCAL: Na sala do Setor de Licitações e Contratos da Prefeitura de Selvíria, localizada na Avenida João Selvirio de Souza n.º 997, centro, na cidade de Selvíria – MS, CEP: 79.590-000.</w:t>
      </w:r>
    </w:p>
    <w:p w:rsidR="00E00272" w:rsidRPr="00D5586D" w:rsidRDefault="00E00272" w:rsidP="00E00272">
      <w:pPr>
        <w:jc w:val="both"/>
        <w:rPr>
          <w:rFonts w:ascii="Arial" w:hAnsi="Arial" w:cs="Arial"/>
          <w:sz w:val="22"/>
          <w:szCs w:val="22"/>
        </w:rPr>
      </w:pPr>
    </w:p>
    <w:p w:rsidR="00E00272" w:rsidRPr="00D5586D" w:rsidRDefault="00D11E89" w:rsidP="00E00272">
      <w:pPr>
        <w:ind w:right="-97"/>
        <w:jc w:val="both"/>
        <w:rPr>
          <w:rFonts w:ascii="Arial" w:hAnsi="Arial" w:cs="Arial"/>
          <w:sz w:val="22"/>
          <w:szCs w:val="22"/>
        </w:rPr>
      </w:pPr>
      <w:r>
        <w:rPr>
          <w:rFonts w:ascii="Arial" w:hAnsi="Arial" w:cs="Arial"/>
          <w:sz w:val="22"/>
          <w:szCs w:val="22"/>
        </w:rPr>
        <w:t>1.</w:t>
      </w:r>
      <w:r w:rsidR="00280AB7">
        <w:rPr>
          <w:rFonts w:ascii="Arial" w:hAnsi="Arial" w:cs="Arial"/>
          <w:sz w:val="22"/>
          <w:szCs w:val="22"/>
        </w:rPr>
        <w:t>3</w:t>
      </w:r>
      <w:r>
        <w:rPr>
          <w:rFonts w:ascii="Arial" w:hAnsi="Arial" w:cs="Arial"/>
          <w:sz w:val="22"/>
          <w:szCs w:val="22"/>
        </w:rPr>
        <w:t xml:space="preserve">. </w:t>
      </w:r>
      <w:r w:rsidR="0003168A">
        <w:rPr>
          <w:rFonts w:ascii="Arial" w:hAnsi="Arial" w:cs="Arial"/>
          <w:sz w:val="22"/>
          <w:szCs w:val="22"/>
        </w:rPr>
        <w:t>Telefone</w:t>
      </w:r>
      <w:r w:rsidR="0003168A" w:rsidRPr="00D5586D">
        <w:rPr>
          <w:rFonts w:ascii="Arial" w:hAnsi="Arial" w:cs="Arial"/>
          <w:sz w:val="22"/>
          <w:szCs w:val="22"/>
        </w:rPr>
        <w:t>67</w:t>
      </w:r>
      <w:r w:rsidR="00E00272" w:rsidRPr="00D5586D">
        <w:rPr>
          <w:rFonts w:ascii="Arial" w:hAnsi="Arial" w:cs="Arial"/>
          <w:sz w:val="22"/>
          <w:szCs w:val="22"/>
        </w:rPr>
        <w:t xml:space="preserve"> 3579 1485, </w:t>
      </w:r>
      <w:r w:rsidR="0003168A" w:rsidRPr="00D5586D">
        <w:rPr>
          <w:rFonts w:ascii="Arial" w:hAnsi="Arial" w:cs="Arial"/>
          <w:sz w:val="22"/>
          <w:szCs w:val="22"/>
        </w:rPr>
        <w:t xml:space="preserve">e-mail: </w:t>
      </w:r>
      <w:r w:rsidR="00E00272" w:rsidRPr="00D5586D">
        <w:rPr>
          <w:rFonts w:ascii="Arial" w:hAnsi="Arial" w:cs="Arial"/>
          <w:sz w:val="22"/>
          <w:szCs w:val="22"/>
        </w:rPr>
        <w:t>licitacao@selviria.ms.gov.br ou ramal 2036.</w:t>
      </w:r>
    </w:p>
    <w:p w:rsidR="00E00272" w:rsidRPr="00D5586D" w:rsidRDefault="00E00272" w:rsidP="00E00272">
      <w:pPr>
        <w:ind w:right="-97" w:firstLine="708"/>
        <w:jc w:val="both"/>
        <w:rPr>
          <w:rFonts w:ascii="Arial" w:hAnsi="Arial" w:cs="Arial"/>
          <w:sz w:val="22"/>
          <w:szCs w:val="22"/>
        </w:rPr>
      </w:pPr>
    </w:p>
    <w:p w:rsidR="00E00272" w:rsidRPr="00D5586D" w:rsidRDefault="006B576C" w:rsidP="00E00272">
      <w:pPr>
        <w:jc w:val="both"/>
        <w:rPr>
          <w:rFonts w:ascii="Arial" w:hAnsi="Arial" w:cs="Arial"/>
          <w:sz w:val="22"/>
          <w:szCs w:val="22"/>
        </w:rPr>
      </w:pPr>
      <w:r>
        <w:rPr>
          <w:rFonts w:ascii="Arial" w:hAnsi="Arial" w:cs="Arial"/>
          <w:sz w:val="22"/>
          <w:szCs w:val="22"/>
        </w:rPr>
        <w:t>1.</w:t>
      </w:r>
      <w:r w:rsidR="00280AB7">
        <w:rPr>
          <w:rFonts w:ascii="Arial" w:hAnsi="Arial" w:cs="Arial"/>
          <w:sz w:val="22"/>
          <w:szCs w:val="22"/>
        </w:rPr>
        <w:t>4</w:t>
      </w:r>
      <w:r w:rsidR="00D11E89">
        <w:rPr>
          <w:rFonts w:ascii="Arial" w:hAnsi="Arial" w:cs="Arial"/>
          <w:sz w:val="22"/>
          <w:szCs w:val="22"/>
        </w:rPr>
        <w:t>.</w:t>
      </w:r>
      <w:r w:rsidR="00E00272" w:rsidRPr="00D5586D">
        <w:rPr>
          <w:rFonts w:ascii="Arial" w:hAnsi="Arial" w:cs="Arial"/>
          <w:sz w:val="22"/>
          <w:szCs w:val="22"/>
        </w:rPr>
        <w:t xml:space="preserve"> As propostas de preços deverão obedecer às especificações deste instrumento convocatório e anexos, que deles fazem parte integrante. </w:t>
      </w:r>
    </w:p>
    <w:p w:rsidR="00E00272" w:rsidRPr="00D5586D" w:rsidRDefault="00E00272" w:rsidP="00E00272">
      <w:pPr>
        <w:ind w:right="-97" w:firstLine="708"/>
        <w:jc w:val="both"/>
        <w:rPr>
          <w:rFonts w:ascii="Arial" w:hAnsi="Arial" w:cs="Arial"/>
          <w:sz w:val="22"/>
          <w:szCs w:val="22"/>
        </w:rPr>
      </w:pPr>
    </w:p>
    <w:p w:rsidR="00E00272" w:rsidRPr="00D5586D" w:rsidRDefault="006B576C" w:rsidP="00E00272">
      <w:pPr>
        <w:ind w:right="-97"/>
        <w:jc w:val="both"/>
        <w:rPr>
          <w:rFonts w:ascii="Arial" w:hAnsi="Arial" w:cs="Arial"/>
          <w:sz w:val="22"/>
          <w:szCs w:val="22"/>
        </w:rPr>
      </w:pPr>
      <w:r>
        <w:rPr>
          <w:rFonts w:ascii="Arial" w:hAnsi="Arial" w:cs="Arial"/>
          <w:sz w:val="22"/>
          <w:szCs w:val="22"/>
        </w:rPr>
        <w:t>1.</w:t>
      </w:r>
      <w:r w:rsidR="00280AB7">
        <w:rPr>
          <w:rFonts w:ascii="Arial" w:hAnsi="Arial" w:cs="Arial"/>
          <w:sz w:val="22"/>
          <w:szCs w:val="22"/>
        </w:rPr>
        <w:t>5</w:t>
      </w:r>
      <w:r w:rsidR="00D11E89">
        <w:rPr>
          <w:rFonts w:ascii="Arial" w:hAnsi="Arial" w:cs="Arial"/>
          <w:sz w:val="22"/>
          <w:szCs w:val="22"/>
        </w:rPr>
        <w:t>.</w:t>
      </w:r>
      <w:r w:rsidR="00E00272" w:rsidRPr="00D5586D">
        <w:rPr>
          <w:rFonts w:ascii="Arial" w:hAnsi="Arial" w:cs="Arial"/>
          <w:sz w:val="22"/>
          <w:szCs w:val="22"/>
        </w:rPr>
        <w:t xml:space="preserve"> No caso de impedimento da realização do Certame Licitatório na data supracitada, o mesmo deverá ocorrer no primeiro dia útil subseqüente ao fato que ensejou o impedimento da realização do Certame Licitatório, no mesmo horário.</w:t>
      </w:r>
    </w:p>
    <w:p w:rsidR="00A40DBD" w:rsidRPr="00D5586D" w:rsidRDefault="00A40DBD" w:rsidP="00A40DBD">
      <w:pPr>
        <w:jc w:val="both"/>
        <w:rPr>
          <w:rFonts w:ascii="Arial" w:hAnsi="Arial" w:cs="Arial"/>
          <w:sz w:val="22"/>
          <w:szCs w:val="22"/>
        </w:rPr>
      </w:pPr>
    </w:p>
    <w:p w:rsidR="00E00272" w:rsidRPr="00D5586D" w:rsidRDefault="00E00272" w:rsidP="00E00272">
      <w:pPr>
        <w:pBdr>
          <w:top w:val="single" w:sz="4" w:space="1" w:color="auto"/>
          <w:bottom w:val="single" w:sz="4" w:space="1" w:color="auto"/>
        </w:pBdr>
        <w:shd w:val="clear" w:color="auto" w:fill="E6E6E6"/>
        <w:overflowPunct w:val="0"/>
        <w:autoSpaceDE w:val="0"/>
        <w:autoSpaceDN w:val="0"/>
        <w:adjustRightInd w:val="0"/>
        <w:ind w:right="-2"/>
        <w:jc w:val="both"/>
        <w:textAlignment w:val="baseline"/>
        <w:rPr>
          <w:rFonts w:ascii="Arial" w:hAnsi="Arial" w:cs="Arial"/>
          <w:b/>
          <w:bCs/>
          <w:sz w:val="22"/>
          <w:szCs w:val="22"/>
        </w:rPr>
      </w:pPr>
      <w:r w:rsidRPr="00D5586D">
        <w:rPr>
          <w:rFonts w:ascii="Arial" w:hAnsi="Arial" w:cs="Arial"/>
          <w:b/>
          <w:bCs/>
          <w:sz w:val="22"/>
          <w:szCs w:val="22"/>
        </w:rPr>
        <w:t xml:space="preserve">2. </w:t>
      </w:r>
      <w:r w:rsidRPr="00D5586D">
        <w:rPr>
          <w:rFonts w:ascii="Arial" w:hAnsi="Arial" w:cs="Arial"/>
          <w:b/>
          <w:sz w:val="22"/>
          <w:szCs w:val="22"/>
        </w:rPr>
        <w:t>DO RECEBIMENTO DOS ENVELOPES E DA SESSÃO PÚBLICA DO PREGÃO</w:t>
      </w:r>
    </w:p>
    <w:p w:rsidR="009C0B00" w:rsidRPr="00D5586D" w:rsidRDefault="009C0B00" w:rsidP="007F1494">
      <w:pPr>
        <w:jc w:val="both"/>
        <w:rPr>
          <w:rFonts w:ascii="Arial" w:hAnsi="Arial" w:cs="Arial"/>
          <w:sz w:val="22"/>
          <w:szCs w:val="22"/>
        </w:rPr>
      </w:pPr>
    </w:p>
    <w:p w:rsidR="007F1494" w:rsidRDefault="007F1494" w:rsidP="007F1494">
      <w:pPr>
        <w:jc w:val="both"/>
        <w:rPr>
          <w:rFonts w:ascii="Arial" w:hAnsi="Arial" w:cs="Arial"/>
          <w:sz w:val="22"/>
          <w:szCs w:val="22"/>
        </w:rPr>
      </w:pPr>
      <w:r w:rsidRPr="00D5586D">
        <w:rPr>
          <w:rFonts w:ascii="Arial" w:hAnsi="Arial" w:cs="Arial"/>
          <w:sz w:val="22"/>
          <w:szCs w:val="22"/>
        </w:rPr>
        <w:t xml:space="preserve">2.1 A sessão pública </w:t>
      </w:r>
      <w:r w:rsidRPr="00AE3D2A">
        <w:rPr>
          <w:rFonts w:ascii="Arial" w:hAnsi="Arial" w:cs="Arial"/>
          <w:sz w:val="22"/>
          <w:szCs w:val="22"/>
        </w:rPr>
        <w:t xml:space="preserve">de processamento do Pregão será realizada na sala de reuniões do Setor de Licitações e Contratos, da Prefeitura de Selvíria, localizada na Avenida João Selvirio de Souza n.º 997, centro, na cidade de Selvíria/MS, </w:t>
      </w:r>
      <w:r w:rsidRPr="00AE3D2A">
        <w:rPr>
          <w:rFonts w:ascii="Arial" w:hAnsi="Arial" w:cs="Arial"/>
          <w:b/>
          <w:sz w:val="22"/>
          <w:szCs w:val="22"/>
          <w:u w:val="single"/>
        </w:rPr>
        <w:t xml:space="preserve">no dia </w:t>
      </w:r>
      <w:r w:rsidR="00F2708F">
        <w:rPr>
          <w:rFonts w:ascii="Arial" w:hAnsi="Arial" w:cs="Arial"/>
          <w:b/>
          <w:sz w:val="22"/>
          <w:szCs w:val="22"/>
          <w:u w:val="single"/>
        </w:rPr>
        <w:t>09</w:t>
      </w:r>
      <w:r w:rsidR="00CD2D67" w:rsidRPr="00AE3D2A">
        <w:rPr>
          <w:rFonts w:ascii="Arial" w:hAnsi="Arial" w:cs="Arial"/>
          <w:b/>
          <w:sz w:val="22"/>
          <w:szCs w:val="22"/>
          <w:u w:val="single"/>
        </w:rPr>
        <w:t xml:space="preserve"> de </w:t>
      </w:r>
      <w:r w:rsidR="00F2708F">
        <w:rPr>
          <w:rFonts w:ascii="Arial" w:hAnsi="Arial" w:cs="Arial"/>
          <w:b/>
          <w:sz w:val="22"/>
          <w:szCs w:val="22"/>
          <w:u w:val="single"/>
        </w:rPr>
        <w:t>outubro</w:t>
      </w:r>
      <w:r w:rsidR="0044627D">
        <w:rPr>
          <w:rFonts w:ascii="Arial" w:hAnsi="Arial" w:cs="Arial"/>
          <w:b/>
          <w:sz w:val="22"/>
          <w:szCs w:val="22"/>
          <w:u w:val="single"/>
        </w:rPr>
        <w:t xml:space="preserve"> </w:t>
      </w:r>
      <w:r w:rsidR="00FE5DD2" w:rsidRPr="00AE3D2A">
        <w:rPr>
          <w:rFonts w:ascii="Arial" w:hAnsi="Arial" w:cs="Arial"/>
          <w:b/>
          <w:sz w:val="22"/>
          <w:szCs w:val="22"/>
          <w:u w:val="single"/>
        </w:rPr>
        <w:t>de 2018</w:t>
      </w:r>
      <w:r w:rsidRPr="00AE3D2A">
        <w:rPr>
          <w:rFonts w:ascii="Arial" w:hAnsi="Arial" w:cs="Arial"/>
          <w:b/>
          <w:sz w:val="22"/>
          <w:szCs w:val="22"/>
        </w:rPr>
        <w:t xml:space="preserve">, </w:t>
      </w:r>
      <w:r w:rsidRPr="00AE3D2A">
        <w:rPr>
          <w:rFonts w:ascii="Arial" w:hAnsi="Arial" w:cs="Arial"/>
          <w:b/>
          <w:sz w:val="22"/>
          <w:szCs w:val="22"/>
          <w:u w:val="single"/>
        </w:rPr>
        <w:t xml:space="preserve">às </w:t>
      </w:r>
      <w:r w:rsidR="00AE3D2A" w:rsidRPr="00AE3D2A">
        <w:rPr>
          <w:rFonts w:ascii="Arial" w:hAnsi="Arial" w:cs="Arial"/>
          <w:b/>
          <w:sz w:val="22"/>
          <w:szCs w:val="22"/>
          <w:u w:val="single"/>
        </w:rPr>
        <w:t>08h00</w:t>
      </w:r>
      <w:r w:rsidR="0044627D">
        <w:rPr>
          <w:rFonts w:ascii="Arial" w:hAnsi="Arial" w:cs="Arial"/>
          <w:b/>
          <w:sz w:val="22"/>
          <w:szCs w:val="22"/>
          <w:u w:val="single"/>
        </w:rPr>
        <w:t xml:space="preserve"> </w:t>
      </w:r>
      <w:r w:rsidR="00D812B5" w:rsidRPr="00AE3D2A">
        <w:rPr>
          <w:rFonts w:ascii="Arial" w:hAnsi="Arial" w:cs="Arial"/>
          <w:b/>
          <w:sz w:val="22"/>
          <w:szCs w:val="22"/>
          <w:u w:val="single"/>
        </w:rPr>
        <w:t>min</w:t>
      </w:r>
      <w:r w:rsidRPr="00AE3D2A">
        <w:rPr>
          <w:rFonts w:ascii="Arial" w:hAnsi="Arial" w:cs="Arial"/>
          <w:sz w:val="22"/>
          <w:szCs w:val="22"/>
        </w:rPr>
        <w:t>, dando-se início ao credenciamento</w:t>
      </w:r>
      <w:r w:rsidR="007F0E25" w:rsidRPr="00AE3D2A">
        <w:rPr>
          <w:rFonts w:ascii="Arial" w:hAnsi="Arial" w:cs="Arial"/>
          <w:sz w:val="22"/>
          <w:szCs w:val="22"/>
        </w:rPr>
        <w:t xml:space="preserve"> e recebimento dos envelopes</w:t>
      </w:r>
      <w:r w:rsidRPr="00AE3D2A">
        <w:rPr>
          <w:rFonts w:ascii="Arial" w:hAnsi="Arial" w:cs="Arial"/>
          <w:sz w:val="22"/>
          <w:szCs w:val="22"/>
        </w:rPr>
        <w:t xml:space="preserve"> e posteriormente as demais fases, sendo </w:t>
      </w:r>
      <w:r w:rsidR="00BD4C17" w:rsidRPr="00D5586D">
        <w:rPr>
          <w:rFonts w:ascii="Arial" w:hAnsi="Arial" w:cs="Arial"/>
          <w:sz w:val="22"/>
          <w:szCs w:val="22"/>
        </w:rPr>
        <w:t>conduzida pelo Pregoeiro com o auxílio da Equipe de Apoio, designada</w:t>
      </w:r>
      <w:r w:rsidRPr="00D5586D">
        <w:rPr>
          <w:rFonts w:ascii="Arial" w:hAnsi="Arial" w:cs="Arial"/>
          <w:sz w:val="22"/>
          <w:szCs w:val="22"/>
        </w:rPr>
        <w:t xml:space="preserve"> para atuarem no certame.  </w:t>
      </w:r>
    </w:p>
    <w:p w:rsidR="00280AB7" w:rsidRPr="00D5586D" w:rsidRDefault="00280AB7" w:rsidP="007F1494">
      <w:pPr>
        <w:jc w:val="both"/>
        <w:rPr>
          <w:rFonts w:ascii="Arial" w:hAnsi="Arial" w:cs="Arial"/>
          <w:sz w:val="22"/>
          <w:szCs w:val="22"/>
        </w:rPr>
      </w:pPr>
    </w:p>
    <w:p w:rsidR="007F1494" w:rsidRPr="00D5586D" w:rsidRDefault="007F1494" w:rsidP="007F1494">
      <w:pPr>
        <w:jc w:val="both"/>
        <w:rPr>
          <w:rFonts w:ascii="Arial" w:hAnsi="Arial" w:cs="Arial"/>
          <w:sz w:val="22"/>
          <w:szCs w:val="22"/>
        </w:rPr>
      </w:pPr>
      <w:r w:rsidRPr="00D5586D">
        <w:rPr>
          <w:rFonts w:ascii="Arial" w:hAnsi="Arial" w:cs="Arial"/>
          <w:sz w:val="22"/>
          <w:szCs w:val="22"/>
        </w:rPr>
        <w:t>2.2 Os envelopes contendo a proposta de preços e os documentos de habilitação serão recebidos na sessão pública de processamento do Pregão</w:t>
      </w:r>
      <w:r w:rsidR="00174068">
        <w:rPr>
          <w:rFonts w:ascii="Arial" w:hAnsi="Arial" w:cs="Arial"/>
          <w:sz w:val="22"/>
          <w:szCs w:val="22"/>
        </w:rPr>
        <w:t xml:space="preserve"> juntamentec</w:t>
      </w:r>
      <w:r w:rsidRPr="00D5586D">
        <w:rPr>
          <w:rFonts w:ascii="Arial" w:hAnsi="Arial" w:cs="Arial"/>
          <w:sz w:val="22"/>
          <w:szCs w:val="22"/>
        </w:rPr>
        <w:t>o</w:t>
      </w:r>
      <w:r w:rsidR="00174068">
        <w:rPr>
          <w:rFonts w:ascii="Arial" w:hAnsi="Arial" w:cs="Arial"/>
          <w:sz w:val="22"/>
          <w:szCs w:val="22"/>
        </w:rPr>
        <w:t>m o</w:t>
      </w:r>
      <w:r w:rsidRPr="00D5586D">
        <w:rPr>
          <w:rFonts w:ascii="Arial" w:hAnsi="Arial" w:cs="Arial"/>
          <w:sz w:val="22"/>
          <w:szCs w:val="22"/>
        </w:rPr>
        <w:t xml:space="preserve"> credenciamento dos interessados que se apresentarem para participar do certame. </w:t>
      </w:r>
    </w:p>
    <w:p w:rsidR="007F1494" w:rsidRPr="00D5586D" w:rsidRDefault="00C07132" w:rsidP="007F1494">
      <w:pPr>
        <w:jc w:val="both"/>
        <w:rPr>
          <w:rFonts w:ascii="Arial" w:hAnsi="Arial" w:cs="Arial"/>
          <w:sz w:val="22"/>
          <w:szCs w:val="22"/>
          <w:shd w:val="clear" w:color="auto" w:fill="FFFFFF"/>
        </w:rPr>
      </w:pPr>
      <w:r>
        <w:rPr>
          <w:rFonts w:ascii="Arial" w:hAnsi="Arial" w:cs="Arial"/>
          <w:sz w:val="22"/>
          <w:szCs w:val="22"/>
        </w:rPr>
        <w:lastRenderedPageBreak/>
        <w:t>2.3 Iniciada</w:t>
      </w:r>
      <w:r w:rsidR="007F1494" w:rsidRPr="00D5586D">
        <w:rPr>
          <w:rFonts w:ascii="Arial" w:hAnsi="Arial" w:cs="Arial"/>
          <w:sz w:val="22"/>
          <w:szCs w:val="22"/>
        </w:rPr>
        <w:t xml:space="preserve"> a fase de recebimento dos envelopes, e declarado o encerramento do credenciamento </w:t>
      </w:r>
      <w:r w:rsidR="007F1494" w:rsidRPr="00D5586D">
        <w:rPr>
          <w:rFonts w:ascii="Arial" w:hAnsi="Arial" w:cs="Arial"/>
          <w:sz w:val="22"/>
          <w:szCs w:val="22"/>
          <w:shd w:val="clear" w:color="auto" w:fill="FFFFFF"/>
        </w:rPr>
        <w:t>não haverá mais possibilidade para credenciar licitantes que chegarem após este ato.</w:t>
      </w:r>
    </w:p>
    <w:p w:rsidR="007F1494" w:rsidRPr="00D5586D" w:rsidRDefault="007F1494" w:rsidP="007F1494">
      <w:pPr>
        <w:jc w:val="both"/>
        <w:rPr>
          <w:rFonts w:ascii="Arial" w:hAnsi="Arial" w:cs="Arial"/>
          <w:sz w:val="22"/>
          <w:szCs w:val="22"/>
        </w:rPr>
      </w:pPr>
    </w:p>
    <w:p w:rsidR="007F1494" w:rsidRPr="00D5586D" w:rsidRDefault="007F1494" w:rsidP="007F1494">
      <w:pPr>
        <w:jc w:val="both"/>
        <w:rPr>
          <w:rFonts w:ascii="Arial" w:hAnsi="Arial" w:cs="Arial"/>
          <w:sz w:val="22"/>
          <w:szCs w:val="22"/>
        </w:rPr>
      </w:pPr>
      <w:r w:rsidRPr="00D5586D">
        <w:rPr>
          <w:rFonts w:ascii="Arial" w:hAnsi="Arial" w:cs="Arial"/>
          <w:sz w:val="22"/>
          <w:szCs w:val="22"/>
        </w:rPr>
        <w:t>2.4 Na hora e local indicados no item 2.1</w:t>
      </w:r>
      <w:r w:rsidR="00095396" w:rsidRPr="00D5586D">
        <w:rPr>
          <w:rFonts w:ascii="Arial" w:hAnsi="Arial" w:cs="Arial"/>
          <w:sz w:val="22"/>
          <w:szCs w:val="22"/>
        </w:rPr>
        <w:t xml:space="preserve"> serão</w:t>
      </w:r>
      <w:r w:rsidRPr="00D5586D">
        <w:rPr>
          <w:rFonts w:ascii="Arial" w:hAnsi="Arial" w:cs="Arial"/>
          <w:sz w:val="22"/>
          <w:szCs w:val="22"/>
        </w:rPr>
        <w:t xml:space="preserve"> observados os seguintes procedimentos pertinentes a este Pregão:</w:t>
      </w:r>
    </w:p>
    <w:p w:rsidR="007F1494" w:rsidRPr="00D5586D" w:rsidRDefault="007F1494" w:rsidP="007F1494">
      <w:pPr>
        <w:jc w:val="both"/>
        <w:rPr>
          <w:rFonts w:ascii="Arial" w:hAnsi="Arial" w:cs="Arial"/>
          <w:sz w:val="22"/>
          <w:szCs w:val="22"/>
        </w:rPr>
      </w:pPr>
    </w:p>
    <w:p w:rsidR="00174068" w:rsidRDefault="007F1494" w:rsidP="007F1494">
      <w:pPr>
        <w:jc w:val="both"/>
        <w:rPr>
          <w:rFonts w:ascii="Arial" w:hAnsi="Arial" w:cs="Arial"/>
          <w:sz w:val="22"/>
          <w:szCs w:val="22"/>
        </w:rPr>
      </w:pPr>
      <w:r w:rsidRPr="00D5586D">
        <w:rPr>
          <w:rFonts w:ascii="Arial" w:hAnsi="Arial" w:cs="Arial"/>
          <w:sz w:val="22"/>
          <w:szCs w:val="22"/>
        </w:rPr>
        <w:t xml:space="preserve">I - recebimento </w:t>
      </w:r>
      <w:r w:rsidR="00174068">
        <w:rPr>
          <w:rFonts w:ascii="Arial" w:hAnsi="Arial" w:cs="Arial"/>
          <w:sz w:val="22"/>
          <w:szCs w:val="22"/>
        </w:rPr>
        <w:t xml:space="preserve">do credenciamento, juntamente com os </w:t>
      </w:r>
      <w:r w:rsidRPr="00D5586D">
        <w:rPr>
          <w:rFonts w:ascii="Arial" w:hAnsi="Arial" w:cs="Arial"/>
          <w:sz w:val="22"/>
          <w:szCs w:val="22"/>
        </w:rPr>
        <w:t>envelopes de propostas de preços e documentos de habilitação;</w:t>
      </w:r>
    </w:p>
    <w:p w:rsidR="00174068" w:rsidRDefault="00174068" w:rsidP="00174068">
      <w:pPr>
        <w:jc w:val="both"/>
        <w:rPr>
          <w:rFonts w:ascii="Arial" w:hAnsi="Arial" w:cs="Arial"/>
          <w:sz w:val="22"/>
          <w:szCs w:val="22"/>
        </w:rPr>
      </w:pPr>
      <w:r w:rsidRPr="00D5586D">
        <w:rPr>
          <w:rFonts w:ascii="Arial" w:hAnsi="Arial" w:cs="Arial"/>
          <w:sz w:val="22"/>
          <w:szCs w:val="22"/>
        </w:rPr>
        <w:t>I</w:t>
      </w:r>
      <w:r>
        <w:rPr>
          <w:rFonts w:ascii="Arial" w:hAnsi="Arial" w:cs="Arial"/>
          <w:sz w:val="22"/>
          <w:szCs w:val="22"/>
        </w:rPr>
        <w:t>I</w:t>
      </w:r>
      <w:r w:rsidRPr="00D5586D">
        <w:rPr>
          <w:rFonts w:ascii="Arial" w:hAnsi="Arial" w:cs="Arial"/>
          <w:sz w:val="22"/>
          <w:szCs w:val="22"/>
        </w:rPr>
        <w:t xml:space="preserve"> - credenciamento dos representantes legais das empresas interessadas em participar do certame; </w:t>
      </w:r>
    </w:p>
    <w:p w:rsidR="007F1494" w:rsidRDefault="007F1494" w:rsidP="007F1494">
      <w:pPr>
        <w:jc w:val="both"/>
        <w:rPr>
          <w:rFonts w:ascii="Arial" w:hAnsi="Arial" w:cs="Arial"/>
          <w:sz w:val="22"/>
          <w:szCs w:val="22"/>
        </w:rPr>
      </w:pPr>
      <w:r w:rsidRPr="00D5586D">
        <w:rPr>
          <w:rFonts w:ascii="Arial" w:hAnsi="Arial" w:cs="Arial"/>
          <w:sz w:val="22"/>
          <w:szCs w:val="22"/>
        </w:rPr>
        <w:t xml:space="preserve">III - abertura dos envelopes de propostas de preços das empresas credenciadas para participar do certame; </w:t>
      </w:r>
    </w:p>
    <w:p w:rsidR="007F1494" w:rsidRPr="00D5586D" w:rsidRDefault="007F1494" w:rsidP="007F1494">
      <w:pPr>
        <w:jc w:val="both"/>
        <w:rPr>
          <w:rFonts w:ascii="Arial" w:hAnsi="Arial" w:cs="Arial"/>
          <w:sz w:val="22"/>
          <w:szCs w:val="22"/>
        </w:rPr>
      </w:pPr>
      <w:r w:rsidRPr="00D5586D">
        <w:rPr>
          <w:rFonts w:ascii="Arial" w:hAnsi="Arial" w:cs="Arial"/>
          <w:sz w:val="22"/>
          <w:szCs w:val="22"/>
        </w:rPr>
        <w:t xml:space="preserve">IV - desclassificação das empresas cujas propostas de preços não atenderem às exigências essenciais deste Edital e classificação provisória das demais em ordem crescente de preço; </w:t>
      </w:r>
    </w:p>
    <w:p w:rsidR="007F1494" w:rsidRPr="00D5586D" w:rsidRDefault="007F1494" w:rsidP="007F1494">
      <w:pPr>
        <w:jc w:val="both"/>
        <w:rPr>
          <w:rFonts w:ascii="Arial" w:hAnsi="Arial" w:cs="Arial"/>
          <w:sz w:val="22"/>
          <w:szCs w:val="22"/>
        </w:rPr>
      </w:pPr>
      <w:r w:rsidRPr="00D5586D">
        <w:rPr>
          <w:rFonts w:ascii="Arial" w:hAnsi="Arial" w:cs="Arial"/>
          <w:sz w:val="22"/>
          <w:szCs w:val="22"/>
        </w:rPr>
        <w:t xml:space="preserve">V - abertura de oportunidade de oferecimento de lances verbais aos representantes das empresas cujas propostas de preços estejam classificadas entre o menor preço e o preço superior àquele em até 10% (dez por cento); </w:t>
      </w:r>
    </w:p>
    <w:p w:rsidR="007F1494" w:rsidRPr="00D5586D" w:rsidRDefault="007F1494" w:rsidP="007F1494">
      <w:pPr>
        <w:jc w:val="both"/>
        <w:rPr>
          <w:rFonts w:ascii="Arial" w:hAnsi="Arial" w:cs="Arial"/>
          <w:sz w:val="22"/>
          <w:szCs w:val="22"/>
        </w:rPr>
      </w:pPr>
      <w:r w:rsidRPr="00D5586D">
        <w:rPr>
          <w:rFonts w:ascii="Arial" w:hAnsi="Arial" w:cs="Arial"/>
          <w:sz w:val="22"/>
          <w:szCs w:val="22"/>
        </w:rPr>
        <w:t>VI - os lances deverão ser formulados em valores distintos e decrescentes, inferiores a proposta de menor preço;</w:t>
      </w:r>
    </w:p>
    <w:p w:rsidR="007F1494" w:rsidRPr="00D5586D" w:rsidRDefault="007F1494" w:rsidP="007F1494">
      <w:pPr>
        <w:jc w:val="both"/>
        <w:rPr>
          <w:rFonts w:ascii="Arial" w:hAnsi="Arial" w:cs="Arial"/>
          <w:sz w:val="22"/>
          <w:szCs w:val="22"/>
        </w:rPr>
      </w:pPr>
      <w:r w:rsidRPr="00D5586D">
        <w:rPr>
          <w:rFonts w:ascii="Arial" w:hAnsi="Arial" w:cs="Arial"/>
          <w:sz w:val="22"/>
          <w:szCs w:val="22"/>
        </w:rPr>
        <w:t xml:space="preserve">VII - classificação definitiva das propostas em ordem crescente de preço; </w:t>
      </w:r>
    </w:p>
    <w:p w:rsidR="007F1494" w:rsidRPr="00D5586D" w:rsidRDefault="007F1494" w:rsidP="007F1494">
      <w:pPr>
        <w:jc w:val="both"/>
        <w:rPr>
          <w:rFonts w:ascii="Arial" w:hAnsi="Arial" w:cs="Arial"/>
          <w:sz w:val="22"/>
          <w:szCs w:val="22"/>
        </w:rPr>
      </w:pPr>
      <w:r w:rsidRPr="00D5586D">
        <w:rPr>
          <w:rFonts w:ascii="Arial" w:hAnsi="Arial" w:cs="Arial"/>
          <w:sz w:val="22"/>
          <w:szCs w:val="22"/>
        </w:rPr>
        <w:t xml:space="preserve">VIII - abertura do envelope de documentos de habilitação apenas da empresa cuja proposta de preços tenha sido classificada em primeiro lugar; </w:t>
      </w:r>
    </w:p>
    <w:p w:rsidR="007F1494" w:rsidRPr="00D5586D" w:rsidRDefault="007F1494" w:rsidP="007F1494">
      <w:pPr>
        <w:jc w:val="both"/>
        <w:rPr>
          <w:rFonts w:ascii="Arial" w:hAnsi="Arial" w:cs="Arial"/>
          <w:sz w:val="22"/>
          <w:szCs w:val="22"/>
        </w:rPr>
      </w:pPr>
      <w:r w:rsidRPr="00D5586D">
        <w:rPr>
          <w:rFonts w:ascii="Arial" w:hAnsi="Arial" w:cs="Arial"/>
          <w:sz w:val="22"/>
          <w:szCs w:val="22"/>
        </w:rPr>
        <w:t xml:space="preserve">IX – será dispensado da apresentação, no envelope de habilitação, o documento que a empresa houver apresentado no momento do credenciamento; </w:t>
      </w:r>
    </w:p>
    <w:p w:rsidR="007F1494" w:rsidRPr="00D5586D" w:rsidRDefault="007F1494" w:rsidP="007F1494">
      <w:pPr>
        <w:jc w:val="both"/>
        <w:rPr>
          <w:rFonts w:ascii="Arial" w:hAnsi="Arial" w:cs="Arial"/>
          <w:sz w:val="22"/>
          <w:szCs w:val="22"/>
        </w:rPr>
      </w:pPr>
      <w:r w:rsidRPr="00D5586D">
        <w:rPr>
          <w:rFonts w:ascii="Arial" w:hAnsi="Arial" w:cs="Arial"/>
          <w:sz w:val="22"/>
          <w:szCs w:val="22"/>
        </w:rPr>
        <w:t xml:space="preserve">X - habilitação ou inabilitação da empresa classificada em primeiro lugar, prosseguindo-se, se for o caso, com a abertura do envelope de documentos de habilitação da empresa classificada em segundo lugar, e assim sucessivamente, se necessário, até que aconteça a habilitação de uma das empresas; </w:t>
      </w:r>
    </w:p>
    <w:p w:rsidR="007F1494" w:rsidRPr="00D5586D" w:rsidRDefault="007F1494" w:rsidP="007F1494">
      <w:pPr>
        <w:jc w:val="both"/>
        <w:rPr>
          <w:rFonts w:ascii="Arial" w:hAnsi="Arial" w:cs="Arial"/>
          <w:sz w:val="22"/>
          <w:szCs w:val="22"/>
        </w:rPr>
      </w:pPr>
      <w:r w:rsidRPr="00D5586D">
        <w:rPr>
          <w:rFonts w:ascii="Arial" w:hAnsi="Arial" w:cs="Arial"/>
          <w:sz w:val="22"/>
          <w:szCs w:val="22"/>
        </w:rPr>
        <w:t xml:space="preserve">XI - abertura de oportunidade aos presentes para que manifestem sua eventual intenção de interpor recurso, registrando-se em ata a síntese das razoes de recorrer; precluindo do direito de recorrer em relação ao fato não manifestado em ata. </w:t>
      </w:r>
    </w:p>
    <w:p w:rsidR="007F1494" w:rsidRPr="00D5586D" w:rsidRDefault="007F1494" w:rsidP="007F1494">
      <w:pPr>
        <w:jc w:val="both"/>
        <w:rPr>
          <w:rFonts w:ascii="Arial" w:hAnsi="Arial" w:cs="Arial"/>
          <w:sz w:val="22"/>
          <w:szCs w:val="22"/>
        </w:rPr>
      </w:pPr>
      <w:r w:rsidRPr="00D5586D">
        <w:rPr>
          <w:rFonts w:ascii="Arial" w:hAnsi="Arial" w:cs="Arial"/>
          <w:sz w:val="22"/>
          <w:szCs w:val="22"/>
        </w:rPr>
        <w:t>XII - adjudicação do objeto e encaminhamento dos autos do processo a autoridade competente para homologação do certame, na hipótese de não ter havido interposição de recursos.</w:t>
      </w:r>
    </w:p>
    <w:p w:rsidR="00797B9F" w:rsidRPr="00D5586D" w:rsidRDefault="00797B9F" w:rsidP="00797B9F">
      <w:pPr>
        <w:ind w:right="-97" w:firstLine="708"/>
        <w:jc w:val="both"/>
        <w:rPr>
          <w:rFonts w:ascii="Arial" w:hAnsi="Arial" w:cs="Arial"/>
          <w:b/>
          <w:sz w:val="22"/>
          <w:szCs w:val="22"/>
        </w:rPr>
      </w:pPr>
    </w:p>
    <w:p w:rsidR="009C0B00" w:rsidRPr="00D5586D" w:rsidRDefault="009C0B00" w:rsidP="009C0B00">
      <w:pPr>
        <w:pBdr>
          <w:top w:val="single" w:sz="4" w:space="1" w:color="auto"/>
          <w:bottom w:val="single" w:sz="4" w:space="1" w:color="auto"/>
        </w:pBdr>
        <w:shd w:val="clear" w:color="auto" w:fill="E6E6E6"/>
        <w:overflowPunct w:val="0"/>
        <w:autoSpaceDE w:val="0"/>
        <w:autoSpaceDN w:val="0"/>
        <w:adjustRightInd w:val="0"/>
        <w:ind w:right="-2"/>
        <w:jc w:val="both"/>
        <w:textAlignment w:val="baseline"/>
        <w:rPr>
          <w:rFonts w:ascii="Arial" w:hAnsi="Arial" w:cs="Arial"/>
          <w:b/>
          <w:bCs/>
          <w:sz w:val="22"/>
          <w:szCs w:val="22"/>
        </w:rPr>
      </w:pPr>
      <w:r w:rsidRPr="00D5586D">
        <w:rPr>
          <w:rFonts w:ascii="Arial" w:hAnsi="Arial" w:cs="Arial"/>
          <w:b/>
          <w:bCs/>
          <w:sz w:val="22"/>
          <w:szCs w:val="22"/>
        </w:rPr>
        <w:t>3. DA</w:t>
      </w:r>
      <w:r w:rsidR="00A639A7">
        <w:rPr>
          <w:rFonts w:ascii="Arial" w:hAnsi="Arial" w:cs="Arial"/>
          <w:b/>
          <w:bCs/>
          <w:sz w:val="22"/>
          <w:szCs w:val="22"/>
        </w:rPr>
        <w:t>S</w:t>
      </w:r>
      <w:r w:rsidRPr="00D5586D">
        <w:rPr>
          <w:rFonts w:ascii="Arial" w:hAnsi="Arial" w:cs="Arial"/>
          <w:b/>
          <w:bCs/>
          <w:sz w:val="22"/>
          <w:szCs w:val="22"/>
        </w:rPr>
        <w:t xml:space="preserve"> JUSTIFICATIVA</w:t>
      </w:r>
      <w:r w:rsidR="00A639A7">
        <w:rPr>
          <w:rFonts w:ascii="Arial" w:hAnsi="Arial" w:cs="Arial"/>
          <w:b/>
          <w:bCs/>
          <w:sz w:val="22"/>
          <w:szCs w:val="22"/>
        </w:rPr>
        <w:t>S</w:t>
      </w:r>
    </w:p>
    <w:p w:rsidR="00657983" w:rsidRDefault="00657983" w:rsidP="00657983">
      <w:pPr>
        <w:jc w:val="both"/>
        <w:rPr>
          <w:rFonts w:ascii="Arial" w:hAnsi="Arial" w:cs="Arial"/>
          <w:sz w:val="22"/>
          <w:szCs w:val="22"/>
        </w:rPr>
      </w:pPr>
    </w:p>
    <w:p w:rsidR="000B7084" w:rsidRPr="0050214D" w:rsidRDefault="00657983" w:rsidP="000B7084">
      <w:pPr>
        <w:pStyle w:val="Ttulo"/>
        <w:ind w:right="-286"/>
        <w:jc w:val="both"/>
        <w:rPr>
          <w:rFonts w:ascii="Arial" w:hAnsi="Arial" w:cs="Arial"/>
          <w:b w:val="0"/>
          <w:i/>
          <w:color w:val="000000" w:themeColor="text1"/>
          <w:sz w:val="22"/>
          <w:szCs w:val="22"/>
          <w:u w:val="none"/>
        </w:rPr>
      </w:pPr>
      <w:r w:rsidRPr="0050214D">
        <w:rPr>
          <w:rFonts w:ascii="Arial" w:hAnsi="Arial" w:cs="Arial"/>
          <w:b w:val="0"/>
          <w:i/>
          <w:sz w:val="22"/>
          <w:szCs w:val="22"/>
          <w:u w:val="none"/>
        </w:rPr>
        <w:t>3.1</w:t>
      </w:r>
      <w:r w:rsidR="000B7084" w:rsidRPr="0050214D">
        <w:rPr>
          <w:rFonts w:ascii="Arial" w:hAnsi="Arial" w:cs="Arial"/>
          <w:b w:val="0"/>
          <w:i/>
          <w:sz w:val="22"/>
          <w:szCs w:val="22"/>
          <w:u w:val="none"/>
        </w:rPr>
        <w:t xml:space="preserve"> A</w:t>
      </w:r>
      <w:r w:rsidR="000B7084" w:rsidRPr="0050214D">
        <w:rPr>
          <w:rFonts w:ascii="Arial" w:hAnsi="Arial" w:cs="Arial"/>
          <w:b w:val="0"/>
          <w:i/>
          <w:color w:val="000000" w:themeColor="text1"/>
          <w:sz w:val="22"/>
          <w:szCs w:val="22"/>
          <w:u w:val="none"/>
        </w:rPr>
        <w:t xml:space="preserve"> aquisição de </w:t>
      </w:r>
      <w:r w:rsidR="000B7084" w:rsidRPr="0050214D">
        <w:rPr>
          <w:rFonts w:ascii="Arial" w:hAnsi="Arial" w:cs="Arial"/>
          <w:i/>
          <w:color w:val="000000" w:themeColor="text1"/>
          <w:sz w:val="22"/>
          <w:szCs w:val="22"/>
          <w:u w:val="none"/>
        </w:rPr>
        <w:t xml:space="preserve">PRODUTOS E MATERIAIS DE ENFERMAGEM </w:t>
      </w:r>
      <w:r w:rsidR="000B7084" w:rsidRPr="0050214D">
        <w:rPr>
          <w:rFonts w:ascii="Arial" w:hAnsi="Arial" w:cs="Arial"/>
          <w:b w:val="0"/>
          <w:i/>
          <w:color w:val="000000" w:themeColor="text1"/>
          <w:sz w:val="22"/>
          <w:szCs w:val="22"/>
          <w:u w:val="none"/>
        </w:rPr>
        <w:t>através de pregão presencial é justificada por serem itens indispensáveis para que a Secretaria Municipal de Saúde de Selvíria possa prestar atendimentos em geral a população nas ESTRATEGIAS DA SAÚDE DA FAMÍLIA – ESF I, II, III, CEM – CENTRO DE ESOECIALIDADE MÉDICA e demais setores.</w:t>
      </w:r>
    </w:p>
    <w:p w:rsidR="000B7084" w:rsidRPr="0050214D" w:rsidRDefault="000B7084" w:rsidP="000B7084">
      <w:pPr>
        <w:pStyle w:val="Ttulo"/>
        <w:ind w:right="-286"/>
        <w:jc w:val="both"/>
        <w:rPr>
          <w:rFonts w:ascii="Arial" w:hAnsi="Arial" w:cs="Arial"/>
          <w:b w:val="0"/>
          <w:i/>
          <w:color w:val="000000" w:themeColor="text1"/>
          <w:sz w:val="22"/>
          <w:szCs w:val="22"/>
          <w:u w:val="none"/>
        </w:rPr>
      </w:pPr>
    </w:p>
    <w:p w:rsidR="00A639A7" w:rsidRPr="0050214D" w:rsidRDefault="00A639A7" w:rsidP="00A639A7">
      <w:pPr>
        <w:jc w:val="both"/>
        <w:rPr>
          <w:rFonts w:ascii="Arial" w:hAnsi="Arial" w:cs="Arial"/>
          <w:i/>
          <w:sz w:val="22"/>
          <w:szCs w:val="22"/>
        </w:rPr>
      </w:pPr>
      <w:r w:rsidRPr="0050214D">
        <w:rPr>
          <w:rFonts w:ascii="Arial" w:hAnsi="Arial" w:cs="Arial"/>
          <w:i/>
          <w:sz w:val="22"/>
          <w:szCs w:val="22"/>
        </w:rPr>
        <w:t xml:space="preserve">3.2 </w:t>
      </w:r>
      <w:r w:rsidR="000B7084" w:rsidRPr="0050214D">
        <w:rPr>
          <w:rFonts w:ascii="Arial" w:hAnsi="Arial" w:cs="Arial"/>
          <w:i/>
          <w:color w:val="000000" w:themeColor="text1"/>
          <w:sz w:val="22"/>
          <w:szCs w:val="22"/>
        </w:rPr>
        <w:t>A referida aquisição esta amparada na Constituição Federal de 1988, em especial o seu artigo 196, que “a saúde é direito de todos e dever do Estado, garantindo mediante políticas sociais e econômicas que visem à redução do risco de doenças e outros agravos e ao acesso universal e igualitário as ações e serviços para sua promoção, proteção e recuperação’’</w:t>
      </w:r>
    </w:p>
    <w:p w:rsidR="00A71DD9" w:rsidRPr="0050214D" w:rsidRDefault="00A71DD9" w:rsidP="006D7863">
      <w:pPr>
        <w:jc w:val="both"/>
        <w:rPr>
          <w:rFonts w:ascii="Arial" w:hAnsi="Arial" w:cs="Arial"/>
          <w:i/>
          <w:sz w:val="22"/>
          <w:szCs w:val="22"/>
        </w:rPr>
      </w:pPr>
    </w:p>
    <w:p w:rsidR="00460339" w:rsidRPr="0050214D" w:rsidRDefault="000B7084" w:rsidP="006D7863">
      <w:pPr>
        <w:jc w:val="both"/>
        <w:rPr>
          <w:rFonts w:ascii="Arial" w:hAnsi="Arial" w:cs="Arial"/>
          <w:i/>
          <w:sz w:val="22"/>
          <w:szCs w:val="22"/>
        </w:rPr>
      </w:pPr>
      <w:r w:rsidRPr="0050214D">
        <w:rPr>
          <w:rFonts w:ascii="Arial" w:hAnsi="Arial" w:cs="Arial"/>
          <w:i/>
          <w:sz w:val="22"/>
          <w:szCs w:val="22"/>
        </w:rPr>
        <w:lastRenderedPageBreak/>
        <w:t>3.3</w:t>
      </w:r>
      <w:r w:rsidR="00460339" w:rsidRPr="0050214D">
        <w:rPr>
          <w:rFonts w:ascii="Arial" w:hAnsi="Arial" w:cs="Arial"/>
          <w:i/>
          <w:sz w:val="22"/>
          <w:szCs w:val="22"/>
        </w:rPr>
        <w:t>Trata-se de procedimento sob o Sistema de Registro de Preços - SRP, em cumprimento subsidiário ao art. 15, inciso II, da Lei 8.666/93 “As compras, sempre que possível, deverão: II - ser processadas através de sistema de registro de preços”. O SRP permite melhor racionalização na utilização do orçamento, na medida em que ele deve ser disponibilizado no momento da contratação, e não no início da licitação. Outra grande vantagem é permitir que não se mantenham grandes estoques, uma vez que a licitação já foi realizada e as contratações podem ser até mensais.</w:t>
      </w:r>
    </w:p>
    <w:p w:rsidR="00797B9F" w:rsidRPr="00280AB7" w:rsidRDefault="00797B9F" w:rsidP="009C0B00">
      <w:pPr>
        <w:jc w:val="both"/>
        <w:rPr>
          <w:rFonts w:ascii="Arial" w:hAnsi="Arial" w:cs="Arial"/>
          <w:i/>
          <w:color w:val="FF0000"/>
          <w:sz w:val="22"/>
          <w:szCs w:val="22"/>
        </w:rPr>
      </w:pPr>
    </w:p>
    <w:p w:rsidR="00797B9F" w:rsidRPr="0088555E" w:rsidRDefault="00A70858" w:rsidP="00E92C67">
      <w:pPr>
        <w:pBdr>
          <w:top w:val="single" w:sz="4" w:space="1" w:color="auto"/>
          <w:bottom w:val="single" w:sz="4" w:space="1" w:color="auto"/>
        </w:pBdr>
        <w:shd w:val="clear" w:color="auto" w:fill="E6E6E6"/>
        <w:overflowPunct w:val="0"/>
        <w:autoSpaceDE w:val="0"/>
        <w:autoSpaceDN w:val="0"/>
        <w:adjustRightInd w:val="0"/>
        <w:ind w:right="-52"/>
        <w:jc w:val="both"/>
        <w:textAlignment w:val="baseline"/>
        <w:rPr>
          <w:rFonts w:ascii="Arial" w:hAnsi="Arial" w:cs="Arial"/>
          <w:sz w:val="22"/>
          <w:szCs w:val="22"/>
        </w:rPr>
      </w:pPr>
      <w:r w:rsidRPr="0088555E">
        <w:rPr>
          <w:rFonts w:ascii="Arial" w:hAnsi="Arial" w:cs="Arial"/>
          <w:b/>
          <w:bCs/>
          <w:sz w:val="22"/>
          <w:szCs w:val="22"/>
        </w:rPr>
        <w:t xml:space="preserve">4. </w:t>
      </w:r>
      <w:r w:rsidR="00797B9F" w:rsidRPr="0088555E">
        <w:rPr>
          <w:rFonts w:ascii="Arial" w:hAnsi="Arial" w:cs="Arial"/>
          <w:b/>
          <w:bCs/>
          <w:sz w:val="22"/>
          <w:szCs w:val="22"/>
        </w:rPr>
        <w:t>DA FISCALIZAÇÃO</w:t>
      </w:r>
    </w:p>
    <w:p w:rsidR="00797B9F" w:rsidRPr="0088555E" w:rsidRDefault="00797B9F" w:rsidP="00797B9F">
      <w:pPr>
        <w:tabs>
          <w:tab w:val="num" w:pos="0"/>
        </w:tabs>
        <w:jc w:val="both"/>
        <w:rPr>
          <w:rFonts w:ascii="Arial" w:hAnsi="Arial" w:cs="Arial"/>
          <w:sz w:val="22"/>
          <w:szCs w:val="22"/>
        </w:rPr>
      </w:pPr>
    </w:p>
    <w:p w:rsidR="001C6163" w:rsidRDefault="001C6163" w:rsidP="001C6163">
      <w:pPr>
        <w:jc w:val="both"/>
        <w:rPr>
          <w:rFonts w:ascii="Arial" w:hAnsi="Arial" w:cs="Arial"/>
          <w:sz w:val="22"/>
          <w:szCs w:val="22"/>
        </w:rPr>
      </w:pPr>
      <w:r w:rsidRPr="0088555E">
        <w:rPr>
          <w:rFonts w:ascii="Arial" w:hAnsi="Arial" w:cs="Arial"/>
          <w:sz w:val="22"/>
          <w:szCs w:val="22"/>
        </w:rPr>
        <w:t>Será r</w:t>
      </w:r>
      <w:r w:rsidR="00280AB7" w:rsidRPr="0088555E">
        <w:rPr>
          <w:rFonts w:ascii="Arial" w:hAnsi="Arial" w:cs="Arial"/>
          <w:sz w:val="22"/>
          <w:szCs w:val="22"/>
        </w:rPr>
        <w:t>esponsável pela fiscalização do contrato/ata,</w:t>
      </w:r>
      <w:r w:rsidRPr="0088555E">
        <w:rPr>
          <w:rFonts w:ascii="Arial" w:hAnsi="Arial" w:cs="Arial"/>
          <w:sz w:val="22"/>
          <w:szCs w:val="22"/>
        </w:rPr>
        <w:t xml:space="preserve"> o</w:t>
      </w:r>
      <w:r w:rsidR="007F5E59" w:rsidRPr="0088555E">
        <w:rPr>
          <w:rFonts w:ascii="Arial" w:hAnsi="Arial" w:cs="Arial"/>
          <w:sz w:val="22"/>
          <w:szCs w:val="22"/>
        </w:rPr>
        <w:t>(s)</w:t>
      </w:r>
      <w:r w:rsidRPr="0088555E">
        <w:rPr>
          <w:rFonts w:ascii="Arial" w:hAnsi="Arial" w:cs="Arial"/>
          <w:sz w:val="22"/>
          <w:szCs w:val="22"/>
        </w:rPr>
        <w:t>servidor</w:t>
      </w:r>
      <w:r w:rsidR="007F5E59" w:rsidRPr="0088555E">
        <w:rPr>
          <w:rFonts w:ascii="Arial" w:hAnsi="Arial" w:cs="Arial"/>
          <w:sz w:val="22"/>
          <w:szCs w:val="22"/>
        </w:rPr>
        <w:t>(</w:t>
      </w:r>
      <w:r w:rsidR="00280AB7" w:rsidRPr="0088555E">
        <w:rPr>
          <w:rFonts w:ascii="Arial" w:hAnsi="Arial" w:cs="Arial"/>
          <w:sz w:val="22"/>
          <w:szCs w:val="22"/>
        </w:rPr>
        <w:t>e</w:t>
      </w:r>
      <w:r w:rsidR="00CC4365">
        <w:rPr>
          <w:rFonts w:ascii="Arial" w:hAnsi="Arial" w:cs="Arial"/>
          <w:sz w:val="22"/>
          <w:szCs w:val="22"/>
        </w:rPr>
        <w:t>s</w:t>
      </w:r>
      <w:r w:rsidR="007F5E59" w:rsidRPr="0088555E">
        <w:rPr>
          <w:rFonts w:ascii="Arial" w:hAnsi="Arial" w:cs="Arial"/>
          <w:sz w:val="22"/>
          <w:szCs w:val="22"/>
        </w:rPr>
        <w:t>)</w:t>
      </w:r>
      <w:r w:rsidRPr="0088555E">
        <w:rPr>
          <w:rFonts w:ascii="Arial" w:hAnsi="Arial" w:cs="Arial"/>
          <w:sz w:val="22"/>
          <w:szCs w:val="22"/>
        </w:rPr>
        <w:t xml:space="preserve"> responsável</w:t>
      </w:r>
      <w:r w:rsidR="007F5E59" w:rsidRPr="0088555E">
        <w:rPr>
          <w:rFonts w:ascii="Arial" w:hAnsi="Arial" w:cs="Arial"/>
          <w:sz w:val="22"/>
          <w:szCs w:val="22"/>
        </w:rPr>
        <w:t>(is)</w:t>
      </w:r>
      <w:r w:rsidRPr="0088555E">
        <w:rPr>
          <w:rFonts w:ascii="Arial" w:hAnsi="Arial" w:cs="Arial"/>
          <w:sz w:val="22"/>
          <w:szCs w:val="22"/>
        </w:rPr>
        <w:t xml:space="preserve">, conforme designado pelo Decreto n.º </w:t>
      </w:r>
      <w:r w:rsidR="00F04000" w:rsidRPr="0088555E">
        <w:rPr>
          <w:rFonts w:ascii="Arial" w:hAnsi="Arial" w:cs="Arial"/>
          <w:sz w:val="22"/>
          <w:szCs w:val="22"/>
        </w:rPr>
        <w:t>151</w:t>
      </w:r>
      <w:r w:rsidRPr="0088555E">
        <w:rPr>
          <w:rFonts w:ascii="Arial" w:hAnsi="Arial" w:cs="Arial"/>
          <w:sz w:val="22"/>
          <w:szCs w:val="22"/>
        </w:rPr>
        <w:t xml:space="preserve"> de </w:t>
      </w:r>
      <w:r w:rsidR="00F04000" w:rsidRPr="0088555E">
        <w:rPr>
          <w:rFonts w:ascii="Arial" w:hAnsi="Arial" w:cs="Arial"/>
          <w:sz w:val="22"/>
          <w:szCs w:val="22"/>
        </w:rPr>
        <w:t>16</w:t>
      </w:r>
      <w:r w:rsidRPr="0088555E">
        <w:rPr>
          <w:rFonts w:ascii="Arial" w:hAnsi="Arial" w:cs="Arial"/>
          <w:sz w:val="22"/>
          <w:szCs w:val="22"/>
        </w:rPr>
        <w:t xml:space="preserve"> de </w:t>
      </w:r>
      <w:r w:rsidR="00F04000" w:rsidRPr="0088555E">
        <w:rPr>
          <w:rFonts w:ascii="Arial" w:hAnsi="Arial" w:cs="Arial"/>
          <w:sz w:val="22"/>
          <w:szCs w:val="22"/>
        </w:rPr>
        <w:t>julho</w:t>
      </w:r>
      <w:r w:rsidRPr="0088555E">
        <w:rPr>
          <w:rFonts w:ascii="Arial" w:hAnsi="Arial" w:cs="Arial"/>
          <w:sz w:val="22"/>
          <w:szCs w:val="22"/>
        </w:rPr>
        <w:t xml:space="preserve"> de </w:t>
      </w:r>
      <w:r w:rsidR="009A7A4D" w:rsidRPr="0088555E">
        <w:rPr>
          <w:rFonts w:ascii="Arial" w:hAnsi="Arial" w:cs="Arial"/>
          <w:sz w:val="22"/>
          <w:szCs w:val="22"/>
        </w:rPr>
        <w:t>2018</w:t>
      </w:r>
      <w:r w:rsidRPr="0088555E">
        <w:rPr>
          <w:rFonts w:ascii="Arial" w:hAnsi="Arial" w:cs="Arial"/>
          <w:sz w:val="22"/>
          <w:szCs w:val="22"/>
        </w:rPr>
        <w:t>, o qual</w:t>
      </w:r>
      <w:r w:rsidR="00280AB7" w:rsidRPr="0088555E">
        <w:rPr>
          <w:rFonts w:ascii="Arial" w:hAnsi="Arial" w:cs="Arial"/>
          <w:sz w:val="22"/>
          <w:szCs w:val="22"/>
        </w:rPr>
        <w:t>(is)</w:t>
      </w:r>
      <w:r w:rsidRPr="0088555E">
        <w:rPr>
          <w:rFonts w:ascii="Arial" w:hAnsi="Arial" w:cs="Arial"/>
          <w:sz w:val="22"/>
          <w:szCs w:val="22"/>
        </w:rPr>
        <w:t xml:space="preserve"> deverá</w:t>
      </w:r>
      <w:r w:rsidR="00280AB7" w:rsidRPr="0088555E">
        <w:rPr>
          <w:rFonts w:ascii="Arial" w:hAnsi="Arial" w:cs="Arial"/>
          <w:sz w:val="22"/>
          <w:szCs w:val="22"/>
        </w:rPr>
        <w:t>(ão)</w:t>
      </w:r>
      <w:r w:rsidRPr="0088555E">
        <w:rPr>
          <w:rFonts w:ascii="Arial" w:hAnsi="Arial" w:cs="Arial"/>
          <w:sz w:val="22"/>
          <w:szCs w:val="22"/>
        </w:rPr>
        <w:t xml:space="preserve"> fiscalizar os </w:t>
      </w:r>
      <w:r w:rsidR="007F5E59" w:rsidRPr="0088555E">
        <w:rPr>
          <w:rFonts w:ascii="Arial" w:hAnsi="Arial" w:cs="Arial"/>
          <w:sz w:val="22"/>
          <w:szCs w:val="22"/>
        </w:rPr>
        <w:t>fornecimentos realizados</w:t>
      </w:r>
      <w:r w:rsidRPr="0088555E">
        <w:rPr>
          <w:rFonts w:ascii="Arial" w:hAnsi="Arial" w:cs="Arial"/>
          <w:sz w:val="22"/>
          <w:szCs w:val="22"/>
        </w:rPr>
        <w:t>.</w:t>
      </w:r>
    </w:p>
    <w:p w:rsidR="0050214D" w:rsidRDefault="0050214D" w:rsidP="001C6163">
      <w:pPr>
        <w:jc w:val="both"/>
        <w:rPr>
          <w:rFonts w:ascii="Arial" w:hAnsi="Arial" w:cs="Arial"/>
          <w:sz w:val="22"/>
          <w:szCs w:val="22"/>
        </w:rPr>
      </w:pPr>
    </w:p>
    <w:p w:rsidR="00F67125" w:rsidRPr="0088555E" w:rsidRDefault="00F67125" w:rsidP="0050214D">
      <w:pPr>
        <w:pBdr>
          <w:top w:val="single" w:sz="4" w:space="1" w:color="auto"/>
          <w:bottom w:val="single" w:sz="4" w:space="1" w:color="auto"/>
        </w:pBdr>
        <w:shd w:val="clear" w:color="auto" w:fill="E6E6E6"/>
        <w:overflowPunct w:val="0"/>
        <w:autoSpaceDE w:val="0"/>
        <w:autoSpaceDN w:val="0"/>
        <w:adjustRightInd w:val="0"/>
        <w:ind w:right="-52"/>
        <w:jc w:val="both"/>
        <w:textAlignment w:val="baseline"/>
        <w:rPr>
          <w:rFonts w:ascii="Arial" w:hAnsi="Arial" w:cs="Arial"/>
          <w:b/>
          <w:bCs/>
          <w:sz w:val="22"/>
          <w:szCs w:val="22"/>
        </w:rPr>
      </w:pPr>
      <w:r w:rsidRPr="0088555E">
        <w:rPr>
          <w:rFonts w:ascii="Arial" w:hAnsi="Arial" w:cs="Arial"/>
          <w:b/>
          <w:bCs/>
          <w:sz w:val="22"/>
          <w:szCs w:val="22"/>
        </w:rPr>
        <w:t>5. DA REGÊNCIA LEGAL</w:t>
      </w:r>
    </w:p>
    <w:p w:rsidR="00F67125" w:rsidRPr="00D5586D" w:rsidRDefault="00F67125" w:rsidP="00797B9F">
      <w:pPr>
        <w:overflowPunct w:val="0"/>
        <w:autoSpaceDE w:val="0"/>
        <w:autoSpaceDN w:val="0"/>
        <w:adjustRightInd w:val="0"/>
        <w:jc w:val="both"/>
        <w:textAlignment w:val="baseline"/>
        <w:rPr>
          <w:rFonts w:ascii="Arial" w:hAnsi="Arial" w:cs="Arial"/>
          <w:color w:val="000000"/>
          <w:sz w:val="22"/>
          <w:szCs w:val="22"/>
        </w:rPr>
      </w:pPr>
    </w:p>
    <w:p w:rsidR="00797B9F" w:rsidRPr="00280AB7" w:rsidRDefault="00797B9F" w:rsidP="00797B9F">
      <w:pPr>
        <w:overflowPunct w:val="0"/>
        <w:autoSpaceDE w:val="0"/>
        <w:autoSpaceDN w:val="0"/>
        <w:adjustRightInd w:val="0"/>
        <w:jc w:val="both"/>
        <w:textAlignment w:val="baseline"/>
        <w:rPr>
          <w:rFonts w:ascii="Arial" w:hAnsi="Arial" w:cs="Arial"/>
          <w:color w:val="000000"/>
          <w:sz w:val="22"/>
          <w:szCs w:val="22"/>
        </w:rPr>
      </w:pPr>
      <w:r w:rsidRPr="00280AB7">
        <w:rPr>
          <w:rFonts w:ascii="Arial" w:hAnsi="Arial" w:cs="Arial"/>
          <w:color w:val="000000"/>
          <w:sz w:val="22"/>
          <w:szCs w:val="22"/>
        </w:rPr>
        <w:t>1.1. Lei nº 8.666/93 e alterações;</w:t>
      </w:r>
    </w:p>
    <w:p w:rsidR="00797B9F" w:rsidRPr="00280AB7" w:rsidRDefault="00797B9F" w:rsidP="00797B9F">
      <w:pPr>
        <w:overflowPunct w:val="0"/>
        <w:autoSpaceDE w:val="0"/>
        <w:autoSpaceDN w:val="0"/>
        <w:adjustRightInd w:val="0"/>
        <w:jc w:val="both"/>
        <w:textAlignment w:val="baseline"/>
        <w:rPr>
          <w:rFonts w:ascii="Arial" w:hAnsi="Arial" w:cs="Arial"/>
          <w:color w:val="000000"/>
          <w:sz w:val="22"/>
          <w:szCs w:val="22"/>
        </w:rPr>
      </w:pPr>
      <w:r w:rsidRPr="00280AB7">
        <w:rPr>
          <w:rFonts w:ascii="Arial" w:hAnsi="Arial" w:cs="Arial"/>
          <w:color w:val="000000"/>
          <w:sz w:val="22"/>
          <w:szCs w:val="22"/>
        </w:rPr>
        <w:t>1.2. Lei Federal nº 10.520/02</w:t>
      </w:r>
      <w:r w:rsidR="00280AB7" w:rsidRPr="00280AB7">
        <w:rPr>
          <w:rFonts w:ascii="Arial" w:hAnsi="Arial" w:cs="Arial"/>
          <w:color w:val="000000"/>
          <w:sz w:val="22"/>
          <w:szCs w:val="22"/>
        </w:rPr>
        <w:t xml:space="preserve"> e alterações</w:t>
      </w:r>
      <w:r w:rsidRPr="00280AB7">
        <w:rPr>
          <w:rFonts w:ascii="Arial" w:hAnsi="Arial" w:cs="Arial"/>
          <w:color w:val="000000"/>
          <w:sz w:val="22"/>
          <w:szCs w:val="22"/>
        </w:rPr>
        <w:t>;</w:t>
      </w:r>
    </w:p>
    <w:p w:rsidR="00797B9F" w:rsidRPr="00280AB7" w:rsidRDefault="00797B9F" w:rsidP="00797B9F">
      <w:pPr>
        <w:overflowPunct w:val="0"/>
        <w:autoSpaceDE w:val="0"/>
        <w:autoSpaceDN w:val="0"/>
        <w:adjustRightInd w:val="0"/>
        <w:jc w:val="both"/>
        <w:textAlignment w:val="baseline"/>
        <w:rPr>
          <w:rFonts w:ascii="Arial" w:hAnsi="Arial" w:cs="Arial"/>
          <w:color w:val="000000"/>
          <w:sz w:val="22"/>
          <w:szCs w:val="22"/>
        </w:rPr>
      </w:pPr>
      <w:r w:rsidRPr="00280AB7">
        <w:rPr>
          <w:rFonts w:ascii="Arial" w:hAnsi="Arial" w:cs="Arial"/>
          <w:color w:val="000000"/>
          <w:sz w:val="22"/>
          <w:szCs w:val="22"/>
        </w:rPr>
        <w:t>1.3. Lei Complementar n</w:t>
      </w:r>
      <w:r w:rsidRPr="00280AB7">
        <w:rPr>
          <w:rFonts w:ascii="Arial" w:hAnsi="Arial" w:cs="Arial"/>
          <w:color w:val="000000"/>
          <w:sz w:val="22"/>
          <w:szCs w:val="22"/>
        </w:rPr>
        <w:sym w:font="Symbol" w:char="00B0"/>
      </w:r>
      <w:r w:rsidRPr="00280AB7">
        <w:rPr>
          <w:rFonts w:ascii="Arial" w:hAnsi="Arial" w:cs="Arial"/>
          <w:color w:val="000000"/>
          <w:sz w:val="22"/>
          <w:szCs w:val="22"/>
        </w:rPr>
        <w:t xml:space="preserve"> 123/06 e suas alterações</w:t>
      </w:r>
    </w:p>
    <w:p w:rsidR="00797B9F" w:rsidRPr="00280AB7" w:rsidRDefault="00797B9F" w:rsidP="00797B9F">
      <w:pPr>
        <w:overflowPunct w:val="0"/>
        <w:autoSpaceDE w:val="0"/>
        <w:autoSpaceDN w:val="0"/>
        <w:adjustRightInd w:val="0"/>
        <w:jc w:val="both"/>
        <w:textAlignment w:val="baseline"/>
        <w:rPr>
          <w:rFonts w:ascii="Arial" w:hAnsi="Arial" w:cs="Arial"/>
          <w:color w:val="000000"/>
          <w:sz w:val="22"/>
          <w:szCs w:val="22"/>
        </w:rPr>
      </w:pPr>
      <w:r w:rsidRPr="00280AB7">
        <w:rPr>
          <w:rFonts w:ascii="Arial" w:hAnsi="Arial" w:cs="Arial"/>
          <w:color w:val="000000"/>
          <w:sz w:val="22"/>
          <w:szCs w:val="22"/>
        </w:rPr>
        <w:t>1.4. Decreto Municipal nº 418/2012;</w:t>
      </w:r>
    </w:p>
    <w:p w:rsidR="00797B9F" w:rsidRPr="00280AB7" w:rsidRDefault="00797B9F" w:rsidP="00797B9F">
      <w:pPr>
        <w:overflowPunct w:val="0"/>
        <w:autoSpaceDE w:val="0"/>
        <w:autoSpaceDN w:val="0"/>
        <w:adjustRightInd w:val="0"/>
        <w:jc w:val="both"/>
        <w:textAlignment w:val="baseline"/>
        <w:rPr>
          <w:rFonts w:ascii="Arial" w:hAnsi="Arial" w:cs="Arial"/>
          <w:color w:val="000000"/>
          <w:sz w:val="22"/>
          <w:szCs w:val="22"/>
        </w:rPr>
      </w:pPr>
      <w:r w:rsidRPr="00280AB7">
        <w:rPr>
          <w:rFonts w:ascii="Arial" w:hAnsi="Arial" w:cs="Arial"/>
          <w:color w:val="000000"/>
          <w:sz w:val="22"/>
          <w:szCs w:val="22"/>
        </w:rPr>
        <w:t>1.5. Decreto Municipal n</w:t>
      </w:r>
      <w:r w:rsidRPr="00280AB7">
        <w:rPr>
          <w:rFonts w:ascii="Arial" w:hAnsi="Arial" w:cs="Arial"/>
          <w:sz w:val="22"/>
          <w:szCs w:val="22"/>
        </w:rPr>
        <w:t>º</w:t>
      </w:r>
      <w:r w:rsidR="00707C45" w:rsidRPr="00280AB7">
        <w:rPr>
          <w:rFonts w:ascii="Arial" w:hAnsi="Arial" w:cs="Arial"/>
          <w:sz w:val="22"/>
          <w:szCs w:val="22"/>
        </w:rPr>
        <w:t>095</w:t>
      </w:r>
      <w:r w:rsidR="00707C45" w:rsidRPr="00280AB7">
        <w:rPr>
          <w:rFonts w:ascii="Arial" w:hAnsi="Arial" w:cs="Arial"/>
          <w:color w:val="000000"/>
          <w:sz w:val="22"/>
          <w:szCs w:val="22"/>
        </w:rPr>
        <w:t xml:space="preserve"> de </w:t>
      </w:r>
      <w:r w:rsidR="009A7A4D" w:rsidRPr="00280AB7">
        <w:rPr>
          <w:rFonts w:ascii="Arial" w:hAnsi="Arial" w:cs="Arial"/>
          <w:color w:val="000000"/>
          <w:sz w:val="22"/>
          <w:szCs w:val="22"/>
        </w:rPr>
        <w:t>10</w:t>
      </w:r>
      <w:r w:rsidR="00707C45" w:rsidRPr="00280AB7">
        <w:rPr>
          <w:rFonts w:ascii="Arial" w:hAnsi="Arial" w:cs="Arial"/>
          <w:color w:val="000000"/>
          <w:sz w:val="22"/>
          <w:szCs w:val="22"/>
        </w:rPr>
        <w:t xml:space="preserve"> de janeiro de 2018</w:t>
      </w:r>
      <w:r w:rsidRPr="00280AB7">
        <w:rPr>
          <w:rFonts w:ascii="Arial" w:hAnsi="Arial" w:cs="Arial"/>
          <w:color w:val="000000"/>
          <w:sz w:val="22"/>
          <w:szCs w:val="22"/>
        </w:rPr>
        <w:t>;</w:t>
      </w:r>
    </w:p>
    <w:p w:rsidR="00D91F17" w:rsidRPr="00280AB7" w:rsidRDefault="00D91F17" w:rsidP="00797B9F">
      <w:pPr>
        <w:overflowPunct w:val="0"/>
        <w:autoSpaceDE w:val="0"/>
        <w:autoSpaceDN w:val="0"/>
        <w:adjustRightInd w:val="0"/>
        <w:jc w:val="both"/>
        <w:textAlignment w:val="baseline"/>
        <w:rPr>
          <w:rFonts w:ascii="Arial" w:hAnsi="Arial" w:cs="Arial"/>
          <w:color w:val="000000"/>
          <w:sz w:val="22"/>
          <w:szCs w:val="22"/>
        </w:rPr>
      </w:pPr>
      <w:r w:rsidRPr="00280AB7">
        <w:rPr>
          <w:rFonts w:ascii="Arial" w:hAnsi="Arial" w:cs="Arial"/>
          <w:color w:val="000000"/>
          <w:sz w:val="22"/>
          <w:szCs w:val="22"/>
        </w:rPr>
        <w:t xml:space="preserve">1.6. Decreto Municipal n° </w:t>
      </w:r>
      <w:r w:rsidR="00A71DD9" w:rsidRPr="00280AB7">
        <w:rPr>
          <w:rFonts w:ascii="Arial" w:hAnsi="Arial" w:cs="Arial"/>
          <w:color w:val="000000"/>
          <w:sz w:val="22"/>
          <w:szCs w:val="22"/>
        </w:rPr>
        <w:t>151</w:t>
      </w:r>
      <w:r w:rsidRPr="00280AB7">
        <w:rPr>
          <w:rFonts w:ascii="Arial" w:hAnsi="Arial" w:cs="Arial"/>
          <w:color w:val="000000"/>
          <w:sz w:val="22"/>
          <w:szCs w:val="22"/>
        </w:rPr>
        <w:t xml:space="preserve"> de </w:t>
      </w:r>
      <w:r w:rsidR="00A71DD9" w:rsidRPr="00280AB7">
        <w:rPr>
          <w:rFonts w:ascii="Arial" w:hAnsi="Arial" w:cs="Arial"/>
          <w:color w:val="000000"/>
          <w:sz w:val="22"/>
          <w:szCs w:val="22"/>
        </w:rPr>
        <w:t>16</w:t>
      </w:r>
      <w:r w:rsidRPr="00280AB7">
        <w:rPr>
          <w:rFonts w:ascii="Arial" w:hAnsi="Arial" w:cs="Arial"/>
          <w:color w:val="000000"/>
          <w:sz w:val="22"/>
          <w:szCs w:val="22"/>
        </w:rPr>
        <w:t xml:space="preserve"> de </w:t>
      </w:r>
      <w:r w:rsidR="00A71DD9" w:rsidRPr="00280AB7">
        <w:rPr>
          <w:rFonts w:ascii="Arial" w:hAnsi="Arial" w:cs="Arial"/>
          <w:color w:val="000000"/>
          <w:sz w:val="22"/>
          <w:szCs w:val="22"/>
        </w:rPr>
        <w:t>julho</w:t>
      </w:r>
      <w:r w:rsidRPr="00280AB7">
        <w:rPr>
          <w:rFonts w:ascii="Arial" w:hAnsi="Arial" w:cs="Arial"/>
          <w:color w:val="000000"/>
          <w:sz w:val="22"/>
          <w:szCs w:val="22"/>
        </w:rPr>
        <w:t xml:space="preserve"> de 201</w:t>
      </w:r>
      <w:r w:rsidR="009A7A4D" w:rsidRPr="00280AB7">
        <w:rPr>
          <w:rFonts w:ascii="Arial" w:hAnsi="Arial" w:cs="Arial"/>
          <w:color w:val="000000"/>
          <w:sz w:val="22"/>
          <w:szCs w:val="22"/>
        </w:rPr>
        <w:t>8</w:t>
      </w:r>
      <w:r w:rsidRPr="00280AB7">
        <w:rPr>
          <w:rFonts w:ascii="Arial" w:hAnsi="Arial" w:cs="Arial"/>
          <w:color w:val="000000"/>
          <w:sz w:val="22"/>
          <w:szCs w:val="22"/>
        </w:rPr>
        <w:t>;</w:t>
      </w:r>
    </w:p>
    <w:p w:rsidR="00D80033" w:rsidRPr="00280AB7" w:rsidRDefault="00F97B32" w:rsidP="00797B9F">
      <w:pPr>
        <w:overflowPunct w:val="0"/>
        <w:autoSpaceDE w:val="0"/>
        <w:autoSpaceDN w:val="0"/>
        <w:adjustRightInd w:val="0"/>
        <w:jc w:val="both"/>
        <w:textAlignment w:val="baseline"/>
        <w:rPr>
          <w:rFonts w:ascii="Arial" w:hAnsi="Arial" w:cs="Arial"/>
          <w:color w:val="000000"/>
          <w:sz w:val="22"/>
          <w:szCs w:val="22"/>
        </w:rPr>
      </w:pPr>
      <w:r w:rsidRPr="00280AB7">
        <w:rPr>
          <w:rFonts w:ascii="Arial" w:hAnsi="Arial" w:cs="Arial"/>
          <w:color w:val="000000"/>
          <w:sz w:val="22"/>
          <w:szCs w:val="22"/>
        </w:rPr>
        <w:t>1.7. Decreto Municipal n° 082 de 20 de dezembro de 2013;</w:t>
      </w:r>
    </w:p>
    <w:p w:rsidR="00797B9F" w:rsidRPr="00280AB7" w:rsidRDefault="00D80033" w:rsidP="00A71DD9">
      <w:pPr>
        <w:overflowPunct w:val="0"/>
        <w:autoSpaceDE w:val="0"/>
        <w:autoSpaceDN w:val="0"/>
        <w:adjustRightInd w:val="0"/>
        <w:ind w:right="-427"/>
        <w:jc w:val="both"/>
        <w:textAlignment w:val="baseline"/>
        <w:rPr>
          <w:rFonts w:ascii="Arial" w:hAnsi="Arial" w:cs="Arial"/>
          <w:color w:val="000000"/>
          <w:sz w:val="22"/>
          <w:szCs w:val="22"/>
        </w:rPr>
      </w:pPr>
      <w:r w:rsidRPr="00280AB7">
        <w:rPr>
          <w:rFonts w:ascii="Arial" w:hAnsi="Arial" w:cs="Arial"/>
          <w:color w:val="000000"/>
          <w:sz w:val="22"/>
          <w:szCs w:val="22"/>
        </w:rPr>
        <w:t>1.8. Decreto Municipal n° 116 de 15 de março de 2018;</w:t>
      </w:r>
    </w:p>
    <w:p w:rsidR="00797B9F" w:rsidRPr="00280AB7" w:rsidRDefault="00797B9F" w:rsidP="00797B9F">
      <w:pPr>
        <w:tabs>
          <w:tab w:val="num" w:pos="1080"/>
        </w:tabs>
        <w:overflowPunct w:val="0"/>
        <w:autoSpaceDE w:val="0"/>
        <w:autoSpaceDN w:val="0"/>
        <w:adjustRightInd w:val="0"/>
        <w:jc w:val="both"/>
        <w:textAlignment w:val="baseline"/>
        <w:rPr>
          <w:rFonts w:ascii="Arial" w:hAnsi="Arial" w:cs="Arial"/>
          <w:color w:val="000000"/>
          <w:sz w:val="22"/>
          <w:szCs w:val="22"/>
        </w:rPr>
      </w:pPr>
      <w:r w:rsidRPr="00280AB7">
        <w:rPr>
          <w:rFonts w:ascii="Arial" w:hAnsi="Arial" w:cs="Arial"/>
          <w:color w:val="000000"/>
          <w:sz w:val="22"/>
          <w:szCs w:val="22"/>
        </w:rPr>
        <w:t>1.</w:t>
      </w:r>
      <w:r w:rsidR="00A71DD9" w:rsidRPr="00280AB7">
        <w:rPr>
          <w:rFonts w:ascii="Arial" w:hAnsi="Arial" w:cs="Arial"/>
          <w:color w:val="000000"/>
          <w:sz w:val="22"/>
          <w:szCs w:val="22"/>
        </w:rPr>
        <w:t>9</w:t>
      </w:r>
      <w:r w:rsidRPr="00280AB7">
        <w:rPr>
          <w:rFonts w:ascii="Arial" w:hAnsi="Arial" w:cs="Arial"/>
          <w:color w:val="000000"/>
          <w:sz w:val="22"/>
          <w:szCs w:val="22"/>
        </w:rPr>
        <w:t>. Demais disposições contidas neste Edital.</w:t>
      </w:r>
    </w:p>
    <w:p w:rsidR="007F0EDF" w:rsidRDefault="007F0EDF" w:rsidP="00797B9F">
      <w:pPr>
        <w:tabs>
          <w:tab w:val="num" w:pos="1080"/>
        </w:tabs>
        <w:overflowPunct w:val="0"/>
        <w:autoSpaceDE w:val="0"/>
        <w:autoSpaceDN w:val="0"/>
        <w:adjustRightInd w:val="0"/>
        <w:jc w:val="both"/>
        <w:textAlignment w:val="baseline"/>
        <w:rPr>
          <w:rFonts w:ascii="Arial" w:hAnsi="Arial" w:cs="Arial"/>
          <w:color w:val="000000"/>
          <w:sz w:val="22"/>
          <w:szCs w:val="22"/>
        </w:rPr>
      </w:pPr>
    </w:p>
    <w:p w:rsidR="00F67125" w:rsidRPr="00D5586D" w:rsidRDefault="00F67125" w:rsidP="00F67125">
      <w:pPr>
        <w:pBdr>
          <w:top w:val="single" w:sz="4" w:space="1" w:color="auto"/>
          <w:bottom w:val="single" w:sz="4" w:space="1" w:color="auto"/>
        </w:pBdr>
        <w:shd w:val="clear" w:color="auto" w:fill="E6E6E6"/>
        <w:ind w:right="-2"/>
        <w:jc w:val="both"/>
        <w:rPr>
          <w:rFonts w:ascii="Arial" w:hAnsi="Arial" w:cs="Arial"/>
          <w:b/>
          <w:bCs/>
          <w:sz w:val="22"/>
          <w:szCs w:val="22"/>
        </w:rPr>
      </w:pPr>
      <w:r w:rsidRPr="00D5586D">
        <w:rPr>
          <w:rFonts w:ascii="Arial" w:hAnsi="Arial" w:cs="Arial"/>
          <w:b/>
          <w:bCs/>
          <w:sz w:val="22"/>
          <w:szCs w:val="22"/>
        </w:rPr>
        <w:t>6. DO OBJETO</w:t>
      </w:r>
    </w:p>
    <w:p w:rsidR="00797B9F" w:rsidRPr="00D5586D" w:rsidRDefault="00797B9F" w:rsidP="00797B9F">
      <w:pPr>
        <w:jc w:val="both"/>
        <w:rPr>
          <w:rFonts w:ascii="Arial" w:hAnsi="Arial" w:cs="Arial"/>
          <w:b/>
          <w:bCs/>
          <w:sz w:val="22"/>
          <w:szCs w:val="22"/>
        </w:rPr>
      </w:pPr>
    </w:p>
    <w:p w:rsidR="006C3430" w:rsidRPr="006C3430" w:rsidRDefault="00F67125" w:rsidP="006C3430">
      <w:pPr>
        <w:ind w:right="-52"/>
        <w:jc w:val="both"/>
        <w:rPr>
          <w:rFonts w:ascii="Arial" w:hAnsi="Arial" w:cs="Arial"/>
          <w:sz w:val="22"/>
          <w:szCs w:val="22"/>
        </w:rPr>
      </w:pPr>
      <w:r w:rsidRPr="00A71DD9">
        <w:rPr>
          <w:rFonts w:ascii="Arial" w:hAnsi="Arial" w:cs="Arial"/>
          <w:sz w:val="22"/>
          <w:szCs w:val="22"/>
        </w:rPr>
        <w:t>6</w:t>
      </w:r>
      <w:r w:rsidR="00797B9F" w:rsidRPr="00A71DD9">
        <w:rPr>
          <w:rFonts w:ascii="Arial" w:hAnsi="Arial" w:cs="Arial"/>
          <w:sz w:val="22"/>
          <w:szCs w:val="22"/>
        </w:rPr>
        <w:t>.1</w:t>
      </w:r>
      <w:r w:rsidR="006C3430" w:rsidRPr="006C3430">
        <w:rPr>
          <w:rFonts w:ascii="Arial" w:hAnsi="Arial" w:cs="Arial"/>
          <w:sz w:val="22"/>
          <w:szCs w:val="22"/>
        </w:rPr>
        <w:t>O objeto da presente licitação refere-se, ao REGISTRO DE PREÇOS, pelo critério do Menor Preço por item para eventual e futura aquisição de</w:t>
      </w:r>
      <w:r w:rsidR="006C3430" w:rsidRPr="006C3430">
        <w:rPr>
          <w:rFonts w:ascii="Arial" w:hAnsi="Arial" w:cs="Arial"/>
          <w:b/>
          <w:sz w:val="22"/>
          <w:szCs w:val="22"/>
        </w:rPr>
        <w:t xml:space="preserve"> PRODUTOS E MATERIAIS DE ENFERMAGEM </w:t>
      </w:r>
      <w:r w:rsidR="004609CA">
        <w:rPr>
          <w:rFonts w:ascii="Arial" w:hAnsi="Arial" w:cs="Arial"/>
          <w:sz w:val="22"/>
          <w:szCs w:val="22"/>
        </w:rPr>
        <w:t>para atender a Secreta</w:t>
      </w:r>
      <w:r w:rsidR="006C3430" w:rsidRPr="006C3430">
        <w:rPr>
          <w:rFonts w:ascii="Arial" w:hAnsi="Arial" w:cs="Arial"/>
          <w:sz w:val="22"/>
          <w:szCs w:val="22"/>
        </w:rPr>
        <w:t xml:space="preserve">ria de Saúde e </w:t>
      </w:r>
      <w:r w:rsidR="006C3430" w:rsidRPr="006C3430">
        <w:rPr>
          <w:rFonts w:ascii="Arial" w:hAnsi="Arial" w:cs="Arial"/>
          <w:bCs/>
          <w:sz w:val="22"/>
          <w:szCs w:val="22"/>
        </w:rPr>
        <w:t xml:space="preserve">Estratégias da Saúde da Família - </w:t>
      </w:r>
      <w:r w:rsidR="006C3430" w:rsidRPr="006C3430">
        <w:rPr>
          <w:rFonts w:ascii="Arial" w:hAnsi="Arial" w:cs="Arial"/>
          <w:sz w:val="22"/>
          <w:szCs w:val="22"/>
        </w:rPr>
        <w:t xml:space="preserve">ESF l, ll, lll, CEM </w:t>
      </w:r>
      <w:r w:rsidR="006C3430" w:rsidRPr="006C3430">
        <w:rPr>
          <w:rFonts w:ascii="Arial" w:hAnsi="Arial" w:cs="Arial"/>
          <w:bCs/>
          <w:sz w:val="22"/>
          <w:szCs w:val="22"/>
        </w:rPr>
        <w:t>– Centro de Especialidade Médica</w:t>
      </w:r>
      <w:r w:rsidR="006C3430" w:rsidRPr="006C3430">
        <w:rPr>
          <w:rFonts w:ascii="Arial" w:hAnsi="Arial" w:cs="Arial"/>
          <w:sz w:val="22"/>
          <w:szCs w:val="22"/>
        </w:rPr>
        <w:t xml:space="preserve"> e demais, conforme especificações constantes do Anexo I – Termo de Referência. </w:t>
      </w:r>
    </w:p>
    <w:p w:rsidR="006C3430" w:rsidRDefault="006C3430" w:rsidP="006C3430">
      <w:pPr>
        <w:jc w:val="both"/>
        <w:rPr>
          <w:rFonts w:ascii="Arial" w:hAnsi="Arial" w:cs="Arial"/>
          <w:sz w:val="22"/>
          <w:szCs w:val="22"/>
        </w:rPr>
      </w:pPr>
    </w:p>
    <w:p w:rsidR="00797B9F" w:rsidRPr="00946FA6" w:rsidRDefault="001A1F35" w:rsidP="006C3430">
      <w:pPr>
        <w:jc w:val="both"/>
        <w:rPr>
          <w:rFonts w:ascii="Arial" w:hAnsi="Arial" w:cs="Arial"/>
          <w:sz w:val="22"/>
          <w:szCs w:val="22"/>
        </w:rPr>
      </w:pPr>
      <w:r w:rsidRPr="00946FA6">
        <w:rPr>
          <w:rFonts w:ascii="Arial" w:hAnsi="Arial" w:cs="Arial"/>
          <w:sz w:val="22"/>
          <w:szCs w:val="22"/>
        </w:rPr>
        <w:t>6</w:t>
      </w:r>
      <w:r w:rsidR="00797B9F" w:rsidRPr="00946FA6">
        <w:rPr>
          <w:rFonts w:ascii="Arial" w:hAnsi="Arial" w:cs="Arial"/>
          <w:sz w:val="22"/>
          <w:szCs w:val="22"/>
        </w:rPr>
        <w:t>.</w:t>
      </w:r>
      <w:r w:rsidR="00871D0B" w:rsidRPr="00946FA6">
        <w:rPr>
          <w:rFonts w:ascii="Arial" w:hAnsi="Arial" w:cs="Arial"/>
          <w:sz w:val="22"/>
          <w:szCs w:val="22"/>
        </w:rPr>
        <w:t>2O</w:t>
      </w:r>
      <w:r w:rsidR="00797B9F" w:rsidRPr="00946FA6">
        <w:rPr>
          <w:rFonts w:ascii="Arial" w:hAnsi="Arial" w:cs="Arial"/>
          <w:sz w:val="22"/>
          <w:szCs w:val="22"/>
        </w:rPr>
        <w:t xml:space="preserve"> licitante vencedor do certame, após assinatura d</w:t>
      </w:r>
      <w:r w:rsidR="00871D0B" w:rsidRPr="00946FA6">
        <w:rPr>
          <w:rFonts w:ascii="Arial" w:hAnsi="Arial" w:cs="Arial"/>
          <w:sz w:val="22"/>
          <w:szCs w:val="22"/>
        </w:rPr>
        <w:t>aAta ou C</w:t>
      </w:r>
      <w:r w:rsidR="00797B9F" w:rsidRPr="00946FA6">
        <w:rPr>
          <w:rFonts w:ascii="Arial" w:hAnsi="Arial" w:cs="Arial"/>
          <w:sz w:val="22"/>
          <w:szCs w:val="22"/>
        </w:rPr>
        <w:t>ontrato, deverá entregar os itens, de acordo com as requisições emitidas e assinadas por servidor público municipal designado para tal finalidade, sob pena desta municipalidade devolvê-los por não cumprir com o disposto no edital.</w:t>
      </w:r>
    </w:p>
    <w:p w:rsidR="00B87872" w:rsidRPr="00946FA6" w:rsidRDefault="00B87872" w:rsidP="00797B9F">
      <w:pPr>
        <w:tabs>
          <w:tab w:val="num" w:pos="960"/>
        </w:tabs>
        <w:jc w:val="both"/>
        <w:rPr>
          <w:rFonts w:ascii="Arial" w:hAnsi="Arial" w:cs="Arial"/>
          <w:sz w:val="22"/>
          <w:szCs w:val="22"/>
        </w:rPr>
      </w:pPr>
    </w:p>
    <w:p w:rsidR="00B218DB" w:rsidRPr="00D5586D" w:rsidRDefault="00B218DB" w:rsidP="00B218DB">
      <w:pPr>
        <w:pBdr>
          <w:top w:val="single" w:sz="4" w:space="1" w:color="auto"/>
          <w:bottom w:val="single" w:sz="4" w:space="1" w:color="auto"/>
        </w:pBdr>
        <w:shd w:val="clear" w:color="auto" w:fill="E6E6E6"/>
        <w:ind w:right="-2"/>
        <w:jc w:val="both"/>
        <w:rPr>
          <w:rFonts w:ascii="Arial" w:hAnsi="Arial" w:cs="Arial"/>
          <w:b/>
          <w:bCs/>
          <w:sz w:val="22"/>
          <w:szCs w:val="22"/>
        </w:rPr>
      </w:pPr>
      <w:r w:rsidRPr="00D5586D">
        <w:rPr>
          <w:rFonts w:ascii="Arial" w:hAnsi="Arial" w:cs="Arial"/>
          <w:b/>
          <w:bCs/>
          <w:sz w:val="22"/>
          <w:szCs w:val="22"/>
        </w:rPr>
        <w:t>7. DA PARTICIPAÇÃO</w:t>
      </w:r>
    </w:p>
    <w:p w:rsidR="00B218DB" w:rsidRPr="00D5586D" w:rsidRDefault="00B218DB" w:rsidP="00B218DB">
      <w:pPr>
        <w:pStyle w:val="Corpodetexto"/>
        <w:rPr>
          <w:rFonts w:ascii="Arial" w:hAnsi="Arial" w:cs="Arial"/>
          <w:sz w:val="22"/>
          <w:szCs w:val="22"/>
          <w:u w:val="none"/>
        </w:rPr>
      </w:pPr>
    </w:p>
    <w:p w:rsidR="00CD2D67" w:rsidRDefault="00CD2D67" w:rsidP="00CD2D67">
      <w:pPr>
        <w:pStyle w:val="Corpodetexto"/>
        <w:rPr>
          <w:rFonts w:ascii="Arial" w:hAnsi="Arial" w:cs="Arial"/>
          <w:b w:val="0"/>
          <w:sz w:val="22"/>
          <w:szCs w:val="22"/>
          <w:u w:val="none"/>
        </w:rPr>
      </w:pPr>
      <w:r w:rsidRPr="00D5586D">
        <w:rPr>
          <w:rFonts w:ascii="Arial" w:hAnsi="Arial" w:cs="Arial"/>
          <w:b w:val="0"/>
          <w:sz w:val="22"/>
          <w:szCs w:val="22"/>
          <w:u w:val="none"/>
        </w:rPr>
        <w:t xml:space="preserve">7.1 Poderão participar deste certame </w:t>
      </w:r>
      <w:r w:rsidR="00606F3B">
        <w:rPr>
          <w:rFonts w:ascii="Arial" w:hAnsi="Arial" w:cs="Arial"/>
          <w:b w:val="0"/>
          <w:sz w:val="22"/>
          <w:szCs w:val="22"/>
          <w:u w:val="none"/>
        </w:rPr>
        <w:t>quaisquer empresas, legalmente constituídas,</w:t>
      </w:r>
      <w:r w:rsidRPr="00D5586D">
        <w:rPr>
          <w:rFonts w:ascii="Arial" w:hAnsi="Arial" w:cs="Arial"/>
          <w:b w:val="0"/>
          <w:sz w:val="22"/>
          <w:szCs w:val="22"/>
          <w:u w:val="none"/>
        </w:rPr>
        <w:t xml:space="preserve"> pertencentes ao ramo de atividade pertinente ao objeto e que preencherem as condições de credenciamento constantes deste Edital, bem como da legislação Municipal, Estadual e Federal que o regulamente.</w:t>
      </w:r>
    </w:p>
    <w:p w:rsidR="00271629" w:rsidRDefault="00271629" w:rsidP="00CD2D67">
      <w:pPr>
        <w:pStyle w:val="Corpodetexto"/>
        <w:rPr>
          <w:rFonts w:ascii="Arial" w:hAnsi="Arial" w:cs="Arial"/>
          <w:b w:val="0"/>
          <w:sz w:val="22"/>
          <w:szCs w:val="22"/>
          <w:u w:val="none"/>
        </w:rPr>
      </w:pPr>
    </w:p>
    <w:p w:rsidR="00214A61" w:rsidRPr="00214A61" w:rsidRDefault="00214A61" w:rsidP="00214A61">
      <w:pPr>
        <w:jc w:val="both"/>
        <w:rPr>
          <w:rFonts w:ascii="Arial" w:hAnsi="Arial" w:cs="Arial"/>
          <w:color w:val="000000"/>
          <w:sz w:val="22"/>
          <w:szCs w:val="22"/>
        </w:rPr>
      </w:pPr>
      <w:r w:rsidRPr="00214A61">
        <w:rPr>
          <w:rFonts w:ascii="Arial" w:hAnsi="Arial" w:cs="Arial"/>
          <w:sz w:val="22"/>
          <w:szCs w:val="22"/>
        </w:rPr>
        <w:t xml:space="preserve">7.2 </w:t>
      </w:r>
      <w:r w:rsidRPr="00214A61">
        <w:rPr>
          <w:rFonts w:ascii="Arial" w:hAnsi="Arial" w:cs="Arial"/>
          <w:color w:val="000000"/>
          <w:sz w:val="22"/>
          <w:szCs w:val="22"/>
        </w:rPr>
        <w:t>Será assegurad</w:t>
      </w:r>
      <w:r w:rsidR="00606F3B">
        <w:rPr>
          <w:rFonts w:ascii="Arial" w:hAnsi="Arial" w:cs="Arial"/>
          <w:color w:val="000000"/>
          <w:sz w:val="22"/>
          <w:szCs w:val="22"/>
        </w:rPr>
        <w:t>o</w:t>
      </w:r>
      <w:r w:rsidRPr="00214A61">
        <w:rPr>
          <w:rFonts w:ascii="Arial" w:hAnsi="Arial" w:cs="Arial"/>
          <w:color w:val="000000"/>
          <w:sz w:val="22"/>
          <w:szCs w:val="22"/>
        </w:rPr>
        <w:t>, como critério de desempate, preferência de contratação para as microempresas e empresas de pequeno porte.</w:t>
      </w:r>
    </w:p>
    <w:p w:rsidR="00214A61" w:rsidRPr="00214A61" w:rsidRDefault="00214A61" w:rsidP="00214A61">
      <w:pPr>
        <w:jc w:val="both"/>
        <w:rPr>
          <w:rFonts w:ascii="Arial" w:hAnsi="Arial" w:cs="Arial"/>
          <w:color w:val="000000"/>
          <w:sz w:val="22"/>
          <w:szCs w:val="22"/>
        </w:rPr>
      </w:pPr>
    </w:p>
    <w:p w:rsidR="00214A61" w:rsidRPr="00214A61" w:rsidRDefault="00214A61" w:rsidP="002A3DFC">
      <w:pPr>
        <w:jc w:val="both"/>
        <w:rPr>
          <w:rFonts w:ascii="Arial" w:hAnsi="Arial" w:cs="Arial"/>
          <w:color w:val="000000"/>
          <w:sz w:val="22"/>
          <w:szCs w:val="22"/>
        </w:rPr>
      </w:pPr>
      <w:r w:rsidRPr="00214A61">
        <w:rPr>
          <w:rFonts w:ascii="Arial" w:hAnsi="Arial" w:cs="Arial"/>
          <w:color w:val="000000"/>
          <w:sz w:val="22"/>
          <w:szCs w:val="22"/>
        </w:rPr>
        <w:lastRenderedPageBreak/>
        <w:t xml:space="preserve">7.2.1 O intervalo percentual estabelecido no item </w:t>
      </w:r>
      <w:r>
        <w:rPr>
          <w:rFonts w:ascii="Arial" w:hAnsi="Arial" w:cs="Arial"/>
          <w:color w:val="000000"/>
          <w:sz w:val="22"/>
          <w:szCs w:val="22"/>
        </w:rPr>
        <w:t>7</w:t>
      </w:r>
      <w:r w:rsidRPr="00214A61">
        <w:rPr>
          <w:rFonts w:ascii="Arial" w:hAnsi="Arial" w:cs="Arial"/>
          <w:color w:val="000000"/>
          <w:sz w:val="22"/>
          <w:szCs w:val="22"/>
        </w:rPr>
        <w:t>.2 será de até 5% (cinco por cento) superior ao melhor preço.</w:t>
      </w:r>
    </w:p>
    <w:p w:rsidR="00CD2D67" w:rsidRPr="00D5586D" w:rsidRDefault="00CD2D67" w:rsidP="00CD2D67">
      <w:pPr>
        <w:pStyle w:val="Corpodetexto"/>
        <w:rPr>
          <w:rFonts w:ascii="Arial" w:hAnsi="Arial" w:cs="Arial"/>
          <w:b w:val="0"/>
          <w:sz w:val="22"/>
          <w:szCs w:val="22"/>
          <w:u w:val="none"/>
        </w:rPr>
      </w:pPr>
    </w:p>
    <w:p w:rsidR="00CD2D67" w:rsidRPr="00D5586D" w:rsidRDefault="00CD2D67" w:rsidP="00CD2D67">
      <w:pPr>
        <w:pStyle w:val="Corpodetexto2"/>
        <w:spacing w:after="0" w:line="240" w:lineRule="auto"/>
        <w:ind w:right="-4"/>
        <w:jc w:val="both"/>
        <w:rPr>
          <w:rFonts w:ascii="Arial" w:hAnsi="Arial" w:cs="Arial"/>
          <w:sz w:val="22"/>
          <w:szCs w:val="22"/>
        </w:rPr>
      </w:pPr>
      <w:r w:rsidRPr="00D5586D">
        <w:rPr>
          <w:rFonts w:ascii="Arial" w:hAnsi="Arial" w:cs="Arial"/>
          <w:sz w:val="22"/>
          <w:szCs w:val="22"/>
        </w:rPr>
        <w:t>7.</w:t>
      </w:r>
      <w:r w:rsidR="00214A61">
        <w:rPr>
          <w:rFonts w:ascii="Arial" w:hAnsi="Arial" w:cs="Arial"/>
          <w:sz w:val="22"/>
          <w:szCs w:val="22"/>
        </w:rPr>
        <w:t>3</w:t>
      </w:r>
      <w:r w:rsidRPr="00D5586D">
        <w:rPr>
          <w:rFonts w:ascii="Arial" w:hAnsi="Arial" w:cs="Arial"/>
          <w:bCs/>
          <w:sz w:val="22"/>
          <w:szCs w:val="22"/>
        </w:rPr>
        <w:t xml:space="preserve">Não será permitida a participação de empresas </w:t>
      </w:r>
      <w:r w:rsidRPr="00D5586D">
        <w:rPr>
          <w:rFonts w:ascii="Arial" w:hAnsi="Arial" w:cs="Arial"/>
          <w:sz w:val="22"/>
          <w:szCs w:val="22"/>
        </w:rPr>
        <w:t>que estiverem sob concordata, falência, concurso de credores, dissolução e liquidação.</w:t>
      </w:r>
    </w:p>
    <w:p w:rsidR="00CD2D67" w:rsidRPr="00D5586D" w:rsidRDefault="00CD2D67" w:rsidP="00CD2D67">
      <w:pPr>
        <w:pStyle w:val="NormalWeb"/>
        <w:spacing w:before="0" w:beforeAutospacing="0" w:after="0" w:afterAutospacing="0"/>
        <w:jc w:val="both"/>
        <w:rPr>
          <w:rFonts w:ascii="Arial" w:hAnsi="Arial" w:cs="Arial"/>
          <w:color w:val="000000"/>
          <w:sz w:val="22"/>
          <w:szCs w:val="22"/>
        </w:rPr>
      </w:pPr>
    </w:p>
    <w:p w:rsidR="00CD2D67" w:rsidRPr="00D5586D" w:rsidRDefault="00CD2D67" w:rsidP="00CD2D67">
      <w:pPr>
        <w:pStyle w:val="NormalWeb"/>
        <w:spacing w:before="0" w:beforeAutospacing="0" w:after="0" w:afterAutospacing="0"/>
        <w:jc w:val="both"/>
        <w:rPr>
          <w:rFonts w:ascii="Arial" w:hAnsi="Arial" w:cs="Arial"/>
          <w:bCs/>
          <w:sz w:val="22"/>
          <w:szCs w:val="22"/>
        </w:rPr>
      </w:pPr>
      <w:r w:rsidRPr="00D5586D">
        <w:rPr>
          <w:rFonts w:ascii="Arial" w:hAnsi="Arial" w:cs="Arial"/>
          <w:color w:val="000000"/>
          <w:sz w:val="22"/>
          <w:szCs w:val="22"/>
        </w:rPr>
        <w:t>7.</w:t>
      </w:r>
      <w:r w:rsidR="00214A61">
        <w:rPr>
          <w:rFonts w:ascii="Arial" w:hAnsi="Arial" w:cs="Arial"/>
          <w:color w:val="000000"/>
          <w:sz w:val="22"/>
          <w:szCs w:val="22"/>
        </w:rPr>
        <w:t>4</w:t>
      </w:r>
      <w:r w:rsidRPr="00D5586D">
        <w:rPr>
          <w:rFonts w:ascii="Arial" w:hAnsi="Arial" w:cs="Arial"/>
          <w:bCs/>
          <w:sz w:val="22"/>
          <w:szCs w:val="22"/>
        </w:rPr>
        <w:t>Não será permitida a participação de empresas que tenham sócios ou empregados que façam parte do quadro do Setor de Licitações e Contratos da Prefeitura Municipal de Selvíria – MS.</w:t>
      </w:r>
    </w:p>
    <w:p w:rsidR="00CD2D67" w:rsidRPr="00D5586D" w:rsidRDefault="00CD2D67" w:rsidP="00CD2D67">
      <w:pPr>
        <w:pStyle w:val="NormalWeb"/>
        <w:spacing w:before="0" w:beforeAutospacing="0" w:after="0" w:afterAutospacing="0"/>
        <w:jc w:val="both"/>
        <w:rPr>
          <w:rFonts w:ascii="Arial" w:hAnsi="Arial" w:cs="Arial"/>
          <w:bCs/>
          <w:sz w:val="22"/>
          <w:szCs w:val="22"/>
        </w:rPr>
      </w:pPr>
    </w:p>
    <w:p w:rsidR="00CD2D67" w:rsidRPr="00D5586D" w:rsidRDefault="00CD2D67" w:rsidP="00CD2D67">
      <w:pPr>
        <w:tabs>
          <w:tab w:val="left" w:pos="360"/>
        </w:tabs>
        <w:ind w:right="-4"/>
        <w:jc w:val="both"/>
        <w:rPr>
          <w:rFonts w:ascii="Arial" w:hAnsi="Arial" w:cs="Arial"/>
          <w:sz w:val="22"/>
          <w:szCs w:val="22"/>
        </w:rPr>
      </w:pPr>
      <w:r w:rsidRPr="00D5586D">
        <w:rPr>
          <w:rFonts w:ascii="Arial" w:hAnsi="Arial" w:cs="Arial"/>
          <w:sz w:val="22"/>
          <w:szCs w:val="22"/>
        </w:rPr>
        <w:t>7.</w:t>
      </w:r>
      <w:r w:rsidR="00214A61">
        <w:rPr>
          <w:rFonts w:ascii="Arial" w:hAnsi="Arial" w:cs="Arial"/>
          <w:sz w:val="22"/>
          <w:szCs w:val="22"/>
        </w:rPr>
        <w:t>5</w:t>
      </w:r>
      <w:r w:rsidRPr="00D5586D">
        <w:rPr>
          <w:rFonts w:ascii="Arial" w:hAnsi="Arial" w:cs="Arial"/>
          <w:sz w:val="22"/>
          <w:szCs w:val="22"/>
        </w:rPr>
        <w:t xml:space="preserve"> A participação do licitante a este procedimento licitatório implicará em </w:t>
      </w:r>
      <w:r w:rsidRPr="00D5586D">
        <w:rPr>
          <w:rFonts w:ascii="Arial" w:hAnsi="Arial" w:cs="Arial"/>
          <w:b/>
          <w:sz w:val="22"/>
          <w:szCs w:val="22"/>
        </w:rPr>
        <w:t>expressa concordância</w:t>
      </w:r>
      <w:r w:rsidRPr="00D5586D">
        <w:rPr>
          <w:rFonts w:ascii="Arial" w:hAnsi="Arial" w:cs="Arial"/>
          <w:sz w:val="22"/>
          <w:szCs w:val="22"/>
        </w:rPr>
        <w:t xml:space="preserve"> aos termos deste Edital, ressalvando-se o direito recursal.</w:t>
      </w:r>
    </w:p>
    <w:p w:rsidR="00CD2D67" w:rsidRPr="00D5586D" w:rsidRDefault="00CD2D67" w:rsidP="00CD2D67">
      <w:pPr>
        <w:pStyle w:val="Corpodetexto"/>
        <w:rPr>
          <w:rFonts w:ascii="Arial" w:hAnsi="Arial" w:cs="Arial"/>
          <w:b w:val="0"/>
          <w:sz w:val="22"/>
          <w:szCs w:val="22"/>
        </w:rPr>
      </w:pPr>
    </w:p>
    <w:p w:rsidR="00CD2D67" w:rsidRDefault="00CD2D67" w:rsidP="00CD2D67">
      <w:pPr>
        <w:pStyle w:val="NormalWeb"/>
        <w:spacing w:before="0" w:beforeAutospacing="0" w:after="0" w:afterAutospacing="0"/>
        <w:jc w:val="both"/>
        <w:rPr>
          <w:rFonts w:ascii="Arial" w:hAnsi="Arial" w:cs="Arial"/>
          <w:bCs/>
          <w:sz w:val="22"/>
          <w:szCs w:val="22"/>
        </w:rPr>
      </w:pPr>
      <w:r w:rsidRPr="00D5586D">
        <w:rPr>
          <w:rFonts w:ascii="Arial" w:hAnsi="Arial" w:cs="Arial"/>
          <w:color w:val="000000"/>
          <w:sz w:val="22"/>
          <w:szCs w:val="22"/>
        </w:rPr>
        <w:t>7.</w:t>
      </w:r>
      <w:r w:rsidR="00214A61">
        <w:rPr>
          <w:rFonts w:ascii="Arial" w:hAnsi="Arial" w:cs="Arial"/>
          <w:color w:val="000000"/>
          <w:sz w:val="22"/>
          <w:szCs w:val="22"/>
        </w:rPr>
        <w:t>6</w:t>
      </w:r>
      <w:r w:rsidRPr="00D5586D">
        <w:rPr>
          <w:rFonts w:ascii="Arial" w:hAnsi="Arial" w:cs="Arial"/>
          <w:bCs/>
          <w:sz w:val="22"/>
          <w:szCs w:val="22"/>
        </w:rPr>
        <w:t>Não será permitida a participação de empresas em consórcio no presente Pregão,</w:t>
      </w:r>
      <w:r w:rsidR="00606F3B">
        <w:rPr>
          <w:rFonts w:ascii="Arial" w:hAnsi="Arial" w:cs="Arial"/>
          <w:bCs/>
          <w:sz w:val="22"/>
          <w:szCs w:val="22"/>
        </w:rPr>
        <w:t xml:space="preserve"> bem como</w:t>
      </w:r>
      <w:r w:rsidRPr="00D5586D">
        <w:rPr>
          <w:rFonts w:ascii="Arial" w:hAnsi="Arial" w:cs="Arial"/>
          <w:bCs/>
          <w:sz w:val="22"/>
          <w:szCs w:val="22"/>
        </w:rPr>
        <w:t xml:space="preserve"> a cessão, transferência e a subcontratação total ou parcial de seu objeto.</w:t>
      </w:r>
    </w:p>
    <w:p w:rsidR="007F293F" w:rsidRDefault="007F293F" w:rsidP="00B218DB">
      <w:pPr>
        <w:pStyle w:val="NormalWeb"/>
        <w:spacing w:before="0" w:beforeAutospacing="0" w:after="0" w:afterAutospacing="0"/>
        <w:jc w:val="both"/>
        <w:rPr>
          <w:rFonts w:ascii="Arial" w:hAnsi="Arial" w:cs="Arial"/>
          <w:bCs/>
          <w:sz w:val="22"/>
          <w:szCs w:val="22"/>
        </w:rPr>
      </w:pPr>
    </w:p>
    <w:p w:rsidR="001A7473" w:rsidRPr="00D5586D" w:rsidRDefault="001A7473" w:rsidP="001A7473">
      <w:pPr>
        <w:pBdr>
          <w:top w:val="single" w:sz="4" w:space="1" w:color="auto"/>
          <w:bottom w:val="single" w:sz="4" w:space="1" w:color="auto"/>
        </w:pBdr>
        <w:shd w:val="clear" w:color="auto" w:fill="E6E6E6"/>
        <w:ind w:right="-2"/>
        <w:jc w:val="both"/>
        <w:rPr>
          <w:rFonts w:ascii="Arial" w:hAnsi="Arial" w:cs="Arial"/>
          <w:b/>
          <w:bCs/>
          <w:sz w:val="22"/>
          <w:szCs w:val="22"/>
        </w:rPr>
      </w:pPr>
      <w:r w:rsidRPr="00D5586D">
        <w:rPr>
          <w:rFonts w:ascii="Arial" w:hAnsi="Arial" w:cs="Arial"/>
          <w:b/>
          <w:bCs/>
          <w:sz w:val="22"/>
          <w:szCs w:val="22"/>
        </w:rPr>
        <w:t>8. DO SISTEMA DE REGISTRO DE PREÇOS</w:t>
      </w:r>
    </w:p>
    <w:p w:rsidR="001A7473" w:rsidRPr="00D5586D" w:rsidRDefault="001A7473" w:rsidP="001A7473">
      <w:pPr>
        <w:pStyle w:val="Corpodetexto"/>
        <w:rPr>
          <w:rFonts w:ascii="Arial" w:hAnsi="Arial" w:cs="Arial"/>
          <w:sz w:val="22"/>
          <w:szCs w:val="22"/>
        </w:rPr>
      </w:pPr>
    </w:p>
    <w:p w:rsidR="001A7473" w:rsidRPr="00D5586D" w:rsidRDefault="001A7473" w:rsidP="001A7473">
      <w:pPr>
        <w:autoSpaceDE w:val="0"/>
        <w:autoSpaceDN w:val="0"/>
        <w:adjustRightInd w:val="0"/>
        <w:jc w:val="both"/>
        <w:rPr>
          <w:rFonts w:ascii="Arial" w:hAnsi="Arial" w:cs="Arial"/>
          <w:sz w:val="22"/>
          <w:szCs w:val="22"/>
        </w:rPr>
      </w:pPr>
      <w:r w:rsidRPr="00867BC5">
        <w:rPr>
          <w:rFonts w:ascii="Arial" w:hAnsi="Arial" w:cs="Arial"/>
          <w:sz w:val="22"/>
          <w:szCs w:val="22"/>
        </w:rPr>
        <w:t xml:space="preserve">8.1 A Ata de Registro de Preços terá vigência de (12) doze meses, a contar </w:t>
      </w:r>
      <w:r w:rsidR="00F1352D">
        <w:rPr>
          <w:rFonts w:ascii="Arial" w:hAnsi="Arial" w:cs="Arial"/>
          <w:sz w:val="22"/>
          <w:szCs w:val="22"/>
        </w:rPr>
        <w:t xml:space="preserve">seus efeitos </w:t>
      </w:r>
      <w:r w:rsidRPr="00867BC5">
        <w:rPr>
          <w:rFonts w:ascii="Arial" w:hAnsi="Arial" w:cs="Arial"/>
          <w:sz w:val="22"/>
          <w:szCs w:val="22"/>
        </w:rPr>
        <w:t>da data de sua publicação no Diário Oficial do Município (www.diariomunicipal.com.br/assomassul), não podendo ser prorrogada.</w:t>
      </w:r>
    </w:p>
    <w:p w:rsidR="001A7473" w:rsidRPr="00D5586D" w:rsidRDefault="001A7473" w:rsidP="001A7473">
      <w:pPr>
        <w:autoSpaceDE w:val="0"/>
        <w:autoSpaceDN w:val="0"/>
        <w:adjustRightInd w:val="0"/>
        <w:jc w:val="both"/>
        <w:rPr>
          <w:rFonts w:ascii="Arial" w:hAnsi="Arial" w:cs="Arial"/>
          <w:sz w:val="22"/>
          <w:szCs w:val="22"/>
        </w:rPr>
      </w:pPr>
    </w:p>
    <w:p w:rsidR="001A7473" w:rsidRPr="00D5586D" w:rsidRDefault="001A7473" w:rsidP="001A7473">
      <w:pPr>
        <w:autoSpaceDE w:val="0"/>
        <w:autoSpaceDN w:val="0"/>
        <w:adjustRightInd w:val="0"/>
        <w:jc w:val="both"/>
        <w:rPr>
          <w:rFonts w:ascii="Arial" w:hAnsi="Arial" w:cs="Arial"/>
          <w:sz w:val="22"/>
          <w:szCs w:val="22"/>
        </w:rPr>
      </w:pPr>
      <w:r w:rsidRPr="00D5586D">
        <w:rPr>
          <w:rFonts w:ascii="Arial" w:hAnsi="Arial" w:cs="Arial"/>
          <w:sz w:val="22"/>
          <w:szCs w:val="22"/>
        </w:rPr>
        <w:t>8.2. O Município não se obriga a contratar exclusivamente pelo Registro de Preços, podendo a seu critério cancelá-lo ou promover licitação específica quando julgar conveniente, desde que, nos termos do artigo 15, § 4º da Lei 8.666/93, seja assegurada à empresa detentora da ata a preferência em igualdade de condições.</w:t>
      </w:r>
    </w:p>
    <w:p w:rsidR="001A7473" w:rsidRPr="00D5586D" w:rsidRDefault="001A7473" w:rsidP="001A7473">
      <w:pPr>
        <w:autoSpaceDE w:val="0"/>
        <w:autoSpaceDN w:val="0"/>
        <w:adjustRightInd w:val="0"/>
        <w:jc w:val="both"/>
        <w:rPr>
          <w:rFonts w:ascii="Arial" w:hAnsi="Arial" w:cs="Arial"/>
          <w:sz w:val="22"/>
          <w:szCs w:val="22"/>
        </w:rPr>
      </w:pPr>
    </w:p>
    <w:p w:rsidR="001A7473" w:rsidRPr="00D5586D" w:rsidRDefault="001A7473" w:rsidP="001A7473">
      <w:pPr>
        <w:autoSpaceDE w:val="0"/>
        <w:autoSpaceDN w:val="0"/>
        <w:adjustRightInd w:val="0"/>
        <w:jc w:val="both"/>
        <w:rPr>
          <w:rFonts w:ascii="Arial" w:hAnsi="Arial" w:cs="Arial"/>
          <w:sz w:val="22"/>
          <w:szCs w:val="22"/>
        </w:rPr>
      </w:pPr>
      <w:r w:rsidRPr="00D5586D">
        <w:rPr>
          <w:rFonts w:ascii="Arial" w:hAnsi="Arial" w:cs="Arial"/>
          <w:sz w:val="22"/>
          <w:szCs w:val="22"/>
        </w:rPr>
        <w:t>8.3. Uma vez registrado o menor valor unitário por item, a Administração poderá convocar a detentora do Registro a fornecer os respectivos itens, na forma e condições fixadas no presente Edital e na Ata de Registro de Preços.</w:t>
      </w:r>
    </w:p>
    <w:p w:rsidR="001A7473" w:rsidRPr="00D5586D" w:rsidRDefault="001A7473" w:rsidP="001A7473">
      <w:pPr>
        <w:pStyle w:val="Corpodetexto"/>
        <w:rPr>
          <w:rFonts w:ascii="Arial" w:hAnsi="Arial" w:cs="Arial"/>
          <w:sz w:val="22"/>
          <w:szCs w:val="22"/>
          <w:u w:val="none"/>
        </w:rPr>
      </w:pPr>
    </w:p>
    <w:p w:rsidR="001A7473" w:rsidRPr="00D5586D" w:rsidRDefault="001A7473" w:rsidP="001A7473">
      <w:pPr>
        <w:pStyle w:val="Default"/>
        <w:jc w:val="both"/>
        <w:rPr>
          <w:rFonts w:ascii="Arial" w:hAnsi="Arial" w:cs="Arial"/>
          <w:sz w:val="22"/>
          <w:szCs w:val="22"/>
        </w:rPr>
      </w:pPr>
      <w:r w:rsidRPr="00D5586D">
        <w:rPr>
          <w:rFonts w:ascii="Arial" w:hAnsi="Arial" w:cs="Arial"/>
          <w:sz w:val="22"/>
          <w:szCs w:val="22"/>
        </w:rPr>
        <w:t xml:space="preserve">8.4 O Pregoeiro registrará o preço do licitante vencedor quando inexistir recurso ou quando reconsiderar sua decisão, com a posterior homologação do resultado pela autoridade competente. </w:t>
      </w:r>
    </w:p>
    <w:p w:rsidR="001A7473" w:rsidRPr="00D5586D" w:rsidRDefault="001A7473" w:rsidP="001A7473">
      <w:pPr>
        <w:pStyle w:val="Default"/>
        <w:jc w:val="both"/>
        <w:rPr>
          <w:rFonts w:ascii="Arial" w:hAnsi="Arial" w:cs="Arial"/>
          <w:sz w:val="22"/>
          <w:szCs w:val="22"/>
        </w:rPr>
      </w:pPr>
    </w:p>
    <w:p w:rsidR="001A7473" w:rsidRPr="00D5586D" w:rsidRDefault="001A7473" w:rsidP="001A7473">
      <w:pPr>
        <w:pStyle w:val="Corpodetexto"/>
        <w:rPr>
          <w:rFonts w:ascii="Arial" w:hAnsi="Arial" w:cs="Arial"/>
          <w:b w:val="0"/>
          <w:sz w:val="22"/>
          <w:szCs w:val="22"/>
          <w:u w:val="none"/>
        </w:rPr>
      </w:pPr>
      <w:r w:rsidRPr="00D5586D">
        <w:rPr>
          <w:rFonts w:ascii="Arial" w:hAnsi="Arial" w:cs="Arial"/>
          <w:b w:val="0"/>
          <w:bCs/>
          <w:sz w:val="22"/>
          <w:szCs w:val="22"/>
          <w:u w:val="none"/>
        </w:rPr>
        <w:t xml:space="preserve">8.5 </w:t>
      </w:r>
      <w:r w:rsidRPr="00D5586D">
        <w:rPr>
          <w:rFonts w:ascii="Arial" w:hAnsi="Arial" w:cs="Arial"/>
          <w:b w:val="0"/>
          <w:sz w:val="22"/>
          <w:szCs w:val="22"/>
          <w:u w:val="none"/>
        </w:rPr>
        <w:t>Decididos os recursos, porventura interpostos e constatada a regularidade dos atos procedimentais pela autoridade competente, esta registrará o preço do licitante vencedor e homologará o procedimento licitatório.</w:t>
      </w:r>
    </w:p>
    <w:p w:rsidR="001A7473" w:rsidRPr="00D5586D" w:rsidRDefault="001A7473" w:rsidP="001A7473">
      <w:pPr>
        <w:pStyle w:val="Corpodetexto"/>
        <w:rPr>
          <w:rFonts w:ascii="Arial" w:hAnsi="Arial" w:cs="Arial"/>
          <w:sz w:val="22"/>
          <w:szCs w:val="22"/>
        </w:rPr>
      </w:pPr>
    </w:p>
    <w:p w:rsidR="001A7473" w:rsidRPr="00D5586D" w:rsidRDefault="001A7473" w:rsidP="001A7473">
      <w:pPr>
        <w:pStyle w:val="Default"/>
        <w:jc w:val="both"/>
        <w:rPr>
          <w:rFonts w:ascii="Arial" w:hAnsi="Arial" w:cs="Arial"/>
          <w:sz w:val="22"/>
          <w:szCs w:val="22"/>
        </w:rPr>
      </w:pPr>
      <w:r w:rsidRPr="00D5586D">
        <w:rPr>
          <w:rFonts w:ascii="Arial" w:hAnsi="Arial" w:cs="Arial"/>
          <w:sz w:val="22"/>
          <w:szCs w:val="22"/>
        </w:rPr>
        <w:t xml:space="preserve">8.6 Homologado o resultado da licitação, respeitada a ordem de classificação e a quantidade de fornecedores a serem registrados, convocará os interessados para procederem à assinatura da Ata de Registro de Preços, a qual, após cumpridos os requisitos de publicidade, terá efeito de compromisso de fornecimento nas condições estabelecidas. </w:t>
      </w:r>
    </w:p>
    <w:p w:rsidR="001A7473" w:rsidRPr="00D5586D" w:rsidRDefault="001A7473" w:rsidP="001A7473">
      <w:pPr>
        <w:pStyle w:val="Default"/>
        <w:jc w:val="both"/>
        <w:rPr>
          <w:rFonts w:ascii="Arial" w:hAnsi="Arial" w:cs="Arial"/>
          <w:sz w:val="22"/>
          <w:szCs w:val="22"/>
        </w:rPr>
      </w:pPr>
    </w:p>
    <w:p w:rsidR="001A7473" w:rsidRPr="00D5586D" w:rsidRDefault="001A7473" w:rsidP="001A7473">
      <w:pPr>
        <w:pStyle w:val="Default"/>
        <w:jc w:val="both"/>
        <w:rPr>
          <w:rFonts w:ascii="Arial" w:hAnsi="Arial" w:cs="Arial"/>
          <w:sz w:val="22"/>
          <w:szCs w:val="22"/>
        </w:rPr>
      </w:pPr>
      <w:r w:rsidRPr="00D5586D">
        <w:rPr>
          <w:rFonts w:ascii="Arial" w:hAnsi="Arial" w:cs="Arial"/>
          <w:bCs/>
          <w:sz w:val="22"/>
          <w:szCs w:val="22"/>
        </w:rPr>
        <w:t xml:space="preserve">8.7 </w:t>
      </w:r>
      <w:r w:rsidRPr="00D5586D">
        <w:rPr>
          <w:rFonts w:ascii="Arial" w:hAnsi="Arial" w:cs="Arial"/>
          <w:sz w:val="22"/>
          <w:szCs w:val="22"/>
        </w:rPr>
        <w:t xml:space="preserve">Os licitantes classificados, se desejarem, poderão registrar os seus preços na Ata, desde que manifestem esta intenção ao final da sessão de lances desde que aceitem fornecer nas mesmas condições e preço do licitante vencedor do certame. </w:t>
      </w:r>
    </w:p>
    <w:p w:rsidR="001A7473" w:rsidRPr="00D5586D" w:rsidRDefault="001A7473" w:rsidP="001A7473">
      <w:pPr>
        <w:pStyle w:val="Default"/>
        <w:jc w:val="both"/>
        <w:rPr>
          <w:rFonts w:ascii="Arial" w:hAnsi="Arial" w:cs="Arial"/>
          <w:bCs/>
          <w:sz w:val="22"/>
          <w:szCs w:val="22"/>
        </w:rPr>
      </w:pPr>
    </w:p>
    <w:p w:rsidR="001A7473" w:rsidRPr="00D5586D" w:rsidRDefault="001A7473" w:rsidP="001A7473">
      <w:pPr>
        <w:pStyle w:val="Default"/>
        <w:jc w:val="both"/>
        <w:rPr>
          <w:rFonts w:ascii="Arial" w:hAnsi="Arial" w:cs="Arial"/>
          <w:sz w:val="22"/>
          <w:szCs w:val="22"/>
        </w:rPr>
      </w:pPr>
      <w:r w:rsidRPr="00D5586D">
        <w:rPr>
          <w:rFonts w:ascii="Arial" w:hAnsi="Arial" w:cs="Arial"/>
          <w:bCs/>
          <w:sz w:val="22"/>
          <w:szCs w:val="22"/>
        </w:rPr>
        <w:lastRenderedPageBreak/>
        <w:t xml:space="preserve">8.8 </w:t>
      </w:r>
      <w:r w:rsidRPr="00D5586D">
        <w:rPr>
          <w:rFonts w:ascii="Arial" w:hAnsi="Arial" w:cs="Arial"/>
          <w:sz w:val="22"/>
          <w:szCs w:val="22"/>
        </w:rPr>
        <w:t>Os licitantes classificados que manifestarem a intenção de registrar preços na Ata terão sua proposta e documentação de habilitação analisadas.</w:t>
      </w:r>
    </w:p>
    <w:p w:rsidR="001A7473" w:rsidRPr="00D5586D" w:rsidRDefault="001A7473" w:rsidP="001A7473">
      <w:pPr>
        <w:pStyle w:val="Default"/>
        <w:jc w:val="both"/>
        <w:rPr>
          <w:rFonts w:ascii="Arial" w:hAnsi="Arial" w:cs="Arial"/>
          <w:sz w:val="22"/>
          <w:szCs w:val="22"/>
        </w:rPr>
      </w:pPr>
    </w:p>
    <w:p w:rsidR="001A7473" w:rsidRPr="00D5586D" w:rsidRDefault="001A7473" w:rsidP="001A7473">
      <w:pPr>
        <w:pStyle w:val="Corpodetexto"/>
        <w:rPr>
          <w:rFonts w:ascii="Arial" w:hAnsi="Arial" w:cs="Arial"/>
          <w:b w:val="0"/>
          <w:sz w:val="22"/>
          <w:szCs w:val="22"/>
          <w:u w:val="none"/>
        </w:rPr>
      </w:pPr>
      <w:r w:rsidRPr="00D5586D">
        <w:rPr>
          <w:rFonts w:ascii="Arial" w:hAnsi="Arial" w:cs="Arial"/>
          <w:b w:val="0"/>
          <w:sz w:val="22"/>
          <w:szCs w:val="22"/>
          <w:u w:val="none"/>
        </w:rPr>
        <w:t xml:space="preserve">8.9 É facultado à Administração, quando o convocado </w:t>
      </w:r>
      <w:r w:rsidRPr="00F1352D">
        <w:rPr>
          <w:rFonts w:ascii="Arial" w:hAnsi="Arial" w:cs="Arial"/>
          <w:b w:val="0"/>
          <w:sz w:val="22"/>
          <w:szCs w:val="22"/>
          <w:u w:val="single"/>
        </w:rPr>
        <w:t xml:space="preserve">não assinar a Ata de Registro de Preços, no prazo de até </w:t>
      </w:r>
      <w:r w:rsidR="00F1352D" w:rsidRPr="00F1352D">
        <w:rPr>
          <w:rFonts w:ascii="Arial" w:hAnsi="Arial" w:cs="Arial"/>
          <w:b w:val="0"/>
          <w:sz w:val="22"/>
          <w:szCs w:val="22"/>
          <w:u w:val="single"/>
        </w:rPr>
        <w:t>05</w:t>
      </w:r>
      <w:r w:rsidRPr="00F1352D">
        <w:rPr>
          <w:rFonts w:ascii="Arial" w:hAnsi="Arial" w:cs="Arial"/>
          <w:b w:val="0"/>
          <w:sz w:val="22"/>
          <w:szCs w:val="22"/>
          <w:u w:val="single"/>
        </w:rPr>
        <w:t xml:space="preserve"> (</w:t>
      </w:r>
      <w:r w:rsidR="00F1352D" w:rsidRPr="00F1352D">
        <w:rPr>
          <w:rFonts w:ascii="Arial" w:hAnsi="Arial" w:cs="Arial"/>
          <w:b w:val="0"/>
          <w:sz w:val="22"/>
          <w:szCs w:val="22"/>
          <w:u w:val="single"/>
        </w:rPr>
        <w:t>cinco</w:t>
      </w:r>
      <w:r w:rsidRPr="00F1352D">
        <w:rPr>
          <w:rFonts w:ascii="Arial" w:hAnsi="Arial" w:cs="Arial"/>
          <w:b w:val="0"/>
          <w:sz w:val="22"/>
          <w:szCs w:val="22"/>
          <w:u w:val="single"/>
        </w:rPr>
        <w:t>) dias úteis</w:t>
      </w:r>
      <w:r w:rsidRPr="00F1352D">
        <w:rPr>
          <w:rFonts w:ascii="Arial" w:hAnsi="Arial" w:cs="Arial"/>
          <w:b w:val="0"/>
          <w:sz w:val="22"/>
          <w:szCs w:val="22"/>
          <w:u w:val="none"/>
        </w:rPr>
        <w:t>,</w:t>
      </w:r>
      <w:r w:rsidRPr="00D5586D">
        <w:rPr>
          <w:rFonts w:ascii="Arial" w:hAnsi="Arial" w:cs="Arial"/>
          <w:b w:val="0"/>
          <w:sz w:val="22"/>
          <w:szCs w:val="22"/>
          <w:u w:val="none"/>
        </w:rPr>
        <w:t xml:space="preserve"> nas condições estabelecidas, convocar os licitantes remanescentes, na ordem de classificação, para fazê-lo em igual prazo e nas mesmas condições propostas pelo primeiro classificado.</w:t>
      </w:r>
    </w:p>
    <w:p w:rsidR="001A7473" w:rsidRPr="00D5586D" w:rsidRDefault="001A7473" w:rsidP="001A7473">
      <w:pPr>
        <w:pStyle w:val="Corpodetexto"/>
        <w:rPr>
          <w:rFonts w:ascii="Arial" w:hAnsi="Arial" w:cs="Arial"/>
          <w:sz w:val="22"/>
          <w:szCs w:val="22"/>
        </w:rPr>
      </w:pPr>
    </w:p>
    <w:p w:rsidR="001A7473" w:rsidRPr="00D5586D" w:rsidRDefault="001A7473" w:rsidP="001A7473">
      <w:pPr>
        <w:pStyle w:val="Corpodetexto"/>
        <w:rPr>
          <w:rFonts w:ascii="Arial" w:hAnsi="Arial" w:cs="Arial"/>
          <w:b w:val="0"/>
          <w:sz w:val="22"/>
          <w:szCs w:val="22"/>
          <w:u w:val="none"/>
        </w:rPr>
      </w:pPr>
      <w:r w:rsidRPr="00D5586D">
        <w:rPr>
          <w:rFonts w:ascii="Arial" w:hAnsi="Arial" w:cs="Arial"/>
          <w:b w:val="0"/>
          <w:sz w:val="22"/>
          <w:szCs w:val="22"/>
          <w:u w:val="none"/>
        </w:rPr>
        <w:t>8.10 É vedado efetuar acréscimos nos quantitativos fixados pela Ata de Registro de Preços, inclusive o acréscimo de que trata o § 1º do art. 65 da Lei nº 8.666/93, sem prejuízo da possibilidade de alterações dos contratos eventualmente firmados.</w:t>
      </w:r>
    </w:p>
    <w:p w:rsidR="0075535B" w:rsidRPr="00D5586D" w:rsidRDefault="0075535B" w:rsidP="001A7473">
      <w:pPr>
        <w:pStyle w:val="Corpodetexto"/>
        <w:rPr>
          <w:rFonts w:ascii="Arial" w:hAnsi="Arial" w:cs="Arial"/>
          <w:b w:val="0"/>
          <w:sz w:val="22"/>
          <w:szCs w:val="22"/>
          <w:u w:val="none"/>
        </w:rPr>
      </w:pPr>
    </w:p>
    <w:p w:rsidR="001A7473" w:rsidRPr="00D5586D" w:rsidRDefault="001A7473" w:rsidP="001A7473">
      <w:pPr>
        <w:pBdr>
          <w:top w:val="single" w:sz="4" w:space="1" w:color="auto"/>
          <w:bottom w:val="single" w:sz="4" w:space="1" w:color="auto"/>
        </w:pBdr>
        <w:shd w:val="clear" w:color="auto" w:fill="E6E6E6"/>
        <w:ind w:right="-2"/>
        <w:jc w:val="both"/>
        <w:rPr>
          <w:rFonts w:ascii="Arial" w:hAnsi="Arial" w:cs="Arial"/>
          <w:b/>
          <w:bCs/>
          <w:sz w:val="22"/>
          <w:szCs w:val="22"/>
        </w:rPr>
      </w:pPr>
      <w:r w:rsidRPr="00D5586D">
        <w:rPr>
          <w:rFonts w:ascii="Arial" w:hAnsi="Arial" w:cs="Arial"/>
          <w:b/>
          <w:bCs/>
          <w:sz w:val="22"/>
          <w:szCs w:val="22"/>
        </w:rPr>
        <w:t>9. DA CONTRATAÇÃO</w:t>
      </w:r>
    </w:p>
    <w:p w:rsidR="001A7473" w:rsidRPr="00D5586D" w:rsidRDefault="001A7473" w:rsidP="001A7473">
      <w:pPr>
        <w:pStyle w:val="Corpodetexto"/>
        <w:rPr>
          <w:rFonts w:ascii="Arial" w:hAnsi="Arial" w:cs="Arial"/>
          <w:b w:val="0"/>
          <w:sz w:val="22"/>
          <w:szCs w:val="22"/>
          <w:u w:val="none"/>
        </w:rPr>
      </w:pPr>
    </w:p>
    <w:p w:rsidR="001A7473" w:rsidRDefault="001A7473" w:rsidP="001A7473">
      <w:pPr>
        <w:pStyle w:val="Corpodetexto"/>
        <w:rPr>
          <w:rFonts w:ascii="Arial" w:hAnsi="Arial" w:cs="Arial"/>
          <w:b w:val="0"/>
          <w:sz w:val="22"/>
          <w:szCs w:val="22"/>
          <w:u w:val="none"/>
        </w:rPr>
      </w:pPr>
      <w:r w:rsidRPr="00D5586D">
        <w:rPr>
          <w:rFonts w:ascii="Arial" w:hAnsi="Arial" w:cs="Arial"/>
          <w:b w:val="0"/>
          <w:sz w:val="22"/>
          <w:szCs w:val="22"/>
          <w:u w:val="none"/>
        </w:rPr>
        <w:t>9.1 Publicada a ata, o representante legal do licitante registrado poderá ser convocado para firmar o termo de contrato, aceitar ou retirar o instrumento equivalente, de acordo com o art. 62 da Lei 8.666/93, desde que, seja assinado dentro do prazo de validade da ata.</w:t>
      </w:r>
    </w:p>
    <w:p w:rsidR="006D7863" w:rsidRPr="00D5586D" w:rsidRDefault="006D7863" w:rsidP="001A7473">
      <w:pPr>
        <w:pStyle w:val="Corpodetexto"/>
        <w:rPr>
          <w:rFonts w:ascii="Arial" w:hAnsi="Arial" w:cs="Arial"/>
          <w:b w:val="0"/>
          <w:sz w:val="22"/>
          <w:szCs w:val="22"/>
          <w:u w:val="none"/>
        </w:rPr>
      </w:pPr>
    </w:p>
    <w:p w:rsidR="001A7473" w:rsidRPr="00D5586D" w:rsidRDefault="001A7473" w:rsidP="001A7473">
      <w:pPr>
        <w:pStyle w:val="Corpodetexto"/>
        <w:rPr>
          <w:rFonts w:ascii="Arial" w:hAnsi="Arial" w:cs="Arial"/>
          <w:b w:val="0"/>
          <w:sz w:val="22"/>
          <w:szCs w:val="22"/>
          <w:u w:val="none"/>
        </w:rPr>
      </w:pPr>
      <w:r w:rsidRPr="00D5586D">
        <w:rPr>
          <w:rFonts w:ascii="Arial" w:hAnsi="Arial" w:cs="Arial"/>
          <w:b w:val="0"/>
          <w:sz w:val="22"/>
          <w:szCs w:val="22"/>
          <w:u w:val="none"/>
        </w:rPr>
        <w:t>9.2 O licitante vencedor deverá comprovar a manutenção das condições de habilitação para assinar o termo de contrato ou instrumento equivalente.</w:t>
      </w:r>
    </w:p>
    <w:p w:rsidR="001A7473" w:rsidRPr="00D5586D" w:rsidRDefault="001A7473" w:rsidP="001A7473">
      <w:pPr>
        <w:pStyle w:val="Corpodetexto"/>
        <w:rPr>
          <w:rFonts w:ascii="Arial" w:hAnsi="Arial" w:cs="Arial"/>
          <w:b w:val="0"/>
          <w:sz w:val="22"/>
          <w:szCs w:val="22"/>
          <w:u w:val="none"/>
        </w:rPr>
      </w:pPr>
    </w:p>
    <w:p w:rsidR="001A7473" w:rsidRPr="00D5586D" w:rsidRDefault="001A7473" w:rsidP="001A7473">
      <w:pPr>
        <w:pStyle w:val="Corpodetexto"/>
        <w:rPr>
          <w:rFonts w:ascii="Arial" w:hAnsi="Arial" w:cs="Arial"/>
          <w:b w:val="0"/>
          <w:sz w:val="22"/>
          <w:szCs w:val="22"/>
          <w:u w:val="none"/>
        </w:rPr>
      </w:pPr>
      <w:r w:rsidRPr="00D5586D">
        <w:rPr>
          <w:rFonts w:ascii="Arial" w:hAnsi="Arial" w:cs="Arial"/>
          <w:b w:val="0"/>
          <w:sz w:val="22"/>
          <w:szCs w:val="22"/>
          <w:u w:val="none"/>
        </w:rPr>
        <w:t>9.3 Caso o licitante vencedor não apresente situação regular no ato da assinatura do termo de contrato ou instrumento equivalente, ou recuse-se a assiná-lo, será cancelada a ata e convocados os fornecedores registrados remanescentes, observada a ordem de classificação.</w:t>
      </w:r>
    </w:p>
    <w:p w:rsidR="001A7473" w:rsidRPr="00D5586D" w:rsidRDefault="001A7473" w:rsidP="001A7473">
      <w:pPr>
        <w:pStyle w:val="Corpodetexto"/>
        <w:rPr>
          <w:rFonts w:ascii="Arial" w:hAnsi="Arial" w:cs="Arial"/>
          <w:b w:val="0"/>
          <w:sz w:val="22"/>
          <w:szCs w:val="22"/>
          <w:u w:val="none"/>
        </w:rPr>
      </w:pPr>
    </w:p>
    <w:p w:rsidR="001A7473" w:rsidRPr="00D5586D" w:rsidRDefault="001A7473" w:rsidP="001A7473">
      <w:pPr>
        <w:pStyle w:val="Corpodetexto"/>
        <w:rPr>
          <w:rFonts w:ascii="Arial" w:hAnsi="Arial" w:cs="Arial"/>
          <w:b w:val="0"/>
          <w:sz w:val="22"/>
          <w:szCs w:val="22"/>
          <w:u w:val="none"/>
        </w:rPr>
      </w:pPr>
      <w:r w:rsidRPr="00D5586D">
        <w:rPr>
          <w:rFonts w:ascii="Arial" w:hAnsi="Arial" w:cs="Arial"/>
          <w:b w:val="0"/>
          <w:sz w:val="22"/>
          <w:szCs w:val="22"/>
          <w:u w:val="none"/>
        </w:rPr>
        <w:t>9.4 Na hipótese de convocação dos licitantes remanescente</w:t>
      </w:r>
      <w:r w:rsidR="0042388C" w:rsidRPr="00D5586D">
        <w:rPr>
          <w:rFonts w:ascii="Arial" w:hAnsi="Arial" w:cs="Arial"/>
          <w:b w:val="0"/>
          <w:sz w:val="22"/>
          <w:szCs w:val="22"/>
          <w:u w:val="none"/>
        </w:rPr>
        <w:t>s</w:t>
      </w:r>
      <w:r w:rsidRPr="00D5586D">
        <w:rPr>
          <w:rFonts w:ascii="Arial" w:hAnsi="Arial" w:cs="Arial"/>
          <w:b w:val="0"/>
          <w:sz w:val="22"/>
          <w:szCs w:val="22"/>
          <w:u w:val="none"/>
        </w:rPr>
        <w:t xml:space="preserve"> no pregão</w:t>
      </w:r>
      <w:r w:rsidR="0042388C" w:rsidRPr="00D5586D">
        <w:rPr>
          <w:rFonts w:ascii="Arial" w:hAnsi="Arial" w:cs="Arial"/>
          <w:b w:val="0"/>
          <w:sz w:val="22"/>
          <w:szCs w:val="22"/>
          <w:u w:val="none"/>
        </w:rPr>
        <w:t xml:space="preserve"> deverão</w:t>
      </w:r>
      <w:r w:rsidRPr="00D5586D">
        <w:rPr>
          <w:rFonts w:ascii="Arial" w:hAnsi="Arial" w:cs="Arial"/>
          <w:b w:val="0"/>
          <w:sz w:val="22"/>
          <w:szCs w:val="22"/>
          <w:u w:val="none"/>
        </w:rPr>
        <w:t xml:space="preserve"> ser mantidas as mesmas condições propostas pelo primeiro classificado, inclusive quanto aos preços atualizados de conformidade com o ato convocatório.</w:t>
      </w:r>
    </w:p>
    <w:p w:rsidR="001A7473" w:rsidRPr="00D5586D" w:rsidRDefault="001A7473" w:rsidP="001A7473">
      <w:pPr>
        <w:pStyle w:val="Corpodetexto"/>
        <w:rPr>
          <w:rFonts w:ascii="Arial" w:hAnsi="Arial" w:cs="Arial"/>
          <w:b w:val="0"/>
          <w:sz w:val="22"/>
          <w:szCs w:val="22"/>
          <w:u w:val="none"/>
        </w:rPr>
      </w:pPr>
    </w:p>
    <w:p w:rsidR="001A7473" w:rsidRPr="00D5586D" w:rsidRDefault="001A7473" w:rsidP="001A7473">
      <w:pPr>
        <w:pStyle w:val="Corpodetexto"/>
        <w:rPr>
          <w:rFonts w:ascii="Arial" w:hAnsi="Arial" w:cs="Arial"/>
          <w:b w:val="0"/>
          <w:sz w:val="22"/>
          <w:szCs w:val="22"/>
          <w:u w:val="none"/>
        </w:rPr>
      </w:pPr>
      <w:r w:rsidRPr="00D5586D">
        <w:rPr>
          <w:rFonts w:ascii="Arial" w:hAnsi="Arial" w:cs="Arial"/>
          <w:b w:val="0"/>
          <w:sz w:val="22"/>
          <w:szCs w:val="22"/>
          <w:u w:val="none"/>
        </w:rPr>
        <w:t>9.5 Feita a negociação e comprovados os requisitos de habilitação, o licitante deverá assinar o contrato ou retirar instrumento equivalente, sem prejuízo das sanções previstas no Edital e das demais cominações legais.</w:t>
      </w:r>
    </w:p>
    <w:p w:rsidR="001A7473" w:rsidRPr="00D5586D" w:rsidRDefault="001A7473" w:rsidP="001A7473">
      <w:pPr>
        <w:pStyle w:val="Corpodetexto"/>
        <w:rPr>
          <w:rFonts w:ascii="Arial" w:hAnsi="Arial" w:cs="Arial"/>
          <w:b w:val="0"/>
          <w:sz w:val="22"/>
          <w:szCs w:val="22"/>
          <w:u w:val="none"/>
        </w:rPr>
      </w:pPr>
    </w:p>
    <w:p w:rsidR="001A7473" w:rsidRPr="00D5586D" w:rsidRDefault="001A7473" w:rsidP="001A7473">
      <w:pPr>
        <w:pStyle w:val="Corpodetexto"/>
        <w:rPr>
          <w:rFonts w:ascii="Arial" w:hAnsi="Arial" w:cs="Arial"/>
          <w:b w:val="0"/>
          <w:sz w:val="22"/>
          <w:szCs w:val="22"/>
          <w:u w:val="none"/>
        </w:rPr>
      </w:pPr>
      <w:r w:rsidRPr="00D5586D">
        <w:rPr>
          <w:rFonts w:ascii="Arial" w:hAnsi="Arial" w:cs="Arial"/>
          <w:b w:val="0"/>
          <w:sz w:val="22"/>
          <w:szCs w:val="22"/>
          <w:u w:val="none"/>
        </w:rPr>
        <w:t>9.6 É facultado à Administração, quando o convocado não assinar o termo de contrato ou não aceitar ou retirar o instrumento equivalente no prazo e condições estabelecidos, convocar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Lei Federal 8.666/93.</w:t>
      </w:r>
    </w:p>
    <w:p w:rsidR="001A7473" w:rsidRPr="00D5586D" w:rsidRDefault="001A7473" w:rsidP="001A7473">
      <w:pPr>
        <w:pStyle w:val="Corpodetexto"/>
        <w:rPr>
          <w:rFonts w:ascii="Arial" w:hAnsi="Arial" w:cs="Arial"/>
          <w:b w:val="0"/>
          <w:sz w:val="22"/>
          <w:szCs w:val="22"/>
          <w:u w:val="none"/>
        </w:rPr>
      </w:pPr>
    </w:p>
    <w:p w:rsidR="001A7473" w:rsidRPr="00D5586D" w:rsidRDefault="001A7473" w:rsidP="001A7473">
      <w:pPr>
        <w:pStyle w:val="Corpodetexto"/>
        <w:rPr>
          <w:rFonts w:ascii="Arial" w:hAnsi="Arial" w:cs="Arial"/>
          <w:b w:val="0"/>
          <w:sz w:val="22"/>
          <w:szCs w:val="22"/>
          <w:u w:val="none"/>
        </w:rPr>
      </w:pPr>
      <w:r w:rsidRPr="00D5586D">
        <w:rPr>
          <w:rFonts w:ascii="Arial" w:hAnsi="Arial" w:cs="Arial"/>
          <w:b w:val="0"/>
          <w:sz w:val="22"/>
          <w:szCs w:val="22"/>
          <w:u w:val="none"/>
        </w:rPr>
        <w:t xml:space="preserve">9.7 O representante legal do licitante que tiver registrado em ata a proposta vencedora deverá assinar o termo de contrato ou instrumento equivalente, dentro do prazo de até </w:t>
      </w:r>
      <w:r w:rsidR="000853A5">
        <w:rPr>
          <w:rFonts w:ascii="Arial" w:hAnsi="Arial" w:cs="Arial"/>
          <w:b w:val="0"/>
          <w:sz w:val="22"/>
          <w:szCs w:val="22"/>
          <w:u w:val="none"/>
        </w:rPr>
        <w:t>05</w:t>
      </w:r>
      <w:r w:rsidRPr="00D5586D">
        <w:rPr>
          <w:rFonts w:ascii="Arial" w:hAnsi="Arial" w:cs="Arial"/>
          <w:b w:val="0"/>
          <w:sz w:val="22"/>
          <w:szCs w:val="22"/>
          <w:u w:val="none"/>
        </w:rPr>
        <w:t xml:space="preserve"> (</w:t>
      </w:r>
      <w:r w:rsidR="000853A5">
        <w:rPr>
          <w:rFonts w:ascii="Arial" w:hAnsi="Arial" w:cs="Arial"/>
          <w:b w:val="0"/>
          <w:sz w:val="22"/>
          <w:szCs w:val="22"/>
          <w:u w:val="none"/>
        </w:rPr>
        <w:t>cinco</w:t>
      </w:r>
      <w:r w:rsidRPr="00D5586D">
        <w:rPr>
          <w:rFonts w:ascii="Arial" w:hAnsi="Arial" w:cs="Arial"/>
          <w:b w:val="0"/>
          <w:sz w:val="22"/>
          <w:szCs w:val="22"/>
          <w:u w:val="none"/>
        </w:rPr>
        <w:t>) dias úteis a contar do recebimento da comunicação/convocação.</w:t>
      </w:r>
    </w:p>
    <w:p w:rsidR="00797B9F" w:rsidRDefault="00797B9F" w:rsidP="00797B9F">
      <w:pPr>
        <w:pStyle w:val="Corpodetexto"/>
        <w:rPr>
          <w:rFonts w:ascii="Arial" w:hAnsi="Arial" w:cs="Arial"/>
          <w:sz w:val="22"/>
          <w:szCs w:val="22"/>
          <w:u w:val="none"/>
        </w:rPr>
      </w:pPr>
    </w:p>
    <w:p w:rsidR="00F25FEB" w:rsidRPr="00D5586D" w:rsidRDefault="00F25FEB" w:rsidP="00797B9F">
      <w:pPr>
        <w:pStyle w:val="Corpodetexto"/>
        <w:rPr>
          <w:rFonts w:ascii="Arial" w:hAnsi="Arial" w:cs="Arial"/>
          <w:sz w:val="22"/>
          <w:szCs w:val="22"/>
          <w:u w:val="none"/>
        </w:rPr>
      </w:pPr>
    </w:p>
    <w:p w:rsidR="00797B9F" w:rsidRPr="00D5586D" w:rsidRDefault="001A7473" w:rsidP="00797B9F">
      <w:pPr>
        <w:pBdr>
          <w:top w:val="single" w:sz="4" w:space="1" w:color="auto"/>
          <w:bottom w:val="single" w:sz="4" w:space="1" w:color="auto"/>
        </w:pBdr>
        <w:shd w:val="clear" w:color="auto" w:fill="E6E6E6"/>
        <w:ind w:right="-2"/>
        <w:jc w:val="both"/>
        <w:rPr>
          <w:rFonts w:ascii="Arial" w:hAnsi="Arial" w:cs="Arial"/>
          <w:b/>
          <w:bCs/>
          <w:sz w:val="22"/>
          <w:szCs w:val="22"/>
        </w:rPr>
      </w:pPr>
      <w:r w:rsidRPr="00D5586D">
        <w:rPr>
          <w:rFonts w:ascii="Arial" w:hAnsi="Arial" w:cs="Arial"/>
          <w:b/>
          <w:bCs/>
          <w:sz w:val="22"/>
          <w:szCs w:val="22"/>
        </w:rPr>
        <w:t>10</w:t>
      </w:r>
      <w:r w:rsidR="00797B9F" w:rsidRPr="00D5586D">
        <w:rPr>
          <w:rFonts w:ascii="Arial" w:hAnsi="Arial" w:cs="Arial"/>
          <w:b/>
          <w:bCs/>
          <w:sz w:val="22"/>
          <w:szCs w:val="22"/>
        </w:rPr>
        <w:t>. DO LOCAL E DA FORMA DE ENTREGA</w:t>
      </w:r>
    </w:p>
    <w:p w:rsidR="002B1BFE" w:rsidRDefault="002B1BFE" w:rsidP="002B1BFE">
      <w:pPr>
        <w:pStyle w:val="Corpodetexto"/>
        <w:rPr>
          <w:rFonts w:ascii="Arial" w:hAnsi="Arial" w:cs="Arial"/>
          <w:b w:val="0"/>
          <w:sz w:val="22"/>
          <w:szCs w:val="22"/>
          <w:u w:val="none"/>
        </w:rPr>
      </w:pPr>
    </w:p>
    <w:p w:rsidR="002B1BFE" w:rsidRPr="002B1BFE" w:rsidRDefault="000853A5" w:rsidP="002B1BFE">
      <w:pPr>
        <w:jc w:val="both"/>
        <w:rPr>
          <w:rFonts w:ascii="Arial" w:hAnsi="Arial" w:cs="Arial"/>
          <w:sz w:val="22"/>
          <w:szCs w:val="22"/>
        </w:rPr>
      </w:pPr>
      <w:r>
        <w:rPr>
          <w:rFonts w:ascii="Arial" w:hAnsi="Arial" w:cs="Arial"/>
          <w:sz w:val="22"/>
          <w:szCs w:val="22"/>
        </w:rPr>
        <w:t xml:space="preserve">10.1 </w:t>
      </w:r>
      <w:r w:rsidR="002B1BFE" w:rsidRPr="002B1BFE">
        <w:rPr>
          <w:rFonts w:ascii="Arial" w:hAnsi="Arial" w:cs="Arial"/>
          <w:sz w:val="22"/>
          <w:szCs w:val="22"/>
        </w:rPr>
        <w:t xml:space="preserve">As entregas dos produtos deverão ser realizadas </w:t>
      </w:r>
      <w:r w:rsidR="002B1BFE">
        <w:rPr>
          <w:rFonts w:ascii="Arial" w:hAnsi="Arial" w:cs="Arial"/>
          <w:sz w:val="22"/>
          <w:szCs w:val="22"/>
        </w:rPr>
        <w:t>na</w:t>
      </w:r>
      <w:r w:rsidR="002B1BFE" w:rsidRPr="002B1BFE">
        <w:rPr>
          <w:rFonts w:ascii="Arial" w:hAnsi="Arial" w:cs="Arial"/>
          <w:sz w:val="22"/>
          <w:szCs w:val="22"/>
        </w:rPr>
        <w:t xml:space="preserve"> Rua Rui Barbosa n° 1000, no CEM - Centro de Especialidade Médica, em dias úteis, de segunda à quinta-feira das </w:t>
      </w:r>
      <w:r w:rsidR="002B1BFE" w:rsidRPr="002B1BFE">
        <w:rPr>
          <w:rFonts w:ascii="Arial" w:hAnsi="Arial" w:cs="Arial"/>
          <w:sz w:val="22"/>
          <w:szCs w:val="22"/>
        </w:rPr>
        <w:lastRenderedPageBreak/>
        <w:t>08:00hrs as 12:00hrs e das 14:00 as 16:00 hrs; de sexta-feira das 08h00 às 12h00 e das 14h00 às 15h00,  no município de Selvíria/MS.</w:t>
      </w:r>
    </w:p>
    <w:p w:rsidR="00643AAC" w:rsidRPr="00D5586D" w:rsidRDefault="00643AAC" w:rsidP="00797B9F">
      <w:pPr>
        <w:pStyle w:val="Corpodetexto"/>
        <w:rPr>
          <w:rFonts w:ascii="Arial" w:hAnsi="Arial" w:cs="Arial"/>
          <w:b w:val="0"/>
          <w:sz w:val="22"/>
          <w:szCs w:val="22"/>
          <w:u w:val="none"/>
        </w:rPr>
      </w:pPr>
    </w:p>
    <w:p w:rsidR="003231BA" w:rsidRPr="00D5586D" w:rsidRDefault="003231BA" w:rsidP="003231BA">
      <w:pPr>
        <w:pStyle w:val="Corpodetexto"/>
        <w:rPr>
          <w:rFonts w:ascii="Arial" w:hAnsi="Arial" w:cs="Arial"/>
          <w:b w:val="0"/>
          <w:sz w:val="22"/>
          <w:szCs w:val="22"/>
          <w:u w:val="none"/>
        </w:rPr>
      </w:pPr>
      <w:r w:rsidRPr="00D5586D">
        <w:rPr>
          <w:rFonts w:ascii="Arial" w:hAnsi="Arial" w:cs="Arial"/>
          <w:b w:val="0"/>
          <w:sz w:val="22"/>
          <w:szCs w:val="22"/>
          <w:u w:val="none"/>
        </w:rPr>
        <w:t>10.2 Os itens serão entregues conforme marca tipo, qualidade, quantidade, medidas, validade e dimensões especificadas na proposta e acompanhadas das respectivas Notas Fiscais e data de validade.</w:t>
      </w:r>
    </w:p>
    <w:p w:rsidR="003231BA" w:rsidRPr="00D5586D" w:rsidRDefault="003231BA" w:rsidP="003231BA">
      <w:pPr>
        <w:jc w:val="both"/>
        <w:rPr>
          <w:rFonts w:ascii="Arial" w:hAnsi="Arial" w:cs="Arial"/>
          <w:sz w:val="22"/>
          <w:szCs w:val="22"/>
        </w:rPr>
      </w:pPr>
    </w:p>
    <w:p w:rsidR="003231BA" w:rsidRPr="00D5586D" w:rsidRDefault="003231BA" w:rsidP="003231BA">
      <w:pPr>
        <w:pStyle w:val="Corpodetexto"/>
        <w:rPr>
          <w:rFonts w:ascii="Arial" w:hAnsi="Arial" w:cs="Arial"/>
          <w:b w:val="0"/>
          <w:sz w:val="22"/>
          <w:szCs w:val="22"/>
          <w:u w:val="none"/>
        </w:rPr>
      </w:pPr>
      <w:r w:rsidRPr="00D5586D">
        <w:rPr>
          <w:rFonts w:ascii="Arial" w:hAnsi="Arial" w:cs="Arial"/>
          <w:b w:val="0"/>
          <w:sz w:val="22"/>
          <w:szCs w:val="22"/>
          <w:u w:val="none"/>
        </w:rPr>
        <w:t>10.3 Ficará a cargo do vencedor do item do certame as despesas com seguros, entrega, transporte, carga, descarga, tributos, encargos trabalhistas e previdenciários decorrentes da execução do objeto desta licitação.</w:t>
      </w:r>
    </w:p>
    <w:p w:rsidR="003231BA" w:rsidRPr="00D5586D" w:rsidRDefault="003231BA" w:rsidP="003231BA">
      <w:pPr>
        <w:widowControl w:val="0"/>
        <w:jc w:val="both"/>
        <w:rPr>
          <w:rFonts w:ascii="Arial" w:hAnsi="Arial" w:cs="Arial"/>
          <w:sz w:val="22"/>
          <w:szCs w:val="22"/>
        </w:rPr>
      </w:pPr>
    </w:p>
    <w:p w:rsidR="003231BA" w:rsidRPr="00D5586D" w:rsidRDefault="003231BA" w:rsidP="003231BA">
      <w:pPr>
        <w:widowControl w:val="0"/>
        <w:jc w:val="both"/>
        <w:rPr>
          <w:rFonts w:ascii="Arial" w:hAnsi="Arial" w:cs="Arial"/>
          <w:sz w:val="22"/>
          <w:szCs w:val="22"/>
        </w:rPr>
      </w:pPr>
      <w:r w:rsidRPr="00D5586D">
        <w:rPr>
          <w:rFonts w:ascii="Arial" w:hAnsi="Arial" w:cs="Arial"/>
          <w:sz w:val="22"/>
          <w:szCs w:val="22"/>
        </w:rPr>
        <w:t xml:space="preserve">10.4 </w:t>
      </w:r>
      <w:r w:rsidRPr="00AC3116">
        <w:rPr>
          <w:rFonts w:ascii="Arial" w:hAnsi="Arial" w:cs="Arial"/>
          <w:sz w:val="22"/>
          <w:szCs w:val="22"/>
        </w:rPr>
        <w:t xml:space="preserve">As obrigações decorrentes do fornecimento dos materiais constantes deste edital </w:t>
      </w:r>
      <w:r w:rsidR="005566F0" w:rsidRPr="00AC3116">
        <w:rPr>
          <w:rFonts w:ascii="Arial" w:hAnsi="Arial" w:cs="Arial"/>
          <w:sz w:val="22"/>
          <w:szCs w:val="22"/>
        </w:rPr>
        <w:t xml:space="preserve">poderão </w:t>
      </w:r>
      <w:r w:rsidRPr="00AC3116">
        <w:rPr>
          <w:rFonts w:ascii="Arial" w:hAnsi="Arial" w:cs="Arial"/>
          <w:sz w:val="22"/>
          <w:szCs w:val="22"/>
        </w:rPr>
        <w:t>ser firmadas através contrato, observada as condições estabelecidas neste edital e no que dispõe o art. 62 da Lei n. 8.666.93.</w:t>
      </w:r>
    </w:p>
    <w:p w:rsidR="003231BA" w:rsidRPr="00D5586D" w:rsidRDefault="003231BA" w:rsidP="003231BA">
      <w:pPr>
        <w:jc w:val="both"/>
        <w:rPr>
          <w:rFonts w:ascii="Arial" w:hAnsi="Arial" w:cs="Arial"/>
          <w:bCs/>
          <w:sz w:val="22"/>
          <w:szCs w:val="22"/>
        </w:rPr>
      </w:pPr>
    </w:p>
    <w:p w:rsidR="003231BA" w:rsidRPr="00D5586D" w:rsidRDefault="003231BA" w:rsidP="003231BA">
      <w:pPr>
        <w:jc w:val="both"/>
        <w:rPr>
          <w:rFonts w:ascii="Arial" w:hAnsi="Arial" w:cs="Arial"/>
          <w:bCs/>
          <w:sz w:val="22"/>
          <w:szCs w:val="22"/>
        </w:rPr>
      </w:pPr>
      <w:r w:rsidRPr="00D5586D">
        <w:rPr>
          <w:rFonts w:ascii="Arial" w:hAnsi="Arial" w:cs="Arial"/>
          <w:bCs/>
          <w:sz w:val="22"/>
          <w:szCs w:val="22"/>
        </w:rPr>
        <w:t xml:space="preserve">10.5 A empresa </w:t>
      </w:r>
      <w:r w:rsidR="00CD2D67">
        <w:rPr>
          <w:rFonts w:ascii="Arial" w:hAnsi="Arial" w:cs="Arial"/>
          <w:bCs/>
          <w:sz w:val="22"/>
          <w:szCs w:val="22"/>
        </w:rPr>
        <w:t>vencedora</w:t>
      </w:r>
      <w:r w:rsidR="00CD2D67" w:rsidRPr="00D5586D">
        <w:rPr>
          <w:rFonts w:ascii="Arial" w:hAnsi="Arial" w:cs="Arial"/>
          <w:bCs/>
          <w:sz w:val="22"/>
          <w:szCs w:val="22"/>
        </w:rPr>
        <w:t>obrigar-se-á</w:t>
      </w:r>
      <w:r w:rsidRPr="00D5586D">
        <w:rPr>
          <w:rFonts w:ascii="Arial" w:hAnsi="Arial" w:cs="Arial"/>
          <w:bCs/>
          <w:sz w:val="22"/>
          <w:szCs w:val="22"/>
        </w:rPr>
        <w:t xml:space="preserve"> fornecer os objetos</w:t>
      </w:r>
      <w:r w:rsidRPr="00D5586D">
        <w:rPr>
          <w:rFonts w:ascii="Arial" w:hAnsi="Arial" w:cs="Arial"/>
          <w:sz w:val="22"/>
          <w:szCs w:val="22"/>
        </w:rPr>
        <w:t xml:space="preserve"> solicitados independente da quantidade do pedido ou de valor mínimo, parceladamente, de acordo com a necessidade</w:t>
      </w:r>
      <w:r w:rsidRPr="00D5586D">
        <w:rPr>
          <w:rFonts w:ascii="Arial" w:hAnsi="Arial" w:cs="Arial"/>
          <w:bCs/>
          <w:sz w:val="22"/>
          <w:szCs w:val="22"/>
        </w:rPr>
        <w:t xml:space="preserve"> da Contratante.</w:t>
      </w:r>
    </w:p>
    <w:p w:rsidR="003231BA" w:rsidRPr="00D5586D" w:rsidRDefault="003231BA" w:rsidP="003231BA">
      <w:pPr>
        <w:jc w:val="both"/>
        <w:rPr>
          <w:rFonts w:ascii="Arial" w:hAnsi="Arial" w:cs="Arial"/>
          <w:bCs/>
          <w:sz w:val="22"/>
          <w:szCs w:val="22"/>
        </w:rPr>
      </w:pPr>
    </w:p>
    <w:p w:rsidR="003231BA" w:rsidRPr="00D5586D" w:rsidRDefault="003231BA" w:rsidP="003231BA">
      <w:pPr>
        <w:widowControl w:val="0"/>
        <w:jc w:val="both"/>
        <w:rPr>
          <w:rFonts w:ascii="Arial" w:hAnsi="Arial" w:cs="Arial"/>
          <w:sz w:val="22"/>
          <w:szCs w:val="22"/>
        </w:rPr>
      </w:pPr>
      <w:r w:rsidRPr="00D5586D">
        <w:rPr>
          <w:rFonts w:ascii="Arial" w:hAnsi="Arial" w:cs="Arial"/>
          <w:sz w:val="22"/>
          <w:szCs w:val="22"/>
        </w:rPr>
        <w:t>10.</w:t>
      </w:r>
      <w:r w:rsidR="00214A61">
        <w:rPr>
          <w:rFonts w:ascii="Arial" w:hAnsi="Arial" w:cs="Arial"/>
          <w:sz w:val="22"/>
          <w:szCs w:val="22"/>
        </w:rPr>
        <w:t>6</w:t>
      </w:r>
      <w:r w:rsidRPr="00D5586D">
        <w:rPr>
          <w:rFonts w:ascii="Arial" w:hAnsi="Arial" w:cs="Arial"/>
          <w:sz w:val="22"/>
          <w:szCs w:val="22"/>
        </w:rPr>
        <w:t xml:space="preserve"> As obrigações decorrentes do fornecimento dos produtos constantes deste edital, serão firmadas através de Ata de Registro de Preços, observada as condições estabelecidas neste edital.</w:t>
      </w:r>
    </w:p>
    <w:p w:rsidR="003231BA" w:rsidRPr="00D5586D" w:rsidRDefault="003231BA" w:rsidP="003231BA">
      <w:pPr>
        <w:widowControl w:val="0"/>
        <w:jc w:val="both"/>
        <w:rPr>
          <w:rFonts w:ascii="Arial" w:hAnsi="Arial" w:cs="Arial"/>
          <w:sz w:val="22"/>
          <w:szCs w:val="22"/>
        </w:rPr>
      </w:pPr>
    </w:p>
    <w:p w:rsidR="003231BA" w:rsidRPr="00D5586D" w:rsidRDefault="00214A61" w:rsidP="003231BA">
      <w:pPr>
        <w:jc w:val="both"/>
        <w:rPr>
          <w:rFonts w:ascii="Arial" w:hAnsi="Arial" w:cs="Arial"/>
          <w:sz w:val="22"/>
          <w:szCs w:val="22"/>
        </w:rPr>
      </w:pPr>
      <w:r>
        <w:rPr>
          <w:rFonts w:ascii="Arial" w:hAnsi="Arial" w:cs="Arial"/>
          <w:sz w:val="22"/>
          <w:szCs w:val="22"/>
        </w:rPr>
        <w:t xml:space="preserve">10.7 </w:t>
      </w:r>
      <w:r w:rsidR="003231BA" w:rsidRPr="00D5586D">
        <w:rPr>
          <w:rFonts w:ascii="Arial" w:hAnsi="Arial" w:cs="Arial"/>
          <w:sz w:val="22"/>
          <w:szCs w:val="22"/>
        </w:rPr>
        <w:t xml:space="preserve">Caso a fornecedora classificada não puder fornecer os produtos solicitados, ou o quantitativo total requisitado ou parte dele, deverá comunicar o fato ao responsável pela solicitação, por escrito, no prazo máximo de 24 (vinte e quatro) horas, após o recebimento da Ordem de Fornecimento. </w:t>
      </w:r>
    </w:p>
    <w:p w:rsidR="003231BA" w:rsidRPr="00D5586D" w:rsidRDefault="003231BA" w:rsidP="003231BA">
      <w:pPr>
        <w:jc w:val="both"/>
        <w:rPr>
          <w:rFonts w:ascii="Arial" w:hAnsi="Arial" w:cs="Arial"/>
          <w:sz w:val="22"/>
          <w:szCs w:val="22"/>
        </w:rPr>
      </w:pPr>
    </w:p>
    <w:p w:rsidR="003231BA" w:rsidRDefault="003231BA" w:rsidP="003231BA">
      <w:pPr>
        <w:jc w:val="both"/>
        <w:rPr>
          <w:rFonts w:ascii="Arial" w:hAnsi="Arial" w:cs="Arial"/>
          <w:bCs/>
          <w:sz w:val="22"/>
          <w:szCs w:val="22"/>
        </w:rPr>
      </w:pPr>
      <w:r w:rsidRPr="00D5586D">
        <w:rPr>
          <w:rFonts w:ascii="Arial" w:hAnsi="Arial" w:cs="Arial"/>
          <w:bCs/>
          <w:sz w:val="22"/>
          <w:szCs w:val="22"/>
        </w:rPr>
        <w:t>10.</w:t>
      </w:r>
      <w:r w:rsidR="00214A61">
        <w:rPr>
          <w:rFonts w:ascii="Arial" w:hAnsi="Arial" w:cs="Arial"/>
          <w:bCs/>
          <w:sz w:val="22"/>
          <w:szCs w:val="22"/>
        </w:rPr>
        <w:t>8</w:t>
      </w:r>
      <w:r w:rsidRPr="00D5586D">
        <w:rPr>
          <w:rFonts w:ascii="Arial" w:hAnsi="Arial" w:cs="Arial"/>
          <w:bCs/>
          <w:sz w:val="22"/>
          <w:szCs w:val="22"/>
        </w:rPr>
        <w:t xml:space="preserve"> Cada fornecimento deverá ser efetuado mediante solicitação por escrito, devendo constar: a data, o valor unitário do fornecimento, a quantidade pretendida, o local para a entrega, o prazo, o carimbo e a assinatura do responsável. </w:t>
      </w:r>
    </w:p>
    <w:p w:rsidR="00CD3B6F" w:rsidRPr="00D5586D" w:rsidRDefault="00CD3B6F" w:rsidP="003231BA">
      <w:pPr>
        <w:jc w:val="both"/>
        <w:rPr>
          <w:rFonts w:ascii="Arial" w:hAnsi="Arial" w:cs="Arial"/>
          <w:bCs/>
          <w:sz w:val="22"/>
          <w:szCs w:val="22"/>
        </w:rPr>
      </w:pPr>
    </w:p>
    <w:p w:rsidR="003231BA" w:rsidRPr="00214A61" w:rsidRDefault="00214A61" w:rsidP="003231BA">
      <w:pPr>
        <w:jc w:val="both"/>
        <w:rPr>
          <w:rFonts w:ascii="Arial" w:hAnsi="Arial" w:cs="Arial"/>
          <w:bCs/>
          <w:sz w:val="22"/>
          <w:szCs w:val="22"/>
        </w:rPr>
      </w:pPr>
      <w:r>
        <w:rPr>
          <w:rFonts w:ascii="Arial" w:hAnsi="Arial" w:cs="Arial"/>
          <w:bCs/>
          <w:sz w:val="22"/>
          <w:szCs w:val="22"/>
        </w:rPr>
        <w:t>10.9</w:t>
      </w:r>
      <w:r w:rsidR="003231BA" w:rsidRPr="00D5586D">
        <w:rPr>
          <w:rFonts w:ascii="Arial" w:hAnsi="Arial" w:cs="Arial"/>
          <w:bCs/>
          <w:sz w:val="22"/>
          <w:szCs w:val="22"/>
        </w:rPr>
        <w:t xml:space="preserve"> As especificações dos produtos serão analisadas no ato da entrega dos mesmos, </w:t>
      </w:r>
      <w:r w:rsidR="003231BA" w:rsidRPr="00214A61">
        <w:rPr>
          <w:rFonts w:ascii="Arial" w:hAnsi="Arial" w:cs="Arial"/>
          <w:bCs/>
          <w:sz w:val="22"/>
          <w:szCs w:val="22"/>
        </w:rPr>
        <w:t>pelos responsáveis, os quais poderão ser recusados no ato, caso não atendam as especificações exigidas no edital.</w:t>
      </w:r>
    </w:p>
    <w:p w:rsidR="003231BA" w:rsidRPr="00214A61" w:rsidRDefault="003231BA" w:rsidP="003231BA">
      <w:pPr>
        <w:jc w:val="both"/>
        <w:rPr>
          <w:rFonts w:ascii="Arial" w:hAnsi="Arial" w:cs="Arial"/>
          <w:sz w:val="22"/>
          <w:szCs w:val="22"/>
        </w:rPr>
      </w:pPr>
    </w:p>
    <w:p w:rsidR="00214A61" w:rsidRPr="00946FA6" w:rsidRDefault="00214A61" w:rsidP="00214A61">
      <w:pPr>
        <w:tabs>
          <w:tab w:val="num" w:pos="960"/>
        </w:tabs>
        <w:ind w:right="-52"/>
        <w:jc w:val="both"/>
        <w:rPr>
          <w:rFonts w:ascii="Arial" w:hAnsi="Arial" w:cs="Arial"/>
          <w:sz w:val="22"/>
          <w:szCs w:val="22"/>
        </w:rPr>
      </w:pPr>
      <w:r w:rsidRPr="00214A61">
        <w:rPr>
          <w:rFonts w:ascii="Arial" w:hAnsi="Arial" w:cs="Arial"/>
          <w:sz w:val="22"/>
          <w:szCs w:val="22"/>
        </w:rPr>
        <w:t>10.10 A licitante vencedora deverá fazer o fornecimento dos itens, conforme solicitação do Departamento Responsável. O prazo de entrega dos produtos será de até 10 (dez) dias, contados, da requisição à empresa vencedora.</w:t>
      </w:r>
    </w:p>
    <w:p w:rsidR="003231BA" w:rsidRPr="003202C3" w:rsidRDefault="003231BA" w:rsidP="003231BA">
      <w:pPr>
        <w:jc w:val="both"/>
        <w:rPr>
          <w:rFonts w:ascii="Arial" w:hAnsi="Arial" w:cs="Arial"/>
          <w:sz w:val="22"/>
          <w:szCs w:val="22"/>
        </w:rPr>
      </w:pPr>
    </w:p>
    <w:p w:rsidR="003231BA" w:rsidRPr="003202C3" w:rsidRDefault="003202C3" w:rsidP="003231BA">
      <w:pPr>
        <w:jc w:val="both"/>
        <w:rPr>
          <w:rFonts w:ascii="Arial" w:hAnsi="Arial" w:cs="Arial"/>
          <w:sz w:val="22"/>
          <w:szCs w:val="22"/>
        </w:rPr>
      </w:pPr>
      <w:r w:rsidRPr="003202C3">
        <w:rPr>
          <w:rFonts w:ascii="Arial" w:hAnsi="Arial" w:cs="Arial"/>
          <w:sz w:val="22"/>
          <w:szCs w:val="22"/>
        </w:rPr>
        <w:t>10.1</w:t>
      </w:r>
      <w:r w:rsidR="005203F9">
        <w:rPr>
          <w:rFonts w:ascii="Arial" w:hAnsi="Arial" w:cs="Arial"/>
          <w:sz w:val="22"/>
          <w:szCs w:val="22"/>
        </w:rPr>
        <w:t>1</w:t>
      </w:r>
      <w:r w:rsidR="003231BA" w:rsidRPr="003202C3">
        <w:rPr>
          <w:rFonts w:ascii="Arial" w:hAnsi="Arial" w:cs="Arial"/>
          <w:sz w:val="22"/>
          <w:szCs w:val="22"/>
        </w:rPr>
        <w:t xml:space="preserve"> Serão recusados os produtos com defeito de fabricação, vencidos e que não atendam as especificações constantes no edital e/ou que não estejam adequados para o uso.</w:t>
      </w:r>
    </w:p>
    <w:p w:rsidR="003231BA" w:rsidRPr="003202C3" w:rsidRDefault="003231BA" w:rsidP="003231BA">
      <w:pPr>
        <w:jc w:val="both"/>
        <w:rPr>
          <w:rFonts w:ascii="Arial" w:hAnsi="Arial" w:cs="Arial"/>
          <w:sz w:val="22"/>
          <w:szCs w:val="22"/>
        </w:rPr>
      </w:pPr>
    </w:p>
    <w:p w:rsidR="003231BA" w:rsidRPr="003202C3" w:rsidRDefault="003202C3" w:rsidP="003231BA">
      <w:pPr>
        <w:pStyle w:val="Corpodetexto"/>
        <w:rPr>
          <w:rFonts w:ascii="Arial" w:hAnsi="Arial" w:cs="Arial"/>
          <w:b w:val="0"/>
          <w:sz w:val="22"/>
          <w:szCs w:val="22"/>
          <w:u w:val="none"/>
        </w:rPr>
      </w:pPr>
      <w:r w:rsidRPr="003202C3">
        <w:rPr>
          <w:rFonts w:ascii="Arial" w:hAnsi="Arial" w:cs="Arial"/>
          <w:b w:val="0"/>
          <w:sz w:val="22"/>
          <w:szCs w:val="22"/>
          <w:u w:val="none"/>
        </w:rPr>
        <w:t>10.1</w:t>
      </w:r>
      <w:r w:rsidR="005203F9">
        <w:rPr>
          <w:rFonts w:ascii="Arial" w:hAnsi="Arial" w:cs="Arial"/>
          <w:b w:val="0"/>
          <w:sz w:val="22"/>
          <w:szCs w:val="22"/>
          <w:u w:val="none"/>
        </w:rPr>
        <w:t>1</w:t>
      </w:r>
      <w:r w:rsidR="003231BA" w:rsidRPr="003202C3">
        <w:rPr>
          <w:rFonts w:ascii="Arial" w:hAnsi="Arial" w:cs="Arial"/>
          <w:b w:val="0"/>
          <w:sz w:val="22"/>
          <w:szCs w:val="22"/>
          <w:u w:val="none"/>
        </w:rPr>
        <w:t>.1Havendo rejeição dos itens, no todo ou em parte, o licitante vencedor deverá substituí-los no prazo estabelecido formalmente pela Administração, observando às condições estabelecidas para o fornecimento, sob pena de lhe serem aplicadas as sanções administrativas estabelecidas pelas Leis Federais nºs 10.520/2002 e 8.666/1993, e suas alterações.</w:t>
      </w:r>
    </w:p>
    <w:p w:rsidR="003231BA" w:rsidRPr="003202C3" w:rsidRDefault="003231BA" w:rsidP="003231BA">
      <w:pPr>
        <w:pStyle w:val="Corpodetexto"/>
        <w:rPr>
          <w:rFonts w:ascii="Arial" w:hAnsi="Arial" w:cs="Arial"/>
          <w:b w:val="0"/>
          <w:sz w:val="22"/>
          <w:szCs w:val="22"/>
          <w:u w:val="none"/>
        </w:rPr>
      </w:pPr>
    </w:p>
    <w:p w:rsidR="003231BA" w:rsidRPr="00D5586D" w:rsidRDefault="003202C3" w:rsidP="003231BA">
      <w:pPr>
        <w:jc w:val="both"/>
        <w:rPr>
          <w:rFonts w:ascii="Arial" w:hAnsi="Arial" w:cs="Arial"/>
          <w:sz w:val="22"/>
          <w:szCs w:val="22"/>
        </w:rPr>
      </w:pPr>
      <w:r w:rsidRPr="003202C3">
        <w:rPr>
          <w:rFonts w:ascii="Arial" w:hAnsi="Arial" w:cs="Arial"/>
          <w:sz w:val="22"/>
          <w:szCs w:val="22"/>
        </w:rPr>
        <w:lastRenderedPageBreak/>
        <w:t>10.</w:t>
      </w:r>
      <w:r w:rsidR="005203F9">
        <w:rPr>
          <w:rFonts w:ascii="Arial" w:hAnsi="Arial" w:cs="Arial"/>
          <w:sz w:val="22"/>
          <w:szCs w:val="22"/>
        </w:rPr>
        <w:t>12</w:t>
      </w:r>
      <w:r w:rsidR="003231BA" w:rsidRPr="003202C3">
        <w:rPr>
          <w:rFonts w:ascii="Arial" w:hAnsi="Arial" w:cs="Arial"/>
          <w:sz w:val="22"/>
          <w:szCs w:val="22"/>
        </w:rPr>
        <w:t xml:space="preserve"> Os produtos deverão ser entregues embalados de forma a não serem danificados durante as operações de transporte e descarga no local da entrega.</w:t>
      </w:r>
    </w:p>
    <w:p w:rsidR="00797B9F" w:rsidRPr="00D5586D" w:rsidRDefault="00797B9F" w:rsidP="00797B9F">
      <w:pPr>
        <w:jc w:val="both"/>
        <w:rPr>
          <w:rFonts w:ascii="Arial" w:hAnsi="Arial" w:cs="Arial"/>
          <w:color w:val="FF0000"/>
          <w:sz w:val="22"/>
          <w:szCs w:val="22"/>
        </w:rPr>
      </w:pPr>
    </w:p>
    <w:p w:rsidR="00BB559B" w:rsidRPr="00D5586D" w:rsidRDefault="00BB559B" w:rsidP="002471F5">
      <w:pPr>
        <w:pBdr>
          <w:top w:val="single" w:sz="4" w:space="2" w:color="auto"/>
          <w:bottom w:val="single" w:sz="4" w:space="1" w:color="auto"/>
        </w:pBdr>
        <w:shd w:val="clear" w:color="auto" w:fill="E6E6E6"/>
        <w:ind w:right="-2"/>
        <w:jc w:val="both"/>
        <w:rPr>
          <w:rFonts w:ascii="Arial" w:hAnsi="Arial" w:cs="Arial"/>
          <w:b/>
          <w:bCs/>
          <w:sz w:val="22"/>
          <w:szCs w:val="22"/>
        </w:rPr>
      </w:pPr>
      <w:r w:rsidRPr="00D5586D">
        <w:rPr>
          <w:rFonts w:ascii="Arial" w:hAnsi="Arial" w:cs="Arial"/>
          <w:b/>
          <w:bCs/>
          <w:sz w:val="22"/>
          <w:szCs w:val="22"/>
        </w:rPr>
        <w:t>11. DO CREDENCIAMENTO</w:t>
      </w: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r w:rsidRPr="00D5586D">
        <w:rPr>
          <w:rFonts w:ascii="Arial" w:hAnsi="Arial" w:cs="Arial"/>
          <w:sz w:val="22"/>
          <w:szCs w:val="22"/>
        </w:rPr>
        <w:t>11.1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r w:rsidRPr="00D5586D">
        <w:rPr>
          <w:rFonts w:ascii="Arial" w:hAnsi="Arial" w:cs="Arial"/>
          <w:sz w:val="22"/>
          <w:szCs w:val="22"/>
        </w:rPr>
        <w:t xml:space="preserve">11.1.1 Os documentos exigidos para credenciamento deverão ser </w:t>
      </w:r>
      <w:r w:rsidRPr="00D5586D">
        <w:rPr>
          <w:rFonts w:ascii="Arial" w:hAnsi="Arial" w:cs="Arial"/>
          <w:b/>
          <w:sz w:val="22"/>
          <w:szCs w:val="22"/>
        </w:rPr>
        <w:t>apresentados fora dos envelopes de propostas de preços e documentos de habilitação</w:t>
      </w:r>
      <w:r w:rsidRPr="00D5586D">
        <w:rPr>
          <w:rFonts w:ascii="Arial" w:hAnsi="Arial" w:cs="Arial"/>
          <w:sz w:val="22"/>
          <w:szCs w:val="22"/>
        </w:rPr>
        <w:t>.</w:t>
      </w: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p>
    <w:p w:rsidR="00BB559B" w:rsidRPr="00D5586D" w:rsidRDefault="00BB559B" w:rsidP="00BB559B">
      <w:pPr>
        <w:shd w:val="clear" w:color="auto" w:fill="FFFFFF"/>
        <w:jc w:val="both"/>
        <w:rPr>
          <w:rFonts w:ascii="Arial" w:hAnsi="Arial" w:cs="Arial"/>
          <w:bCs/>
          <w:sz w:val="22"/>
          <w:szCs w:val="22"/>
        </w:rPr>
      </w:pPr>
      <w:r w:rsidRPr="00D5586D">
        <w:rPr>
          <w:rFonts w:ascii="Arial" w:hAnsi="Arial" w:cs="Arial"/>
          <w:bCs/>
          <w:sz w:val="22"/>
          <w:szCs w:val="22"/>
        </w:rPr>
        <w:t>11.2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r w:rsidRPr="00D5586D">
        <w:rPr>
          <w:rFonts w:ascii="Arial" w:hAnsi="Arial" w:cs="Arial"/>
          <w:sz w:val="22"/>
          <w:szCs w:val="22"/>
        </w:rPr>
        <w:t>11.3</w:t>
      </w:r>
      <w:r w:rsidRPr="00D5586D">
        <w:rPr>
          <w:rFonts w:ascii="Arial" w:hAnsi="Arial" w:cs="Arial"/>
          <w:b/>
          <w:sz w:val="22"/>
          <w:szCs w:val="22"/>
        </w:rPr>
        <w:t xml:space="preserve"> Em se tratando de procurador, </w:t>
      </w:r>
      <w:r w:rsidRPr="00D5586D">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p>
    <w:p w:rsidR="00BB559B" w:rsidRPr="00D5586D" w:rsidRDefault="006C56A5" w:rsidP="00BB559B">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 xml:space="preserve">I - </w:t>
      </w:r>
      <w:r w:rsidR="00BB559B" w:rsidRPr="00D5586D">
        <w:rPr>
          <w:rFonts w:ascii="Arial" w:hAnsi="Arial" w:cs="Arial"/>
          <w:sz w:val="22"/>
          <w:szCs w:val="22"/>
        </w:rPr>
        <w:t xml:space="preserve">registro ou certificado comercial, </w:t>
      </w:r>
      <w:r w:rsidR="00BB559B" w:rsidRPr="00D5586D">
        <w:rPr>
          <w:rFonts w:ascii="Arial" w:hAnsi="Arial" w:cs="Arial"/>
          <w:sz w:val="22"/>
          <w:szCs w:val="22"/>
          <w:u w:val="single"/>
        </w:rPr>
        <w:t>no caso de empresa individual</w:t>
      </w:r>
      <w:r w:rsidR="00BB559B" w:rsidRPr="00D5586D">
        <w:rPr>
          <w:rFonts w:ascii="Arial" w:hAnsi="Arial" w:cs="Arial"/>
          <w:sz w:val="22"/>
          <w:szCs w:val="22"/>
        </w:rPr>
        <w:t>; ou</w:t>
      </w: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r w:rsidRPr="00D5586D">
        <w:rPr>
          <w:rFonts w:ascii="Arial" w:hAnsi="Arial" w:cs="Arial"/>
          <w:bCs/>
          <w:sz w:val="22"/>
          <w:szCs w:val="22"/>
        </w:rPr>
        <w:t xml:space="preserve">II - </w:t>
      </w:r>
      <w:r w:rsidRPr="00D5586D">
        <w:rPr>
          <w:rFonts w:ascii="Arial" w:hAnsi="Arial" w:cs="Arial"/>
          <w:sz w:val="22"/>
          <w:szCs w:val="22"/>
        </w:rPr>
        <w:t xml:space="preserve">ato constitutivo, estatuto ou contrato social em vigor, devidamente registrado, </w:t>
      </w:r>
      <w:r w:rsidRPr="00D5586D">
        <w:rPr>
          <w:rFonts w:ascii="Arial" w:hAnsi="Arial" w:cs="Arial"/>
          <w:sz w:val="22"/>
          <w:szCs w:val="22"/>
          <w:u w:val="single"/>
        </w:rPr>
        <w:t>em se tratando de sociedades comerciais</w:t>
      </w:r>
      <w:r w:rsidRPr="00D5586D">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r w:rsidRPr="00D5586D">
        <w:rPr>
          <w:rFonts w:ascii="Arial" w:hAnsi="Arial" w:cs="Arial"/>
          <w:bCs/>
          <w:sz w:val="22"/>
          <w:szCs w:val="22"/>
        </w:rPr>
        <w:t>III -</w:t>
      </w:r>
      <w:r w:rsidRPr="00D5586D">
        <w:rPr>
          <w:rFonts w:ascii="Arial" w:hAnsi="Arial" w:cs="Arial"/>
          <w:sz w:val="22"/>
          <w:szCs w:val="22"/>
        </w:rPr>
        <w:t xml:space="preserve"> Inscrição do ato constitutivo, </w:t>
      </w:r>
      <w:r w:rsidRPr="00D5586D">
        <w:rPr>
          <w:rFonts w:ascii="Arial" w:hAnsi="Arial" w:cs="Arial"/>
          <w:sz w:val="22"/>
          <w:szCs w:val="22"/>
          <w:u w:val="single"/>
        </w:rPr>
        <w:t>no caso de sociedade civil</w:t>
      </w:r>
      <w:r w:rsidRPr="00D5586D">
        <w:rPr>
          <w:rFonts w:ascii="Arial" w:hAnsi="Arial" w:cs="Arial"/>
          <w:sz w:val="22"/>
          <w:szCs w:val="22"/>
        </w:rPr>
        <w:t>, acompanhada de prova de diretoria em exercício;</w:t>
      </w: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r w:rsidRPr="00D5586D">
        <w:rPr>
          <w:rFonts w:ascii="Arial" w:hAnsi="Arial" w:cs="Arial"/>
          <w:bCs/>
          <w:sz w:val="22"/>
          <w:szCs w:val="22"/>
        </w:rPr>
        <w:t>IV</w:t>
      </w:r>
      <w:r w:rsidRPr="00D5586D">
        <w:rPr>
          <w:rFonts w:ascii="Arial" w:hAnsi="Arial" w:cs="Arial"/>
          <w:sz w:val="22"/>
          <w:szCs w:val="22"/>
        </w:rPr>
        <w:t xml:space="preserve"> - Decreto de autorização, </w:t>
      </w:r>
      <w:r w:rsidRPr="00D5586D">
        <w:rPr>
          <w:rFonts w:ascii="Arial" w:hAnsi="Arial" w:cs="Arial"/>
          <w:sz w:val="22"/>
          <w:szCs w:val="22"/>
          <w:u w:val="single"/>
        </w:rPr>
        <w:t>em se tratando de empresa ou sociedade estrangeira em funcionamento no país</w:t>
      </w:r>
      <w:r w:rsidRPr="00D5586D">
        <w:rPr>
          <w:rFonts w:ascii="Arial" w:hAnsi="Arial" w:cs="Arial"/>
          <w:sz w:val="22"/>
          <w:szCs w:val="22"/>
        </w:rPr>
        <w:t>, e ato de registro ou autorização para funcionamento expedido pelo órgão competente, quando a atividade assim exigir;</w:t>
      </w:r>
    </w:p>
    <w:p w:rsidR="00BB559B" w:rsidRPr="00D5586D" w:rsidRDefault="00BB559B" w:rsidP="00BB559B">
      <w:pPr>
        <w:overflowPunct w:val="0"/>
        <w:autoSpaceDE w:val="0"/>
        <w:autoSpaceDN w:val="0"/>
        <w:adjustRightInd w:val="0"/>
        <w:jc w:val="both"/>
        <w:textAlignment w:val="baseline"/>
        <w:rPr>
          <w:rFonts w:ascii="Arial" w:hAnsi="Arial" w:cs="Arial"/>
          <w:sz w:val="22"/>
          <w:szCs w:val="22"/>
        </w:rPr>
      </w:pP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r w:rsidRPr="00D5586D">
        <w:rPr>
          <w:rFonts w:ascii="Arial" w:hAnsi="Arial" w:cs="Arial"/>
          <w:sz w:val="22"/>
          <w:szCs w:val="22"/>
        </w:rPr>
        <w:t>11.4</w:t>
      </w:r>
      <w:r w:rsidRPr="00D5586D">
        <w:rPr>
          <w:rFonts w:ascii="Arial" w:hAnsi="Arial" w:cs="Arial"/>
          <w:b/>
          <w:sz w:val="22"/>
          <w:szCs w:val="22"/>
        </w:rPr>
        <w:t xml:space="preserve"> Em sendo sócio, proprietário, dirigente ou assemelhado</w:t>
      </w:r>
      <w:r w:rsidRPr="00D5586D">
        <w:rPr>
          <w:rFonts w:ascii="Arial" w:hAnsi="Arial" w:cs="Arial"/>
          <w:sz w:val="22"/>
          <w:szCs w:val="22"/>
        </w:rPr>
        <w:t xml:space="preserve"> da empresa proponente, deverá apresentar cópia do respectivo ato constitutivo, estatuto social, con</w:t>
      </w:r>
      <w:r w:rsidRPr="00EC65B6">
        <w:rPr>
          <w:rFonts w:ascii="Arial" w:hAnsi="Arial" w:cs="Arial"/>
          <w:sz w:val="22"/>
          <w:szCs w:val="22"/>
        </w:rPr>
        <w:t>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r w:rsidRPr="00EC65B6">
        <w:rPr>
          <w:rFonts w:ascii="Arial" w:hAnsi="Arial" w:cs="Arial"/>
          <w:sz w:val="22"/>
          <w:szCs w:val="22"/>
        </w:rPr>
        <w:t>1</w:t>
      </w:r>
      <w:r>
        <w:rPr>
          <w:rFonts w:ascii="Arial" w:hAnsi="Arial" w:cs="Arial"/>
          <w:sz w:val="22"/>
          <w:szCs w:val="22"/>
        </w:rPr>
        <w:t>1</w:t>
      </w:r>
      <w:r w:rsidRPr="00EC65B6">
        <w:rPr>
          <w:rFonts w:ascii="Arial" w:hAnsi="Arial" w:cs="Arial"/>
          <w:sz w:val="22"/>
          <w:szCs w:val="22"/>
        </w:rPr>
        <w:t xml:space="preserve">.5Não haverá credenciamento no caso de apresentação de Instrumento público de procuração ou instrumento particular sem poderes específicos para formular ofertas e lances de preços, desistirem de recurso ou interpô-lo bem como praticar todos os demais </w:t>
      </w:r>
      <w:r w:rsidRPr="00EC65B6">
        <w:rPr>
          <w:rFonts w:ascii="Arial" w:hAnsi="Arial" w:cs="Arial"/>
          <w:sz w:val="22"/>
          <w:szCs w:val="22"/>
        </w:rPr>
        <w:lastRenderedPageBreak/>
        <w:t>atos pertinentes ao certame, inclusive se for microempresa (ME) e empresa de pequeno porte (EPP), para ofertar nova proposta, quando for o caso.</w:t>
      </w: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p>
    <w:p w:rsidR="00BB559B" w:rsidRPr="00EC65B6" w:rsidRDefault="00BB559B" w:rsidP="00BB559B">
      <w:pPr>
        <w:overflowPunct w:val="0"/>
        <w:autoSpaceDE w:val="0"/>
        <w:autoSpaceDN w:val="0"/>
        <w:adjustRightInd w:val="0"/>
        <w:jc w:val="both"/>
        <w:textAlignment w:val="baseline"/>
        <w:rPr>
          <w:rFonts w:ascii="Arial" w:hAnsi="Arial" w:cs="Arial"/>
          <w:i/>
          <w:sz w:val="22"/>
          <w:szCs w:val="22"/>
        </w:rPr>
      </w:pPr>
      <w:r w:rsidRPr="00EC65B6">
        <w:rPr>
          <w:rFonts w:ascii="Arial" w:hAnsi="Arial" w:cs="Arial"/>
          <w:sz w:val="22"/>
          <w:szCs w:val="22"/>
        </w:rPr>
        <w:t>1</w:t>
      </w:r>
      <w:r>
        <w:rPr>
          <w:rFonts w:ascii="Arial" w:hAnsi="Arial" w:cs="Arial"/>
          <w:sz w:val="22"/>
          <w:szCs w:val="22"/>
        </w:rPr>
        <w:t>1</w:t>
      </w:r>
      <w:r w:rsidRPr="00EC65B6">
        <w:rPr>
          <w:rFonts w:ascii="Arial" w:hAnsi="Arial" w:cs="Arial"/>
          <w:sz w:val="22"/>
          <w:szCs w:val="22"/>
        </w:rPr>
        <w:t xml:space="preserve">.6 As microempresas e as empresas de pequeno porte, nos termos do art. 72 da Lei Complementar n° 123/06 e devido à necessidade de identificação pelo Pregoeiro, deverão credenciar-se acrescidas das expressões “ME” ou “EPP” à sua empresa ou denominação e apresentar a </w:t>
      </w:r>
      <w:r w:rsidRPr="00EC65B6">
        <w:rPr>
          <w:rStyle w:val="Forte"/>
          <w:rFonts w:ascii="Arial" w:hAnsi="Arial" w:cs="Arial"/>
          <w:i/>
          <w:color w:val="000000"/>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Pr="0065131F">
        <w:rPr>
          <w:rFonts w:ascii="Arial" w:hAnsi="Arial" w:cs="Arial"/>
          <w:b/>
          <w:i/>
          <w:sz w:val="22"/>
          <w:szCs w:val="22"/>
        </w:rPr>
        <w:t>(modelo anexo VII), assinada</w:t>
      </w:r>
      <w:r w:rsidRPr="00EC65B6">
        <w:rPr>
          <w:rFonts w:ascii="Arial" w:hAnsi="Arial" w:cs="Arial"/>
          <w:b/>
          <w:i/>
          <w:sz w:val="22"/>
          <w:szCs w:val="22"/>
        </w:rPr>
        <w:t xml:space="preserve"> pelo seu proprietário ou sócios, acompanhada da </w:t>
      </w:r>
      <w:r w:rsidRPr="00EC65B6">
        <w:rPr>
          <w:rFonts w:ascii="Arial" w:hAnsi="Arial" w:cs="Arial"/>
          <w:b/>
          <w:i/>
          <w:sz w:val="22"/>
          <w:szCs w:val="22"/>
          <w:u w:val="single"/>
        </w:rPr>
        <w:t>Certidão Simplificada de Regularidade da Junta Comercial da sede da licitante</w:t>
      </w:r>
      <w:r w:rsidRPr="00EC65B6">
        <w:rPr>
          <w:rFonts w:ascii="Arial" w:hAnsi="Arial" w:cs="Arial"/>
          <w:b/>
          <w:i/>
          <w:sz w:val="22"/>
          <w:szCs w:val="22"/>
        </w:rPr>
        <w:t>.</w:t>
      </w: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p>
    <w:p w:rsidR="00BB559B" w:rsidRPr="00EC65B6" w:rsidRDefault="00BB559B" w:rsidP="00BB559B">
      <w:pPr>
        <w:overflowPunct w:val="0"/>
        <w:autoSpaceDE w:val="0"/>
        <w:autoSpaceDN w:val="0"/>
        <w:adjustRightInd w:val="0"/>
        <w:jc w:val="both"/>
        <w:textAlignment w:val="baseline"/>
        <w:rPr>
          <w:rFonts w:ascii="Arial" w:hAnsi="Arial" w:cs="Arial"/>
          <w:b/>
          <w:color w:val="000000"/>
          <w:sz w:val="22"/>
          <w:szCs w:val="22"/>
        </w:rPr>
      </w:pPr>
      <w:r w:rsidRPr="00EC65B6">
        <w:rPr>
          <w:rFonts w:ascii="Arial" w:hAnsi="Arial" w:cs="Arial"/>
          <w:sz w:val="22"/>
          <w:szCs w:val="22"/>
        </w:rPr>
        <w:t>1</w:t>
      </w:r>
      <w:r>
        <w:rPr>
          <w:rFonts w:ascii="Arial" w:hAnsi="Arial" w:cs="Arial"/>
          <w:sz w:val="22"/>
          <w:szCs w:val="22"/>
        </w:rPr>
        <w:t>1</w:t>
      </w:r>
      <w:r w:rsidRPr="00EC65B6">
        <w:rPr>
          <w:rFonts w:ascii="Arial" w:hAnsi="Arial" w:cs="Arial"/>
          <w:sz w:val="22"/>
          <w:szCs w:val="22"/>
        </w:rPr>
        <w:t xml:space="preserve">.6.1 A empresa enquadrada como MEI, deverá apresentar o </w:t>
      </w:r>
      <w:r w:rsidRPr="00EC65B6">
        <w:rPr>
          <w:rFonts w:ascii="Arial" w:hAnsi="Arial" w:cs="Arial"/>
          <w:b/>
          <w:sz w:val="22"/>
          <w:szCs w:val="22"/>
        </w:rPr>
        <w:t>CCMEI (Certificado da Condição de Microempreendedor Individual)</w:t>
      </w:r>
      <w:r w:rsidRPr="00EC65B6">
        <w:rPr>
          <w:rFonts w:ascii="Arial" w:hAnsi="Arial" w:cs="Arial"/>
          <w:sz w:val="22"/>
          <w:szCs w:val="22"/>
        </w:rPr>
        <w:t xml:space="preserve">, </w:t>
      </w:r>
      <w:r w:rsidRPr="00EC65B6">
        <w:rPr>
          <w:rFonts w:ascii="Arial" w:hAnsi="Arial" w:cs="Arial"/>
          <w:color w:val="000000"/>
          <w:sz w:val="22"/>
          <w:szCs w:val="22"/>
        </w:rPr>
        <w:t xml:space="preserve">expedida com data não superior a 60 dias, juntamente com a declaração de enquadramento, </w:t>
      </w:r>
      <w:r w:rsidRPr="0065131F">
        <w:rPr>
          <w:rFonts w:ascii="Arial" w:hAnsi="Arial" w:cs="Arial"/>
          <w:i/>
          <w:color w:val="000000"/>
          <w:sz w:val="22"/>
          <w:szCs w:val="22"/>
        </w:rPr>
        <w:t>conforme anexo VII</w:t>
      </w:r>
      <w:r w:rsidRPr="0065131F">
        <w:rPr>
          <w:rFonts w:ascii="Arial" w:hAnsi="Arial" w:cs="Arial"/>
          <w:color w:val="000000"/>
          <w:sz w:val="22"/>
          <w:szCs w:val="22"/>
        </w:rPr>
        <w:t>.</w:t>
      </w: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r w:rsidRPr="00EC65B6">
        <w:rPr>
          <w:rFonts w:ascii="Arial" w:hAnsi="Arial" w:cs="Arial"/>
          <w:sz w:val="22"/>
          <w:szCs w:val="22"/>
        </w:rPr>
        <w:t>1</w:t>
      </w:r>
      <w:r>
        <w:rPr>
          <w:rFonts w:ascii="Arial" w:hAnsi="Arial" w:cs="Arial"/>
          <w:sz w:val="22"/>
          <w:szCs w:val="22"/>
        </w:rPr>
        <w:t>1</w:t>
      </w:r>
      <w:r w:rsidRPr="00EC65B6">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p>
    <w:p w:rsidR="00BB559B" w:rsidRDefault="00BB559B" w:rsidP="00BB559B">
      <w:pPr>
        <w:overflowPunct w:val="0"/>
        <w:autoSpaceDE w:val="0"/>
        <w:autoSpaceDN w:val="0"/>
        <w:adjustRightInd w:val="0"/>
        <w:jc w:val="both"/>
        <w:textAlignment w:val="baseline"/>
        <w:rPr>
          <w:rFonts w:ascii="Arial" w:hAnsi="Arial" w:cs="Arial"/>
          <w:sz w:val="22"/>
          <w:szCs w:val="22"/>
        </w:rPr>
      </w:pPr>
      <w:r w:rsidRPr="00EC65B6">
        <w:rPr>
          <w:rFonts w:ascii="Arial" w:hAnsi="Arial" w:cs="Arial"/>
          <w:sz w:val="22"/>
          <w:szCs w:val="22"/>
        </w:rPr>
        <w:t>1</w:t>
      </w:r>
      <w:r>
        <w:rPr>
          <w:rFonts w:ascii="Arial" w:hAnsi="Arial" w:cs="Arial"/>
          <w:sz w:val="22"/>
          <w:szCs w:val="22"/>
        </w:rPr>
        <w:t>1</w:t>
      </w:r>
      <w:r w:rsidRPr="00EC65B6">
        <w:rPr>
          <w:rFonts w:ascii="Arial" w:hAnsi="Arial" w:cs="Arial"/>
          <w:sz w:val="22"/>
          <w:szCs w:val="22"/>
        </w:rPr>
        <w:t>.7 A responsabilidade pela declaração de enquadramento como microempresa e empresa de pequeno porte é única e exclusiva do licitante que, inclusive, se sujeita a todas as conseqüências legais que possam advir de um enquadramento falso ou errôneo.</w:t>
      </w:r>
    </w:p>
    <w:p w:rsidR="00DC678E" w:rsidRPr="00EC65B6" w:rsidRDefault="00DC678E" w:rsidP="00BB559B">
      <w:pPr>
        <w:overflowPunct w:val="0"/>
        <w:autoSpaceDE w:val="0"/>
        <w:autoSpaceDN w:val="0"/>
        <w:adjustRightInd w:val="0"/>
        <w:jc w:val="both"/>
        <w:textAlignment w:val="baseline"/>
        <w:rPr>
          <w:rFonts w:ascii="Arial" w:hAnsi="Arial" w:cs="Arial"/>
          <w:sz w:val="22"/>
          <w:szCs w:val="22"/>
        </w:rPr>
      </w:pP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r w:rsidRPr="00EC65B6">
        <w:rPr>
          <w:rFonts w:ascii="Arial" w:hAnsi="Arial" w:cs="Arial"/>
          <w:sz w:val="22"/>
          <w:szCs w:val="22"/>
        </w:rPr>
        <w:t>1</w:t>
      </w:r>
      <w:r>
        <w:rPr>
          <w:rFonts w:ascii="Arial" w:hAnsi="Arial" w:cs="Arial"/>
          <w:sz w:val="22"/>
          <w:szCs w:val="22"/>
        </w:rPr>
        <w:t>1</w:t>
      </w:r>
      <w:r w:rsidRPr="00EC65B6">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p>
    <w:p w:rsidR="00BB559B" w:rsidRDefault="00BB559B" w:rsidP="00BB559B">
      <w:pPr>
        <w:overflowPunct w:val="0"/>
        <w:autoSpaceDE w:val="0"/>
        <w:autoSpaceDN w:val="0"/>
        <w:adjustRightInd w:val="0"/>
        <w:jc w:val="both"/>
        <w:textAlignment w:val="baseline"/>
        <w:rPr>
          <w:rFonts w:ascii="Arial" w:hAnsi="Arial" w:cs="Arial"/>
          <w:sz w:val="22"/>
          <w:szCs w:val="22"/>
        </w:rPr>
      </w:pPr>
      <w:r w:rsidRPr="00EC65B6">
        <w:rPr>
          <w:rFonts w:ascii="Arial" w:hAnsi="Arial" w:cs="Arial"/>
          <w:sz w:val="22"/>
          <w:szCs w:val="22"/>
        </w:rPr>
        <w:t>1</w:t>
      </w:r>
      <w:r>
        <w:rPr>
          <w:rFonts w:ascii="Arial" w:hAnsi="Arial" w:cs="Arial"/>
          <w:sz w:val="22"/>
          <w:szCs w:val="22"/>
        </w:rPr>
        <w:t>1</w:t>
      </w:r>
      <w:r w:rsidRPr="00EC65B6">
        <w:rPr>
          <w:rFonts w:ascii="Arial" w:hAnsi="Arial" w:cs="Arial"/>
          <w:sz w:val="22"/>
          <w:szCs w:val="22"/>
        </w:rPr>
        <w:t xml:space="preserve">.8 A não comprovação de que o interessado ou seu representante possui poderes específicos para atuar no certame, </w:t>
      </w:r>
      <w:r w:rsidRPr="00EC65B6">
        <w:rPr>
          <w:rFonts w:ascii="Arial" w:hAnsi="Arial" w:cs="Arial"/>
          <w:b/>
          <w:sz w:val="22"/>
          <w:szCs w:val="22"/>
        </w:rPr>
        <w:t>impedirá a licitante de ofertar lances verbais</w:t>
      </w:r>
      <w:r w:rsidRPr="00EC65B6">
        <w:rPr>
          <w:rFonts w:ascii="Arial" w:hAnsi="Arial" w:cs="Arial"/>
          <w:sz w:val="22"/>
          <w:szCs w:val="22"/>
        </w:rPr>
        <w:t xml:space="preserve">, </w:t>
      </w:r>
      <w:r w:rsidRPr="00EC65B6">
        <w:rPr>
          <w:rFonts w:ascii="Arial" w:hAnsi="Arial" w:cs="Arial"/>
          <w:b/>
          <w:sz w:val="22"/>
          <w:szCs w:val="22"/>
        </w:rPr>
        <w:t>manifestar-se ou responder pela mesma</w:t>
      </w:r>
      <w:r w:rsidRPr="00EC65B6">
        <w:rPr>
          <w:rFonts w:ascii="Arial" w:hAnsi="Arial" w:cs="Arial"/>
          <w:sz w:val="22"/>
          <w:szCs w:val="22"/>
        </w:rPr>
        <w:t xml:space="preserve"> lavrando-se, em ata, o ocorrido.</w:t>
      </w:r>
    </w:p>
    <w:p w:rsidR="00F25FEB" w:rsidRPr="00EC65B6" w:rsidRDefault="00F25FEB" w:rsidP="00BB559B">
      <w:pPr>
        <w:overflowPunct w:val="0"/>
        <w:autoSpaceDE w:val="0"/>
        <w:autoSpaceDN w:val="0"/>
        <w:adjustRightInd w:val="0"/>
        <w:jc w:val="both"/>
        <w:textAlignment w:val="baseline"/>
        <w:rPr>
          <w:rFonts w:ascii="Arial" w:hAnsi="Arial" w:cs="Arial"/>
          <w:sz w:val="22"/>
          <w:szCs w:val="22"/>
        </w:rPr>
      </w:pP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r w:rsidRPr="00EC65B6">
        <w:rPr>
          <w:rFonts w:ascii="Arial" w:hAnsi="Arial" w:cs="Arial"/>
          <w:sz w:val="22"/>
          <w:szCs w:val="22"/>
        </w:rPr>
        <w:t>1</w:t>
      </w:r>
      <w:r w:rsidR="001E7215">
        <w:rPr>
          <w:rFonts w:ascii="Arial" w:hAnsi="Arial" w:cs="Arial"/>
          <w:sz w:val="22"/>
          <w:szCs w:val="22"/>
        </w:rPr>
        <w:t>1</w:t>
      </w:r>
      <w:r w:rsidRPr="00EC65B6">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p>
    <w:p w:rsidR="00BB559B" w:rsidRDefault="00BB559B" w:rsidP="00BB559B">
      <w:pPr>
        <w:overflowPunct w:val="0"/>
        <w:autoSpaceDE w:val="0"/>
        <w:autoSpaceDN w:val="0"/>
        <w:adjustRightInd w:val="0"/>
        <w:jc w:val="both"/>
        <w:textAlignment w:val="baseline"/>
        <w:rPr>
          <w:rFonts w:ascii="Arial" w:hAnsi="Arial" w:cs="Arial"/>
          <w:sz w:val="22"/>
          <w:szCs w:val="22"/>
        </w:rPr>
      </w:pPr>
      <w:r w:rsidRPr="00EC65B6">
        <w:rPr>
          <w:rFonts w:ascii="Arial" w:hAnsi="Arial" w:cs="Arial"/>
          <w:sz w:val="22"/>
          <w:szCs w:val="22"/>
        </w:rPr>
        <w:t>1</w:t>
      </w:r>
      <w:r>
        <w:rPr>
          <w:rFonts w:ascii="Arial" w:hAnsi="Arial" w:cs="Arial"/>
          <w:sz w:val="22"/>
          <w:szCs w:val="22"/>
        </w:rPr>
        <w:t>1</w:t>
      </w:r>
      <w:r w:rsidRPr="00EC65B6">
        <w:rPr>
          <w:rFonts w:ascii="Arial" w:hAnsi="Arial" w:cs="Arial"/>
          <w:sz w:val="22"/>
          <w:szCs w:val="22"/>
        </w:rPr>
        <w:t>.10 Cada credenciado poderá representar apenas uma licitante.</w:t>
      </w:r>
    </w:p>
    <w:p w:rsidR="002B490D" w:rsidRPr="00EC65B6" w:rsidRDefault="002B490D" w:rsidP="00BB559B">
      <w:pPr>
        <w:overflowPunct w:val="0"/>
        <w:autoSpaceDE w:val="0"/>
        <w:autoSpaceDN w:val="0"/>
        <w:adjustRightInd w:val="0"/>
        <w:jc w:val="both"/>
        <w:textAlignment w:val="baseline"/>
        <w:rPr>
          <w:rFonts w:ascii="Arial" w:hAnsi="Arial" w:cs="Arial"/>
          <w:sz w:val="22"/>
          <w:szCs w:val="22"/>
        </w:rPr>
      </w:pP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r w:rsidRPr="00EC65B6">
        <w:rPr>
          <w:rFonts w:ascii="Arial" w:hAnsi="Arial" w:cs="Arial"/>
          <w:sz w:val="22"/>
          <w:szCs w:val="22"/>
        </w:rPr>
        <w:t>1</w:t>
      </w:r>
      <w:r>
        <w:rPr>
          <w:rFonts w:ascii="Arial" w:hAnsi="Arial" w:cs="Arial"/>
          <w:sz w:val="22"/>
          <w:szCs w:val="22"/>
        </w:rPr>
        <w:t>1</w:t>
      </w:r>
      <w:r w:rsidRPr="00EC65B6">
        <w:rPr>
          <w:rFonts w:ascii="Arial" w:hAnsi="Arial" w:cs="Arial"/>
          <w:sz w:val="22"/>
          <w:szCs w:val="22"/>
        </w:rPr>
        <w:t>.11 A empresa proponente somente poderá se pronunciar por meio de seu representante credenciado e ficará responsável pelas declarações e manifestações do mesmo.</w:t>
      </w: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p>
    <w:p w:rsidR="00BB559B" w:rsidRPr="00EC65B6" w:rsidRDefault="00BB559B" w:rsidP="00BB559B">
      <w:pPr>
        <w:overflowPunct w:val="0"/>
        <w:autoSpaceDE w:val="0"/>
        <w:autoSpaceDN w:val="0"/>
        <w:adjustRightInd w:val="0"/>
        <w:jc w:val="both"/>
        <w:textAlignment w:val="baseline"/>
        <w:rPr>
          <w:rFonts w:ascii="Arial" w:hAnsi="Arial" w:cs="Arial"/>
          <w:sz w:val="22"/>
          <w:szCs w:val="22"/>
        </w:rPr>
      </w:pPr>
      <w:r w:rsidRPr="00EC65B6">
        <w:rPr>
          <w:rFonts w:ascii="Arial" w:hAnsi="Arial" w:cs="Arial"/>
          <w:sz w:val="22"/>
          <w:szCs w:val="22"/>
        </w:rPr>
        <w:t>1</w:t>
      </w:r>
      <w:r>
        <w:rPr>
          <w:rFonts w:ascii="Arial" w:hAnsi="Arial" w:cs="Arial"/>
          <w:sz w:val="22"/>
          <w:szCs w:val="22"/>
        </w:rPr>
        <w:t>1</w:t>
      </w:r>
      <w:r w:rsidRPr="00EC65B6">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rsidR="00797B9F" w:rsidRDefault="00797B9F" w:rsidP="00797B9F">
      <w:pPr>
        <w:overflowPunct w:val="0"/>
        <w:autoSpaceDE w:val="0"/>
        <w:autoSpaceDN w:val="0"/>
        <w:adjustRightInd w:val="0"/>
        <w:jc w:val="both"/>
        <w:textAlignment w:val="baseline"/>
        <w:rPr>
          <w:rFonts w:ascii="Arial" w:hAnsi="Arial" w:cs="Arial"/>
        </w:rPr>
      </w:pPr>
    </w:p>
    <w:p w:rsidR="0012630B" w:rsidRPr="00EC65B6" w:rsidRDefault="0012630B" w:rsidP="0012630B">
      <w:pPr>
        <w:pBdr>
          <w:top w:val="single" w:sz="4" w:space="1" w:color="auto"/>
          <w:bottom w:val="single" w:sz="4" w:space="1" w:color="auto"/>
        </w:pBdr>
        <w:shd w:val="clear" w:color="auto" w:fill="E6E6E6"/>
        <w:ind w:right="-2"/>
        <w:jc w:val="both"/>
        <w:rPr>
          <w:rFonts w:ascii="Arial" w:hAnsi="Arial" w:cs="Arial"/>
          <w:b/>
          <w:bCs/>
          <w:sz w:val="22"/>
          <w:szCs w:val="22"/>
        </w:rPr>
      </w:pPr>
      <w:r w:rsidRPr="00EC65B6">
        <w:rPr>
          <w:rFonts w:ascii="Arial" w:hAnsi="Arial" w:cs="Arial"/>
          <w:b/>
          <w:bCs/>
          <w:sz w:val="22"/>
          <w:szCs w:val="22"/>
        </w:rPr>
        <w:t>1</w:t>
      </w:r>
      <w:r>
        <w:rPr>
          <w:rFonts w:ascii="Arial" w:hAnsi="Arial" w:cs="Arial"/>
          <w:b/>
          <w:bCs/>
          <w:sz w:val="22"/>
          <w:szCs w:val="22"/>
        </w:rPr>
        <w:t>2</w:t>
      </w:r>
      <w:r w:rsidRPr="00EC65B6">
        <w:rPr>
          <w:rFonts w:ascii="Arial" w:hAnsi="Arial" w:cs="Arial"/>
          <w:b/>
          <w:bCs/>
          <w:sz w:val="22"/>
          <w:szCs w:val="22"/>
        </w:rPr>
        <w:t>. DA FORMA DE APRESENTAÇÃO DA DECLARAÇÃO DE PLENO ATENDIMENTO AOS REQUISITOS DE HABILITAÇÃO; DA PROPOSTA E DOS DOCUMENTOS DE HABILITAÇÃO</w:t>
      </w:r>
    </w:p>
    <w:p w:rsidR="0012630B" w:rsidRPr="00EC65B6" w:rsidRDefault="0012630B" w:rsidP="0012630B">
      <w:pPr>
        <w:pStyle w:val="Recuodecorpodetexto"/>
        <w:rPr>
          <w:rFonts w:ascii="Arial" w:hAnsi="Arial" w:cs="Arial"/>
          <w:b w:val="0"/>
          <w:sz w:val="22"/>
          <w:szCs w:val="22"/>
        </w:rPr>
      </w:pPr>
    </w:p>
    <w:p w:rsidR="0012630B" w:rsidRPr="00EC65B6" w:rsidRDefault="0012630B" w:rsidP="0012630B">
      <w:pPr>
        <w:jc w:val="both"/>
        <w:rPr>
          <w:rFonts w:ascii="Arial" w:hAnsi="Arial" w:cs="Arial"/>
          <w:sz w:val="22"/>
          <w:szCs w:val="22"/>
        </w:rPr>
      </w:pPr>
      <w:r w:rsidRPr="00EC65B6">
        <w:rPr>
          <w:rFonts w:ascii="Arial" w:hAnsi="Arial" w:cs="Arial"/>
          <w:sz w:val="22"/>
          <w:szCs w:val="22"/>
        </w:rPr>
        <w:t>1</w:t>
      </w:r>
      <w:r>
        <w:rPr>
          <w:rFonts w:ascii="Arial" w:hAnsi="Arial" w:cs="Arial"/>
          <w:sz w:val="22"/>
          <w:szCs w:val="22"/>
        </w:rPr>
        <w:t>2</w:t>
      </w:r>
      <w:r w:rsidRPr="00EC65B6">
        <w:rPr>
          <w:rFonts w:ascii="Arial" w:hAnsi="Arial" w:cs="Arial"/>
          <w:sz w:val="22"/>
          <w:szCs w:val="22"/>
        </w:rPr>
        <w:t>.1 A declaração do licitante de pleno atendimento</w:t>
      </w:r>
      <w:r w:rsidR="00DA22C8">
        <w:rPr>
          <w:rFonts w:ascii="Arial" w:hAnsi="Arial" w:cs="Arial"/>
          <w:sz w:val="22"/>
          <w:szCs w:val="22"/>
        </w:rPr>
        <w:t xml:space="preserve"> aos requisitos de habilitação,</w:t>
      </w:r>
      <w:r w:rsidRPr="00EC65B6">
        <w:rPr>
          <w:rFonts w:ascii="Arial" w:hAnsi="Arial" w:cs="Arial"/>
          <w:sz w:val="22"/>
          <w:szCs w:val="22"/>
        </w:rPr>
        <w:t xml:space="preserve"> deverá ser apresentada </w:t>
      </w:r>
      <w:r w:rsidRPr="00EC65B6">
        <w:rPr>
          <w:rFonts w:ascii="Arial" w:hAnsi="Arial" w:cs="Arial"/>
          <w:b/>
          <w:bCs/>
          <w:sz w:val="22"/>
          <w:szCs w:val="22"/>
        </w:rPr>
        <w:t>FORA</w:t>
      </w:r>
      <w:r w:rsidRPr="00EC65B6">
        <w:rPr>
          <w:rFonts w:ascii="Arial" w:hAnsi="Arial" w:cs="Arial"/>
          <w:sz w:val="22"/>
          <w:szCs w:val="22"/>
        </w:rPr>
        <w:t xml:space="preserve"> dos Envelopes nºs1 e 2.</w:t>
      </w:r>
    </w:p>
    <w:p w:rsidR="0012630B" w:rsidRPr="00EC65B6" w:rsidRDefault="0012630B" w:rsidP="0012630B">
      <w:pPr>
        <w:jc w:val="both"/>
        <w:rPr>
          <w:rFonts w:ascii="Arial" w:hAnsi="Arial" w:cs="Arial"/>
          <w:sz w:val="22"/>
          <w:szCs w:val="22"/>
        </w:rPr>
      </w:pPr>
    </w:p>
    <w:p w:rsidR="0012630B" w:rsidRPr="00EC65B6" w:rsidRDefault="0012630B" w:rsidP="0012630B">
      <w:pPr>
        <w:jc w:val="both"/>
        <w:rPr>
          <w:rFonts w:ascii="Arial" w:hAnsi="Arial" w:cs="Arial"/>
          <w:sz w:val="22"/>
          <w:szCs w:val="22"/>
        </w:rPr>
      </w:pPr>
      <w:r w:rsidRPr="00EC65B6">
        <w:rPr>
          <w:rFonts w:ascii="Arial" w:hAnsi="Arial" w:cs="Arial"/>
          <w:sz w:val="22"/>
          <w:szCs w:val="22"/>
        </w:rPr>
        <w:t>1</w:t>
      </w:r>
      <w:r>
        <w:rPr>
          <w:rFonts w:ascii="Arial" w:hAnsi="Arial" w:cs="Arial"/>
          <w:sz w:val="22"/>
          <w:szCs w:val="22"/>
        </w:rPr>
        <w:t>2</w:t>
      </w:r>
      <w:r w:rsidRPr="00EC65B6">
        <w:rPr>
          <w:rFonts w:ascii="Arial" w:hAnsi="Arial" w:cs="Arial"/>
          <w:sz w:val="22"/>
          <w:szCs w:val="22"/>
        </w:rPr>
        <w:t>.2A proposta e os documentos para habilitação deverão ser apresentados separadamente, em 02 (dois) envelopes fechados e indevassáveis, constando em sua face frontal à razão social e o endereço completo do licitante, além dos seguintes dizeres:</w:t>
      </w:r>
    </w:p>
    <w:p w:rsidR="0012630B" w:rsidRPr="00EC65B6" w:rsidRDefault="0012630B" w:rsidP="0012630B">
      <w:pPr>
        <w:jc w:val="both"/>
        <w:rPr>
          <w:rFonts w:ascii="Arial" w:hAnsi="Arial" w:cs="Arial"/>
          <w:b/>
          <w:sz w:val="22"/>
          <w:szCs w:val="22"/>
        </w:rPr>
      </w:pPr>
    </w:p>
    <w:p w:rsidR="0012630B" w:rsidRPr="00EC65B6" w:rsidRDefault="0012630B" w:rsidP="0012630B">
      <w:pPr>
        <w:pStyle w:val="SemEspaamento"/>
        <w:rPr>
          <w:rFonts w:ascii="Arial" w:hAnsi="Arial" w:cs="Arial"/>
          <w:b/>
        </w:rPr>
      </w:pPr>
      <w:r w:rsidRPr="00EC65B6">
        <w:rPr>
          <w:rFonts w:ascii="Arial" w:hAnsi="Arial" w:cs="Arial"/>
          <w:b/>
        </w:rPr>
        <w:t>MUNICIPIO DE SELVÍRIA.</w:t>
      </w:r>
    </w:p>
    <w:p w:rsidR="0012630B" w:rsidRPr="006E10F0" w:rsidRDefault="0012630B" w:rsidP="0012630B">
      <w:pPr>
        <w:pStyle w:val="SemEspaamento"/>
        <w:rPr>
          <w:rFonts w:ascii="Arial" w:hAnsi="Arial" w:cs="Arial"/>
          <w:b/>
        </w:rPr>
      </w:pPr>
      <w:r w:rsidRPr="00EC65B6">
        <w:rPr>
          <w:rFonts w:ascii="Arial" w:hAnsi="Arial" w:cs="Arial"/>
          <w:b/>
        </w:rPr>
        <w:t xml:space="preserve">À COMISSÃO </w:t>
      </w:r>
      <w:r w:rsidRPr="006E10F0">
        <w:rPr>
          <w:rFonts w:ascii="Arial" w:hAnsi="Arial" w:cs="Arial"/>
          <w:b/>
        </w:rPr>
        <w:t>ESPECIAL DE LICITAÇÃO</w:t>
      </w:r>
    </w:p>
    <w:p w:rsidR="0012630B" w:rsidRPr="006E10F0" w:rsidRDefault="00B74978" w:rsidP="0012630B">
      <w:pPr>
        <w:pStyle w:val="SemEspaamento"/>
        <w:rPr>
          <w:rFonts w:ascii="Arial" w:hAnsi="Arial" w:cs="Arial"/>
          <w:b/>
        </w:rPr>
      </w:pPr>
      <w:r>
        <w:rPr>
          <w:rFonts w:ascii="Arial" w:hAnsi="Arial" w:cs="Arial"/>
          <w:b/>
        </w:rPr>
        <w:t xml:space="preserve">PREGÃO PRESENCIAL Nº </w:t>
      </w:r>
      <w:r w:rsidR="001B56D2">
        <w:rPr>
          <w:rFonts w:ascii="Arial" w:hAnsi="Arial" w:cs="Arial"/>
          <w:b/>
        </w:rPr>
        <w:t>46</w:t>
      </w:r>
      <w:r w:rsidR="00271629">
        <w:rPr>
          <w:rFonts w:ascii="Arial" w:hAnsi="Arial" w:cs="Arial"/>
          <w:b/>
        </w:rPr>
        <w:t>/</w:t>
      </w:r>
      <w:r w:rsidR="0081615D" w:rsidRPr="006E10F0">
        <w:rPr>
          <w:rFonts w:ascii="Arial" w:hAnsi="Arial" w:cs="Arial"/>
          <w:b/>
        </w:rPr>
        <w:t>2018</w:t>
      </w:r>
      <w:r w:rsidR="0012630B" w:rsidRPr="006E10F0">
        <w:rPr>
          <w:rFonts w:ascii="Arial" w:hAnsi="Arial" w:cs="Arial"/>
          <w:b/>
        </w:rPr>
        <w:t>.</w:t>
      </w:r>
    </w:p>
    <w:p w:rsidR="0012630B" w:rsidRDefault="0012630B" w:rsidP="0012630B">
      <w:pPr>
        <w:pStyle w:val="SemEspaamento"/>
        <w:rPr>
          <w:rFonts w:ascii="Arial" w:hAnsi="Arial" w:cs="Arial"/>
          <w:b/>
        </w:rPr>
      </w:pPr>
      <w:r w:rsidRPr="006E10F0">
        <w:rPr>
          <w:rFonts w:ascii="Arial" w:hAnsi="Arial" w:cs="Arial"/>
          <w:b/>
        </w:rPr>
        <w:t>EDITAL Nº</w:t>
      </w:r>
      <w:r w:rsidR="001B56D2">
        <w:rPr>
          <w:rFonts w:ascii="Arial" w:hAnsi="Arial" w:cs="Arial"/>
          <w:b/>
        </w:rPr>
        <w:t>129</w:t>
      </w:r>
      <w:r w:rsidR="00095BEE" w:rsidRPr="006E10F0">
        <w:rPr>
          <w:rFonts w:ascii="Arial" w:hAnsi="Arial" w:cs="Arial"/>
          <w:b/>
        </w:rPr>
        <w:t>/2018</w:t>
      </w:r>
      <w:r w:rsidRPr="006E10F0">
        <w:rPr>
          <w:rFonts w:ascii="Arial" w:hAnsi="Arial" w:cs="Arial"/>
          <w:b/>
        </w:rPr>
        <w:t>.</w:t>
      </w:r>
    </w:p>
    <w:p w:rsidR="0012630B" w:rsidRPr="00EC65B6" w:rsidRDefault="0012630B" w:rsidP="0012630B">
      <w:pPr>
        <w:pStyle w:val="SemEspaamento"/>
        <w:rPr>
          <w:rFonts w:ascii="Arial" w:hAnsi="Arial" w:cs="Arial"/>
          <w:b/>
        </w:rPr>
      </w:pPr>
      <w:r>
        <w:rPr>
          <w:rFonts w:ascii="Arial" w:hAnsi="Arial" w:cs="Arial"/>
          <w:b/>
        </w:rPr>
        <w:t>REGISTRO DE PREÇOS</w:t>
      </w:r>
    </w:p>
    <w:p w:rsidR="0012630B" w:rsidRPr="00EC65B6" w:rsidRDefault="0012630B" w:rsidP="0012630B">
      <w:pPr>
        <w:pStyle w:val="SemEspaamento"/>
        <w:rPr>
          <w:rFonts w:ascii="Arial" w:hAnsi="Arial" w:cs="Arial"/>
          <w:b/>
        </w:rPr>
      </w:pPr>
      <w:r w:rsidRPr="00EC65B6">
        <w:rPr>
          <w:rFonts w:ascii="Arial" w:hAnsi="Arial" w:cs="Arial"/>
          <w:b/>
        </w:rPr>
        <w:t>ENVELOPE N.º 1 – PROPOSTA.</w:t>
      </w:r>
    </w:p>
    <w:p w:rsidR="0012630B" w:rsidRPr="00EC65B6" w:rsidRDefault="0012630B" w:rsidP="0012630B">
      <w:pPr>
        <w:pStyle w:val="SemEspaamento"/>
        <w:rPr>
          <w:rFonts w:ascii="Arial" w:hAnsi="Arial" w:cs="Arial"/>
        </w:rPr>
      </w:pPr>
    </w:p>
    <w:p w:rsidR="0012630B" w:rsidRPr="00EC65B6" w:rsidRDefault="0012630B" w:rsidP="0012630B">
      <w:pPr>
        <w:jc w:val="both"/>
        <w:rPr>
          <w:rFonts w:ascii="Arial" w:hAnsi="Arial" w:cs="Arial"/>
          <w:sz w:val="22"/>
          <w:szCs w:val="22"/>
        </w:rPr>
      </w:pPr>
      <w:r w:rsidRPr="00EC65B6">
        <w:rPr>
          <w:rFonts w:ascii="Arial" w:hAnsi="Arial" w:cs="Arial"/>
          <w:sz w:val="22"/>
          <w:szCs w:val="22"/>
        </w:rPr>
        <w:t xml:space="preserve">O primeiro com o subtítulo: </w:t>
      </w:r>
      <w:r w:rsidRPr="00EC65B6">
        <w:rPr>
          <w:rFonts w:ascii="Arial" w:hAnsi="Arial" w:cs="Arial"/>
          <w:b/>
          <w:bCs/>
          <w:sz w:val="22"/>
          <w:szCs w:val="22"/>
        </w:rPr>
        <w:t>ENVELOPE Nº 01 - “PROPOSTA”</w:t>
      </w:r>
    </w:p>
    <w:p w:rsidR="0012630B" w:rsidRPr="00EC65B6" w:rsidRDefault="0012630B" w:rsidP="0012630B">
      <w:pPr>
        <w:jc w:val="both"/>
        <w:rPr>
          <w:rFonts w:ascii="Arial" w:hAnsi="Arial" w:cs="Arial"/>
          <w:b/>
          <w:sz w:val="22"/>
          <w:szCs w:val="22"/>
        </w:rPr>
      </w:pPr>
    </w:p>
    <w:p w:rsidR="0012630B" w:rsidRPr="00EC65B6" w:rsidRDefault="0012630B" w:rsidP="0012630B">
      <w:pPr>
        <w:jc w:val="both"/>
        <w:rPr>
          <w:rFonts w:ascii="Arial" w:hAnsi="Arial" w:cs="Arial"/>
          <w:b/>
          <w:sz w:val="22"/>
          <w:szCs w:val="22"/>
        </w:rPr>
      </w:pPr>
      <w:r w:rsidRPr="00EC65B6">
        <w:rPr>
          <w:rFonts w:ascii="Arial" w:hAnsi="Arial" w:cs="Arial"/>
          <w:b/>
          <w:sz w:val="22"/>
          <w:szCs w:val="22"/>
        </w:rPr>
        <w:t>MUNICIPIO DE SELVÍRIA.</w:t>
      </w:r>
    </w:p>
    <w:p w:rsidR="0012630B" w:rsidRPr="00EC65B6" w:rsidRDefault="0012630B" w:rsidP="0012630B">
      <w:pPr>
        <w:pStyle w:val="Corpodetexto"/>
        <w:tabs>
          <w:tab w:val="left" w:pos="3780"/>
        </w:tabs>
        <w:rPr>
          <w:rFonts w:ascii="Arial" w:hAnsi="Arial" w:cs="Arial"/>
          <w:sz w:val="22"/>
          <w:szCs w:val="22"/>
          <w:u w:val="none"/>
        </w:rPr>
      </w:pPr>
      <w:r w:rsidRPr="00EC65B6">
        <w:rPr>
          <w:rFonts w:ascii="Arial" w:hAnsi="Arial" w:cs="Arial"/>
          <w:sz w:val="22"/>
          <w:szCs w:val="22"/>
          <w:u w:val="none"/>
        </w:rPr>
        <w:t>À COMISSÃO ESPECIAL DE LICITAÇÃO</w:t>
      </w:r>
    </w:p>
    <w:p w:rsidR="0012630B" w:rsidRPr="002A19AE" w:rsidRDefault="0012630B" w:rsidP="0012630B">
      <w:pPr>
        <w:jc w:val="both"/>
        <w:rPr>
          <w:rFonts w:ascii="Arial" w:hAnsi="Arial" w:cs="Arial"/>
          <w:b/>
          <w:sz w:val="22"/>
          <w:szCs w:val="22"/>
        </w:rPr>
      </w:pPr>
      <w:r w:rsidRPr="00EC65B6">
        <w:rPr>
          <w:rFonts w:ascii="Arial" w:hAnsi="Arial" w:cs="Arial"/>
          <w:b/>
          <w:sz w:val="22"/>
          <w:szCs w:val="22"/>
        </w:rPr>
        <w:t xml:space="preserve">PREGÃO </w:t>
      </w:r>
      <w:r w:rsidRPr="002A19AE">
        <w:rPr>
          <w:rFonts w:ascii="Arial" w:hAnsi="Arial" w:cs="Arial"/>
          <w:b/>
          <w:sz w:val="22"/>
          <w:szCs w:val="22"/>
        </w:rPr>
        <w:t xml:space="preserve">PRESENCIAL Nº </w:t>
      </w:r>
      <w:r w:rsidR="001B56D2">
        <w:rPr>
          <w:rFonts w:ascii="Arial" w:hAnsi="Arial" w:cs="Arial"/>
          <w:b/>
          <w:sz w:val="22"/>
          <w:szCs w:val="22"/>
        </w:rPr>
        <w:t>46</w:t>
      </w:r>
      <w:r w:rsidR="00095BEE" w:rsidRPr="002A19AE">
        <w:rPr>
          <w:rFonts w:ascii="Arial" w:hAnsi="Arial" w:cs="Arial"/>
          <w:b/>
          <w:sz w:val="22"/>
          <w:szCs w:val="22"/>
        </w:rPr>
        <w:t>/2018</w:t>
      </w:r>
      <w:r w:rsidRPr="002A19AE">
        <w:rPr>
          <w:rFonts w:ascii="Arial" w:hAnsi="Arial" w:cs="Arial"/>
          <w:b/>
          <w:sz w:val="22"/>
          <w:szCs w:val="22"/>
        </w:rPr>
        <w:t>.</w:t>
      </w:r>
    </w:p>
    <w:p w:rsidR="0012630B" w:rsidRPr="002A19AE" w:rsidRDefault="0012630B" w:rsidP="0012630B">
      <w:pPr>
        <w:jc w:val="both"/>
        <w:rPr>
          <w:rFonts w:ascii="Arial" w:hAnsi="Arial" w:cs="Arial"/>
          <w:b/>
          <w:sz w:val="22"/>
          <w:szCs w:val="22"/>
        </w:rPr>
      </w:pPr>
      <w:r w:rsidRPr="002A19AE">
        <w:rPr>
          <w:rFonts w:ascii="Arial" w:hAnsi="Arial" w:cs="Arial"/>
          <w:b/>
          <w:sz w:val="22"/>
          <w:szCs w:val="22"/>
        </w:rPr>
        <w:t xml:space="preserve">EDITAL Nº </w:t>
      </w:r>
      <w:r w:rsidR="001B56D2">
        <w:rPr>
          <w:rFonts w:ascii="Arial" w:hAnsi="Arial" w:cs="Arial"/>
          <w:b/>
          <w:sz w:val="22"/>
          <w:szCs w:val="22"/>
        </w:rPr>
        <w:t>129</w:t>
      </w:r>
      <w:r w:rsidR="00095BEE" w:rsidRPr="002A19AE">
        <w:rPr>
          <w:rFonts w:ascii="Arial" w:hAnsi="Arial" w:cs="Arial"/>
          <w:b/>
          <w:sz w:val="22"/>
          <w:szCs w:val="22"/>
        </w:rPr>
        <w:t>/2018</w:t>
      </w:r>
      <w:r w:rsidRPr="002A19AE">
        <w:rPr>
          <w:rFonts w:ascii="Arial" w:hAnsi="Arial" w:cs="Arial"/>
          <w:b/>
          <w:sz w:val="22"/>
          <w:szCs w:val="22"/>
        </w:rPr>
        <w:t>.</w:t>
      </w:r>
    </w:p>
    <w:p w:rsidR="0012630B" w:rsidRPr="002A19AE" w:rsidRDefault="0012630B" w:rsidP="0012630B">
      <w:pPr>
        <w:jc w:val="both"/>
        <w:rPr>
          <w:rFonts w:ascii="Arial" w:hAnsi="Arial" w:cs="Arial"/>
          <w:b/>
          <w:sz w:val="22"/>
          <w:szCs w:val="22"/>
        </w:rPr>
      </w:pPr>
      <w:r w:rsidRPr="002A19AE">
        <w:rPr>
          <w:rFonts w:ascii="Arial" w:hAnsi="Arial" w:cs="Arial"/>
          <w:b/>
          <w:sz w:val="22"/>
          <w:szCs w:val="22"/>
        </w:rPr>
        <w:t>REGISTRO DE PREÇOS</w:t>
      </w:r>
    </w:p>
    <w:p w:rsidR="0012630B" w:rsidRPr="00EC65B6" w:rsidRDefault="0012630B" w:rsidP="0012630B">
      <w:pPr>
        <w:pStyle w:val="Corpodetexto"/>
        <w:rPr>
          <w:rFonts w:ascii="Arial" w:hAnsi="Arial" w:cs="Arial"/>
          <w:sz w:val="22"/>
          <w:szCs w:val="22"/>
          <w:u w:val="none"/>
        </w:rPr>
      </w:pPr>
      <w:r w:rsidRPr="00EC65B6">
        <w:rPr>
          <w:rFonts w:ascii="Arial" w:hAnsi="Arial" w:cs="Arial"/>
          <w:sz w:val="22"/>
          <w:szCs w:val="22"/>
          <w:u w:val="none"/>
        </w:rPr>
        <w:t>ENVELOPE N.º 2 - HABILITAÇÃO</w:t>
      </w:r>
    </w:p>
    <w:p w:rsidR="0012630B" w:rsidRPr="00EC65B6" w:rsidRDefault="0012630B" w:rsidP="0012630B">
      <w:pPr>
        <w:pStyle w:val="Corpodetexto"/>
        <w:rPr>
          <w:rFonts w:ascii="Arial" w:hAnsi="Arial" w:cs="Arial"/>
          <w:sz w:val="22"/>
          <w:szCs w:val="22"/>
          <w:u w:val="none"/>
        </w:rPr>
      </w:pPr>
    </w:p>
    <w:p w:rsidR="0012630B" w:rsidRPr="00EC65B6" w:rsidRDefault="0012630B" w:rsidP="0012630B">
      <w:pPr>
        <w:jc w:val="both"/>
        <w:rPr>
          <w:rFonts w:ascii="Arial" w:hAnsi="Arial" w:cs="Arial"/>
          <w:b/>
          <w:bCs/>
          <w:sz w:val="22"/>
          <w:szCs w:val="22"/>
        </w:rPr>
      </w:pPr>
      <w:r w:rsidRPr="00EC65B6">
        <w:rPr>
          <w:rFonts w:ascii="Arial" w:hAnsi="Arial" w:cs="Arial"/>
          <w:sz w:val="22"/>
          <w:szCs w:val="22"/>
        </w:rPr>
        <w:t xml:space="preserve">O segundo com o subtítulo: </w:t>
      </w:r>
      <w:r w:rsidRPr="00EC65B6">
        <w:rPr>
          <w:rFonts w:ascii="Arial" w:hAnsi="Arial" w:cs="Arial"/>
          <w:b/>
          <w:bCs/>
          <w:sz w:val="22"/>
          <w:szCs w:val="22"/>
        </w:rPr>
        <w:t>ENVELOPE Nº 02 - “HABILITAÇÃO”</w:t>
      </w:r>
    </w:p>
    <w:p w:rsidR="0012630B" w:rsidRPr="00EC65B6" w:rsidRDefault="0012630B" w:rsidP="0012630B">
      <w:pPr>
        <w:autoSpaceDE w:val="0"/>
        <w:autoSpaceDN w:val="0"/>
        <w:adjustRightInd w:val="0"/>
        <w:jc w:val="both"/>
        <w:rPr>
          <w:rFonts w:ascii="Arial" w:hAnsi="Arial" w:cs="Arial"/>
          <w:sz w:val="22"/>
          <w:szCs w:val="22"/>
        </w:rPr>
      </w:pPr>
    </w:p>
    <w:p w:rsidR="0012630B" w:rsidRPr="00EC65B6" w:rsidRDefault="0012630B" w:rsidP="0012630B">
      <w:pPr>
        <w:autoSpaceDE w:val="0"/>
        <w:autoSpaceDN w:val="0"/>
        <w:adjustRightInd w:val="0"/>
        <w:jc w:val="both"/>
        <w:rPr>
          <w:rFonts w:ascii="Arial" w:hAnsi="Arial" w:cs="Arial"/>
          <w:b/>
          <w:bCs/>
          <w:sz w:val="22"/>
          <w:szCs w:val="22"/>
        </w:rPr>
      </w:pPr>
      <w:r w:rsidRPr="00EC65B6">
        <w:rPr>
          <w:rFonts w:ascii="Arial" w:hAnsi="Arial" w:cs="Arial"/>
          <w:sz w:val="22"/>
          <w:szCs w:val="22"/>
        </w:rPr>
        <w:t>1</w:t>
      </w:r>
      <w:r>
        <w:rPr>
          <w:rFonts w:ascii="Arial" w:hAnsi="Arial" w:cs="Arial"/>
          <w:sz w:val="22"/>
          <w:szCs w:val="22"/>
        </w:rPr>
        <w:t>2</w:t>
      </w:r>
      <w:r w:rsidRPr="00EC65B6">
        <w:rPr>
          <w:rFonts w:ascii="Arial" w:hAnsi="Arial" w:cs="Arial"/>
          <w:sz w:val="22"/>
          <w:szCs w:val="22"/>
        </w:rPr>
        <w:t>.3 A ausência dos dizeres na parte externa dos envelopes, não constituirá motivo para desclassificação do proponente que poderá inserir as informações faltantes.</w:t>
      </w:r>
    </w:p>
    <w:p w:rsidR="0012630B" w:rsidRPr="00EC65B6" w:rsidRDefault="0012630B" w:rsidP="0012630B">
      <w:pPr>
        <w:pStyle w:val="Corpodetexto"/>
        <w:ind w:right="-377"/>
        <w:rPr>
          <w:rFonts w:ascii="Arial" w:hAnsi="Arial" w:cs="Arial"/>
          <w:b w:val="0"/>
          <w:bCs/>
          <w:sz w:val="22"/>
          <w:szCs w:val="22"/>
        </w:rPr>
      </w:pPr>
    </w:p>
    <w:p w:rsidR="0012630B" w:rsidRDefault="0012630B" w:rsidP="0012630B">
      <w:pPr>
        <w:autoSpaceDE w:val="0"/>
        <w:autoSpaceDN w:val="0"/>
        <w:adjustRightInd w:val="0"/>
        <w:jc w:val="both"/>
        <w:rPr>
          <w:rFonts w:ascii="Arial" w:hAnsi="Arial" w:cs="Arial"/>
          <w:sz w:val="22"/>
          <w:szCs w:val="22"/>
        </w:rPr>
      </w:pPr>
      <w:r w:rsidRPr="00EC65B6">
        <w:rPr>
          <w:rFonts w:ascii="Arial" w:hAnsi="Arial" w:cs="Arial"/>
          <w:sz w:val="22"/>
          <w:szCs w:val="22"/>
        </w:rPr>
        <w:t>1</w:t>
      </w:r>
      <w:r>
        <w:rPr>
          <w:rFonts w:ascii="Arial" w:hAnsi="Arial" w:cs="Arial"/>
          <w:sz w:val="22"/>
          <w:szCs w:val="22"/>
        </w:rPr>
        <w:t>2</w:t>
      </w:r>
      <w:r w:rsidRPr="00EC65B6">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rsidR="00F25FEB" w:rsidRPr="00EC65B6" w:rsidRDefault="00F25FEB" w:rsidP="0012630B">
      <w:pPr>
        <w:autoSpaceDE w:val="0"/>
        <w:autoSpaceDN w:val="0"/>
        <w:adjustRightInd w:val="0"/>
        <w:jc w:val="both"/>
        <w:rPr>
          <w:rFonts w:ascii="Arial" w:hAnsi="Arial" w:cs="Arial"/>
          <w:b/>
          <w:bCs/>
          <w:sz w:val="22"/>
          <w:szCs w:val="22"/>
        </w:rPr>
      </w:pPr>
    </w:p>
    <w:p w:rsidR="0012630B" w:rsidRPr="00EC65B6" w:rsidRDefault="0012630B" w:rsidP="0012630B">
      <w:pPr>
        <w:pStyle w:val="Corpodetexto"/>
        <w:rPr>
          <w:rFonts w:ascii="Arial" w:hAnsi="Arial" w:cs="Arial"/>
          <w:b w:val="0"/>
          <w:sz w:val="22"/>
          <w:szCs w:val="22"/>
          <w:u w:val="none"/>
        </w:rPr>
      </w:pPr>
      <w:r w:rsidRPr="00EC65B6">
        <w:rPr>
          <w:rFonts w:ascii="Arial" w:hAnsi="Arial" w:cs="Arial"/>
          <w:b w:val="0"/>
          <w:sz w:val="22"/>
          <w:szCs w:val="22"/>
          <w:u w:val="none"/>
        </w:rPr>
        <w:t>1</w:t>
      </w:r>
      <w:r>
        <w:rPr>
          <w:rFonts w:ascii="Arial" w:hAnsi="Arial" w:cs="Arial"/>
          <w:b w:val="0"/>
          <w:sz w:val="22"/>
          <w:szCs w:val="22"/>
          <w:u w:val="none"/>
        </w:rPr>
        <w:t>2</w:t>
      </w:r>
      <w:r w:rsidRPr="00EC65B6">
        <w:rPr>
          <w:rFonts w:ascii="Arial" w:hAnsi="Arial" w:cs="Arial"/>
          <w:b w:val="0"/>
          <w:sz w:val="22"/>
          <w:szCs w:val="22"/>
          <w:u w:val="none"/>
        </w:rPr>
        <w:t>.</w:t>
      </w:r>
      <w:r>
        <w:rPr>
          <w:rFonts w:ascii="Arial" w:hAnsi="Arial" w:cs="Arial"/>
          <w:b w:val="0"/>
          <w:sz w:val="22"/>
          <w:szCs w:val="22"/>
          <w:u w:val="none"/>
        </w:rPr>
        <w:t>5</w:t>
      </w:r>
      <w:r w:rsidRPr="00EC65B6">
        <w:rPr>
          <w:rFonts w:ascii="Arial" w:hAnsi="Arial" w:cs="Arial"/>
          <w:b w:val="0"/>
          <w:sz w:val="22"/>
          <w:szCs w:val="22"/>
          <w:u w:val="none"/>
        </w:rPr>
        <w:t>A proposta deverá ser elaborada em papel timbrado da empresa ou em papel timbrado da Prefeitura Municipal de Selvíria e redigida em língua portuguesa, salvo quanto às expre</w:t>
      </w:r>
      <w:r w:rsidR="006D6DAC">
        <w:rPr>
          <w:rFonts w:ascii="Arial" w:hAnsi="Arial" w:cs="Arial"/>
          <w:b w:val="0"/>
          <w:sz w:val="22"/>
          <w:szCs w:val="22"/>
          <w:u w:val="none"/>
        </w:rPr>
        <w:t>ssões técnicas de uso corrente</w:t>
      </w:r>
      <w:r w:rsidRPr="00EC65B6">
        <w:rPr>
          <w:rFonts w:ascii="Arial" w:hAnsi="Arial" w:cs="Arial"/>
          <w:b w:val="0"/>
          <w:sz w:val="22"/>
          <w:szCs w:val="22"/>
          <w:u w:val="none"/>
        </w:rPr>
        <w:t>, sem rasuras, emendas, borrões e/ou entrelinhas e, ainda, ser datada e assinada pelo representante legal da licitante ou procurador leg</w:t>
      </w:r>
      <w:r w:rsidR="006D6DAC">
        <w:rPr>
          <w:rFonts w:ascii="Arial" w:hAnsi="Arial" w:cs="Arial"/>
          <w:b w:val="0"/>
          <w:sz w:val="22"/>
          <w:szCs w:val="22"/>
          <w:u w:val="none"/>
        </w:rPr>
        <w:t>ítimo e legalmente constituído.</w:t>
      </w:r>
    </w:p>
    <w:p w:rsidR="0012630B" w:rsidRPr="00EC65B6" w:rsidRDefault="0012630B" w:rsidP="0012630B">
      <w:pPr>
        <w:pStyle w:val="Corpodetexto"/>
        <w:rPr>
          <w:rFonts w:ascii="Arial" w:hAnsi="Arial" w:cs="Arial"/>
          <w:sz w:val="22"/>
          <w:szCs w:val="22"/>
        </w:rPr>
      </w:pPr>
    </w:p>
    <w:p w:rsidR="0012630B" w:rsidRDefault="0012630B" w:rsidP="0012630B">
      <w:pPr>
        <w:jc w:val="both"/>
        <w:rPr>
          <w:rFonts w:ascii="Arial" w:hAnsi="Arial" w:cs="Arial"/>
          <w:sz w:val="22"/>
          <w:szCs w:val="22"/>
        </w:rPr>
      </w:pPr>
      <w:r w:rsidRPr="00EC65B6">
        <w:rPr>
          <w:rFonts w:ascii="Arial" w:hAnsi="Arial" w:cs="Arial"/>
          <w:sz w:val="22"/>
          <w:szCs w:val="22"/>
        </w:rPr>
        <w:t>1</w:t>
      </w:r>
      <w:r>
        <w:rPr>
          <w:rFonts w:ascii="Arial" w:hAnsi="Arial" w:cs="Arial"/>
          <w:sz w:val="22"/>
          <w:szCs w:val="22"/>
        </w:rPr>
        <w:t>2</w:t>
      </w:r>
      <w:r w:rsidRPr="00EC65B6">
        <w:rPr>
          <w:rFonts w:ascii="Arial" w:hAnsi="Arial" w:cs="Arial"/>
          <w:sz w:val="22"/>
          <w:szCs w:val="22"/>
        </w:rPr>
        <w:t>.</w:t>
      </w:r>
      <w:r>
        <w:rPr>
          <w:rFonts w:ascii="Arial" w:hAnsi="Arial" w:cs="Arial"/>
          <w:sz w:val="22"/>
          <w:szCs w:val="22"/>
        </w:rPr>
        <w:t>6</w:t>
      </w:r>
      <w:r w:rsidRPr="00EC65B6">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rsidR="00797B9F" w:rsidRDefault="00797B9F" w:rsidP="00797B9F">
      <w:pPr>
        <w:jc w:val="both"/>
        <w:rPr>
          <w:rFonts w:ascii="Arial" w:hAnsi="Arial" w:cs="Arial"/>
        </w:rPr>
      </w:pPr>
    </w:p>
    <w:p w:rsidR="00803644" w:rsidRPr="00553909" w:rsidRDefault="00803644" w:rsidP="00803644">
      <w:pPr>
        <w:pBdr>
          <w:top w:val="single" w:sz="4" w:space="1" w:color="auto"/>
          <w:bottom w:val="single" w:sz="4" w:space="1" w:color="auto"/>
        </w:pBdr>
        <w:shd w:val="clear" w:color="auto" w:fill="E6E6E6"/>
        <w:ind w:right="-2"/>
        <w:jc w:val="both"/>
        <w:rPr>
          <w:rFonts w:ascii="Arial" w:hAnsi="Arial" w:cs="Arial"/>
          <w:b/>
          <w:bCs/>
          <w:sz w:val="22"/>
          <w:szCs w:val="22"/>
        </w:rPr>
      </w:pPr>
      <w:r w:rsidRPr="00553909">
        <w:rPr>
          <w:rFonts w:ascii="Arial" w:hAnsi="Arial" w:cs="Arial"/>
          <w:b/>
          <w:bCs/>
          <w:sz w:val="22"/>
          <w:szCs w:val="22"/>
        </w:rPr>
        <w:t>13 DO CONTEÚDO DO ENVELOPE N° 01 – “PROPOSTA”</w:t>
      </w:r>
    </w:p>
    <w:p w:rsidR="00803644" w:rsidRPr="00EC65B6" w:rsidRDefault="00803644" w:rsidP="00803644">
      <w:pPr>
        <w:jc w:val="both"/>
        <w:rPr>
          <w:rFonts w:ascii="Arial" w:hAnsi="Arial" w:cs="Arial"/>
          <w:sz w:val="22"/>
          <w:szCs w:val="22"/>
        </w:rPr>
      </w:pPr>
    </w:p>
    <w:p w:rsidR="00803644" w:rsidRPr="00EC65B6" w:rsidRDefault="00803644" w:rsidP="00803644">
      <w:pPr>
        <w:pStyle w:val="Corpodetexto"/>
        <w:rPr>
          <w:rFonts w:ascii="Arial" w:hAnsi="Arial" w:cs="Arial"/>
          <w:sz w:val="22"/>
          <w:szCs w:val="22"/>
          <w:u w:val="none"/>
        </w:rPr>
      </w:pPr>
      <w:r w:rsidRPr="006C4BFF">
        <w:rPr>
          <w:rFonts w:ascii="Arial" w:hAnsi="Arial" w:cs="Arial"/>
          <w:b w:val="0"/>
          <w:sz w:val="22"/>
          <w:szCs w:val="22"/>
          <w:u w:val="none"/>
        </w:rPr>
        <w:t>1</w:t>
      </w:r>
      <w:r>
        <w:rPr>
          <w:rFonts w:ascii="Arial" w:hAnsi="Arial" w:cs="Arial"/>
          <w:b w:val="0"/>
          <w:sz w:val="22"/>
          <w:szCs w:val="22"/>
          <w:u w:val="none"/>
        </w:rPr>
        <w:t>3</w:t>
      </w:r>
      <w:r w:rsidRPr="006C4BFF">
        <w:rPr>
          <w:rFonts w:ascii="Arial" w:hAnsi="Arial" w:cs="Arial"/>
          <w:b w:val="0"/>
          <w:sz w:val="22"/>
          <w:szCs w:val="22"/>
          <w:u w:val="none"/>
        </w:rPr>
        <w:t>.1</w:t>
      </w:r>
      <w:r w:rsidRPr="00EC65B6">
        <w:rPr>
          <w:rFonts w:ascii="Arial" w:hAnsi="Arial" w:cs="Arial"/>
          <w:sz w:val="22"/>
          <w:szCs w:val="22"/>
          <w:u w:val="none"/>
        </w:rPr>
        <w:t xml:space="preserve"> A proposta de preço deverá conter os seguintes dados:</w:t>
      </w:r>
    </w:p>
    <w:p w:rsidR="00803644" w:rsidRPr="00EC65B6" w:rsidRDefault="00803644" w:rsidP="00803644">
      <w:pPr>
        <w:pStyle w:val="Corpodetexto"/>
        <w:rPr>
          <w:rFonts w:ascii="Arial" w:hAnsi="Arial" w:cs="Arial"/>
          <w:sz w:val="22"/>
          <w:szCs w:val="22"/>
          <w:u w:val="none"/>
        </w:rPr>
      </w:pPr>
    </w:p>
    <w:p w:rsidR="00803644" w:rsidRPr="00EC65B6" w:rsidRDefault="00803644" w:rsidP="00803644">
      <w:pPr>
        <w:jc w:val="both"/>
        <w:rPr>
          <w:rFonts w:ascii="Arial" w:hAnsi="Arial" w:cs="Arial"/>
          <w:sz w:val="22"/>
          <w:szCs w:val="22"/>
        </w:rPr>
      </w:pPr>
      <w:r w:rsidRPr="00EC65B6">
        <w:rPr>
          <w:rFonts w:ascii="Arial" w:hAnsi="Arial" w:cs="Arial"/>
          <w:sz w:val="22"/>
          <w:szCs w:val="22"/>
        </w:rPr>
        <w:t>a) Razão Social, endereço, CNPJ e inscrição estadual ou municipal do proponente;</w:t>
      </w:r>
    </w:p>
    <w:p w:rsidR="00803644" w:rsidRPr="00EC65B6" w:rsidRDefault="00803644" w:rsidP="00803644">
      <w:pPr>
        <w:jc w:val="both"/>
        <w:rPr>
          <w:rFonts w:ascii="Arial" w:hAnsi="Arial" w:cs="Arial"/>
          <w:sz w:val="22"/>
          <w:szCs w:val="22"/>
        </w:rPr>
      </w:pPr>
      <w:r w:rsidRPr="00EC65B6">
        <w:rPr>
          <w:rFonts w:ascii="Arial" w:hAnsi="Arial" w:cs="Arial"/>
          <w:sz w:val="22"/>
          <w:szCs w:val="22"/>
        </w:rPr>
        <w:t>b) número do Edital e da modalidade Pregão Presencial;</w:t>
      </w:r>
    </w:p>
    <w:p w:rsidR="00803644" w:rsidRPr="00EC65B6" w:rsidRDefault="00803644" w:rsidP="00803644">
      <w:pPr>
        <w:jc w:val="both"/>
        <w:rPr>
          <w:rFonts w:ascii="Arial" w:hAnsi="Arial" w:cs="Arial"/>
          <w:sz w:val="22"/>
          <w:szCs w:val="22"/>
        </w:rPr>
      </w:pPr>
      <w:r w:rsidRPr="00EC65B6">
        <w:rPr>
          <w:rFonts w:ascii="Arial" w:hAnsi="Arial" w:cs="Arial"/>
          <w:sz w:val="22"/>
          <w:szCs w:val="22"/>
        </w:rPr>
        <w:t>c) descrição, de forma clara e completa, dos itens do objeto desta licitação e seus elementos, com o qual a empresa pretende participar, em conformidade com as especificações deste Edital;</w:t>
      </w:r>
    </w:p>
    <w:p w:rsidR="00803644" w:rsidRPr="00EC65B6" w:rsidRDefault="00803644" w:rsidP="00803644">
      <w:pPr>
        <w:jc w:val="both"/>
        <w:rPr>
          <w:rFonts w:ascii="Arial" w:hAnsi="Arial" w:cs="Arial"/>
          <w:sz w:val="22"/>
          <w:szCs w:val="22"/>
        </w:rPr>
      </w:pPr>
      <w:r w:rsidRPr="00EC65B6">
        <w:rPr>
          <w:rFonts w:ascii="Arial" w:hAnsi="Arial" w:cs="Arial"/>
          <w:sz w:val="22"/>
          <w:szCs w:val="22"/>
        </w:rPr>
        <w:t xml:space="preserve">d) definição do item e seus elementos, constando: </w:t>
      </w:r>
      <w:r w:rsidR="00F25FEB">
        <w:rPr>
          <w:rFonts w:ascii="Arial" w:hAnsi="Arial" w:cs="Arial"/>
          <w:b/>
          <w:sz w:val="22"/>
          <w:szCs w:val="22"/>
        </w:rPr>
        <w:t>marca</w:t>
      </w:r>
      <w:r w:rsidR="001B50D0">
        <w:rPr>
          <w:rFonts w:ascii="Arial" w:hAnsi="Arial" w:cs="Arial"/>
          <w:b/>
          <w:sz w:val="22"/>
          <w:szCs w:val="22"/>
        </w:rPr>
        <w:t>.</w:t>
      </w:r>
    </w:p>
    <w:p w:rsidR="00803644" w:rsidRPr="002A19AE" w:rsidRDefault="00803644" w:rsidP="00803644">
      <w:pPr>
        <w:jc w:val="both"/>
        <w:rPr>
          <w:rFonts w:ascii="Arial" w:hAnsi="Arial" w:cs="Arial"/>
          <w:sz w:val="22"/>
          <w:szCs w:val="22"/>
        </w:rPr>
      </w:pPr>
      <w:r w:rsidRPr="00EC65B6">
        <w:rPr>
          <w:rFonts w:ascii="Arial" w:hAnsi="Arial" w:cs="Arial"/>
          <w:sz w:val="22"/>
          <w:szCs w:val="22"/>
        </w:rPr>
        <w:t xml:space="preserve">e) </w:t>
      </w:r>
      <w:r w:rsidRPr="002A19AE">
        <w:rPr>
          <w:rFonts w:ascii="Arial" w:hAnsi="Arial" w:cs="Arial"/>
          <w:bCs/>
          <w:sz w:val="22"/>
          <w:szCs w:val="22"/>
        </w:rPr>
        <w:t xml:space="preserve">preço </w:t>
      </w:r>
      <w:r w:rsidRPr="002A19AE">
        <w:rPr>
          <w:rFonts w:ascii="Arial" w:hAnsi="Arial" w:cs="Arial"/>
          <w:sz w:val="22"/>
          <w:szCs w:val="22"/>
        </w:rPr>
        <w:t xml:space="preserve">unitário e total do item, em moeda corrente nacional, em algarismo e, preferencialmente, por extenso, </w:t>
      </w:r>
      <w:r w:rsidR="00F25FEB">
        <w:rPr>
          <w:rFonts w:ascii="Arial" w:hAnsi="Arial" w:cs="Arial"/>
          <w:sz w:val="22"/>
          <w:szCs w:val="22"/>
        </w:rPr>
        <w:t xml:space="preserve">com duas casas decimais, </w:t>
      </w:r>
      <w:r w:rsidRPr="002A19AE">
        <w:rPr>
          <w:rFonts w:ascii="Arial" w:hAnsi="Arial" w:cs="Arial"/>
          <w:sz w:val="22"/>
          <w:szCs w:val="22"/>
        </w:rPr>
        <w:t>apurado à data de sua apresentação, sem inclusão de qualquer encargo financeiro e/ou previsão inflacionária. Nos preços propostos deverão estar inclusos, além do lucro, todas as despesas e custos, tais como: transporte (inclusive frete), seguro contra todos os riscos existentes, garantia e tributos de qualquer natureza, sendo que aqueles que não forem transcritos, serão considerados como já constantes;</w:t>
      </w:r>
    </w:p>
    <w:p w:rsidR="00803644" w:rsidRPr="002A19AE" w:rsidRDefault="00803644" w:rsidP="00803644">
      <w:pPr>
        <w:jc w:val="both"/>
        <w:rPr>
          <w:rFonts w:ascii="Arial" w:hAnsi="Arial" w:cs="Arial"/>
          <w:sz w:val="22"/>
          <w:szCs w:val="22"/>
        </w:rPr>
      </w:pPr>
      <w:r w:rsidRPr="002A19AE">
        <w:rPr>
          <w:rFonts w:ascii="Arial" w:hAnsi="Arial" w:cs="Arial"/>
          <w:sz w:val="22"/>
          <w:szCs w:val="22"/>
        </w:rPr>
        <w:t>f) constar os dados bancários para que seja efetuado o pagamento;</w:t>
      </w:r>
    </w:p>
    <w:p w:rsidR="00803644" w:rsidRPr="002A19AE" w:rsidRDefault="00803644" w:rsidP="00803644">
      <w:pPr>
        <w:jc w:val="both"/>
        <w:rPr>
          <w:rFonts w:ascii="Arial" w:hAnsi="Arial" w:cs="Arial"/>
          <w:sz w:val="22"/>
          <w:szCs w:val="22"/>
        </w:rPr>
      </w:pPr>
      <w:r w:rsidRPr="002A19AE">
        <w:rPr>
          <w:rFonts w:ascii="Arial" w:hAnsi="Arial" w:cs="Arial"/>
          <w:sz w:val="22"/>
          <w:szCs w:val="22"/>
        </w:rPr>
        <w:t xml:space="preserve">g) condições de pagamento: </w:t>
      </w:r>
      <w:r w:rsidR="002A19AE">
        <w:rPr>
          <w:rFonts w:ascii="Arial" w:hAnsi="Arial" w:cs="Arial"/>
          <w:sz w:val="22"/>
          <w:szCs w:val="22"/>
        </w:rPr>
        <w:t>o</w:t>
      </w:r>
      <w:r w:rsidRPr="002A19AE">
        <w:rPr>
          <w:rFonts w:ascii="Arial" w:hAnsi="Arial" w:cs="Arial"/>
          <w:sz w:val="22"/>
          <w:szCs w:val="22"/>
        </w:rPr>
        <w:t xml:space="preserve"> pagamento será efetuado em até </w:t>
      </w:r>
      <w:r w:rsidR="00095BEE" w:rsidRPr="002A19AE">
        <w:rPr>
          <w:rFonts w:ascii="Arial" w:hAnsi="Arial" w:cs="Arial"/>
          <w:sz w:val="22"/>
          <w:szCs w:val="22"/>
        </w:rPr>
        <w:t>30</w:t>
      </w:r>
      <w:r w:rsidRPr="002A19AE">
        <w:rPr>
          <w:rFonts w:ascii="Arial" w:hAnsi="Arial" w:cs="Arial"/>
          <w:sz w:val="22"/>
          <w:szCs w:val="22"/>
        </w:rPr>
        <w:t xml:space="preserve"> (</w:t>
      </w:r>
      <w:r w:rsidR="00095BEE" w:rsidRPr="002A19AE">
        <w:rPr>
          <w:rFonts w:ascii="Arial" w:hAnsi="Arial" w:cs="Arial"/>
          <w:sz w:val="22"/>
          <w:szCs w:val="22"/>
        </w:rPr>
        <w:t>trinta</w:t>
      </w:r>
      <w:r w:rsidRPr="002A19AE">
        <w:rPr>
          <w:rFonts w:ascii="Arial" w:hAnsi="Arial" w:cs="Arial"/>
          <w:sz w:val="22"/>
          <w:szCs w:val="22"/>
        </w:rPr>
        <w:t>) dias, de acordo com a entrega dos produtos, mediante solicitação feita pelo responsável designado;</w:t>
      </w:r>
    </w:p>
    <w:p w:rsidR="00803644" w:rsidRPr="006C56A5" w:rsidRDefault="00803644" w:rsidP="00803644">
      <w:pPr>
        <w:jc w:val="both"/>
        <w:rPr>
          <w:rFonts w:ascii="Arial" w:hAnsi="Arial" w:cs="Arial"/>
          <w:sz w:val="22"/>
          <w:szCs w:val="22"/>
        </w:rPr>
      </w:pPr>
      <w:r w:rsidRPr="002A19AE">
        <w:rPr>
          <w:rFonts w:ascii="Arial" w:hAnsi="Arial" w:cs="Arial"/>
          <w:sz w:val="22"/>
          <w:szCs w:val="22"/>
        </w:rPr>
        <w:t>h) prazo de entrega dos produtos</w:t>
      </w:r>
      <w:r w:rsidR="002A19AE">
        <w:rPr>
          <w:rFonts w:ascii="Arial" w:hAnsi="Arial" w:cs="Arial"/>
          <w:sz w:val="22"/>
          <w:szCs w:val="22"/>
        </w:rPr>
        <w:t>: s</w:t>
      </w:r>
      <w:r w:rsidRPr="002A19AE">
        <w:rPr>
          <w:rFonts w:ascii="Arial" w:hAnsi="Arial" w:cs="Arial"/>
          <w:sz w:val="22"/>
          <w:szCs w:val="22"/>
        </w:rPr>
        <w:t>erá de no máximo 10 (dez) dias, após o recebimento da Requisição/Ordem de Fornecimento, devidamente assinada e carimbada</w:t>
      </w:r>
      <w:r w:rsidRPr="006C56A5">
        <w:rPr>
          <w:rFonts w:ascii="Arial" w:hAnsi="Arial" w:cs="Arial"/>
          <w:sz w:val="22"/>
          <w:szCs w:val="22"/>
        </w:rPr>
        <w:t xml:space="preserve"> pela Secretaria responsável.</w:t>
      </w:r>
    </w:p>
    <w:p w:rsidR="0057447C" w:rsidRPr="006E10F0" w:rsidRDefault="00803644" w:rsidP="0057447C">
      <w:pPr>
        <w:jc w:val="both"/>
        <w:rPr>
          <w:rFonts w:ascii="Arial" w:hAnsi="Arial" w:cs="Arial"/>
          <w:sz w:val="22"/>
          <w:szCs w:val="22"/>
        </w:rPr>
      </w:pPr>
      <w:r w:rsidRPr="006E10F0">
        <w:rPr>
          <w:rFonts w:ascii="Arial" w:hAnsi="Arial" w:cs="Arial"/>
          <w:sz w:val="22"/>
          <w:szCs w:val="22"/>
        </w:rPr>
        <w:t>i)</w:t>
      </w:r>
      <w:r w:rsidR="0057447C" w:rsidRPr="006E10F0">
        <w:rPr>
          <w:rFonts w:ascii="Arial" w:hAnsi="Arial" w:cs="Arial"/>
          <w:sz w:val="22"/>
          <w:szCs w:val="22"/>
        </w:rPr>
        <w:t xml:space="preserve"> prazo de validade do</w:t>
      </w:r>
      <w:r w:rsidR="003202C3" w:rsidRPr="006E10F0">
        <w:rPr>
          <w:rFonts w:ascii="Arial" w:hAnsi="Arial" w:cs="Arial"/>
          <w:sz w:val="22"/>
          <w:szCs w:val="22"/>
        </w:rPr>
        <w:t>s</w:t>
      </w:r>
      <w:r w:rsidR="002F29F8">
        <w:rPr>
          <w:rFonts w:ascii="Arial" w:hAnsi="Arial" w:cs="Arial"/>
          <w:sz w:val="22"/>
          <w:szCs w:val="22"/>
        </w:rPr>
        <w:t>produtos</w:t>
      </w:r>
      <w:r w:rsidR="0057447C" w:rsidRPr="006E10F0">
        <w:rPr>
          <w:rFonts w:ascii="Arial" w:hAnsi="Arial" w:cs="Arial"/>
          <w:sz w:val="22"/>
          <w:szCs w:val="22"/>
        </w:rPr>
        <w:t>: no mínimo 70% (setenta por cento) do prazo máximo indicado na embalagem, a contar da data de seu recebimento.</w:t>
      </w:r>
    </w:p>
    <w:p w:rsidR="00803644" w:rsidRPr="00EC65B6" w:rsidRDefault="00803644" w:rsidP="00803644">
      <w:pPr>
        <w:jc w:val="both"/>
        <w:rPr>
          <w:rFonts w:ascii="Arial" w:hAnsi="Arial" w:cs="Arial"/>
          <w:sz w:val="22"/>
          <w:szCs w:val="22"/>
        </w:rPr>
      </w:pPr>
      <w:r w:rsidRPr="006E10F0">
        <w:rPr>
          <w:rFonts w:ascii="Arial" w:hAnsi="Arial" w:cs="Arial"/>
          <w:sz w:val="22"/>
          <w:szCs w:val="22"/>
        </w:rPr>
        <w:t xml:space="preserve"> j) prazo de validade da proposta: no mínimo de 60 (sessenta) dias.</w:t>
      </w:r>
    </w:p>
    <w:p w:rsidR="00803644" w:rsidRPr="00EC65B6" w:rsidRDefault="00803644" w:rsidP="00803644">
      <w:pPr>
        <w:jc w:val="both"/>
        <w:rPr>
          <w:rFonts w:ascii="Arial" w:hAnsi="Arial" w:cs="Arial"/>
          <w:b/>
          <w:sz w:val="22"/>
          <w:szCs w:val="22"/>
        </w:rPr>
      </w:pPr>
    </w:p>
    <w:p w:rsidR="00803644" w:rsidRPr="00EC65B6" w:rsidRDefault="00803644" w:rsidP="00803644">
      <w:pPr>
        <w:jc w:val="both"/>
        <w:rPr>
          <w:rFonts w:ascii="Arial" w:hAnsi="Arial" w:cs="Arial"/>
          <w:sz w:val="22"/>
          <w:szCs w:val="22"/>
        </w:rPr>
      </w:pPr>
      <w:r w:rsidRPr="00EC65B6">
        <w:rPr>
          <w:rFonts w:ascii="Arial" w:hAnsi="Arial" w:cs="Arial"/>
          <w:b/>
          <w:sz w:val="22"/>
          <w:szCs w:val="22"/>
        </w:rPr>
        <w:t>1</w:t>
      </w:r>
      <w:r>
        <w:rPr>
          <w:rFonts w:ascii="Arial" w:hAnsi="Arial" w:cs="Arial"/>
          <w:b/>
          <w:sz w:val="22"/>
          <w:szCs w:val="22"/>
        </w:rPr>
        <w:t>3</w:t>
      </w:r>
      <w:r w:rsidRPr="00EC65B6">
        <w:rPr>
          <w:rFonts w:ascii="Arial" w:hAnsi="Arial" w:cs="Arial"/>
          <w:b/>
          <w:sz w:val="22"/>
          <w:szCs w:val="22"/>
        </w:rPr>
        <w:t>.2</w:t>
      </w:r>
      <w:r w:rsidRPr="00EC65B6">
        <w:rPr>
          <w:rFonts w:ascii="Arial" w:hAnsi="Arial" w:cs="Arial"/>
          <w:sz w:val="22"/>
          <w:szCs w:val="22"/>
        </w:rPr>
        <w:t xml:space="preserve">. </w:t>
      </w:r>
      <w:r w:rsidRPr="00EC65B6">
        <w:rPr>
          <w:rFonts w:ascii="Arial" w:hAnsi="Arial" w:cs="Arial"/>
          <w:b/>
          <w:sz w:val="22"/>
          <w:szCs w:val="22"/>
        </w:rPr>
        <w:t>Poderá</w:t>
      </w:r>
      <w:r w:rsidRPr="00EC65B6">
        <w:rPr>
          <w:rFonts w:ascii="Arial" w:hAnsi="Arial" w:cs="Arial"/>
          <w:b/>
          <w:bCs/>
          <w:sz w:val="22"/>
          <w:szCs w:val="22"/>
        </w:rPr>
        <w:t xml:space="preserve"> acompanhar a proposta de preço:</w:t>
      </w:r>
    </w:p>
    <w:p w:rsidR="00803644" w:rsidRPr="00EC65B6" w:rsidRDefault="00803644" w:rsidP="00803644">
      <w:pPr>
        <w:jc w:val="both"/>
        <w:rPr>
          <w:rFonts w:ascii="Arial" w:hAnsi="Arial" w:cs="Arial"/>
          <w:sz w:val="22"/>
          <w:szCs w:val="22"/>
        </w:rPr>
      </w:pPr>
    </w:p>
    <w:p w:rsidR="00803644" w:rsidRPr="00EC65B6" w:rsidRDefault="00803644" w:rsidP="00803644">
      <w:pPr>
        <w:ind w:right="-1"/>
        <w:jc w:val="both"/>
        <w:rPr>
          <w:rFonts w:ascii="Arial" w:hAnsi="Arial" w:cs="Arial"/>
          <w:sz w:val="22"/>
          <w:szCs w:val="22"/>
        </w:rPr>
      </w:pPr>
      <w:r w:rsidRPr="00EC65B6">
        <w:rPr>
          <w:rFonts w:ascii="Arial" w:hAnsi="Arial" w:cs="Arial"/>
          <w:sz w:val="22"/>
          <w:szCs w:val="22"/>
        </w:rPr>
        <w:t>1</w:t>
      </w:r>
      <w:r>
        <w:rPr>
          <w:rFonts w:ascii="Arial" w:hAnsi="Arial" w:cs="Arial"/>
          <w:sz w:val="22"/>
          <w:szCs w:val="22"/>
        </w:rPr>
        <w:t>3</w:t>
      </w:r>
      <w:r w:rsidRPr="00EC65B6">
        <w:rPr>
          <w:rFonts w:ascii="Arial" w:hAnsi="Arial" w:cs="Arial"/>
          <w:sz w:val="22"/>
          <w:szCs w:val="22"/>
        </w:rPr>
        <w:t>.2</w:t>
      </w:r>
      <w:r>
        <w:rPr>
          <w:rFonts w:ascii="Arial" w:hAnsi="Arial" w:cs="Arial"/>
          <w:sz w:val="22"/>
          <w:szCs w:val="22"/>
        </w:rPr>
        <w:t>.1 O Município disponibilizará à</w:t>
      </w:r>
      <w:r w:rsidRPr="00EC65B6">
        <w:rPr>
          <w:rFonts w:ascii="Arial" w:hAnsi="Arial" w:cs="Arial"/>
          <w:sz w:val="22"/>
          <w:szCs w:val="22"/>
        </w:rPr>
        <w:t>s empresas proponentes juntamente com o Edital, formulário</w:t>
      </w:r>
      <w:r>
        <w:rPr>
          <w:rFonts w:ascii="Arial" w:hAnsi="Arial" w:cs="Arial"/>
          <w:sz w:val="22"/>
          <w:szCs w:val="22"/>
        </w:rPr>
        <w:t xml:space="preserve"> de</w:t>
      </w:r>
      <w:r w:rsidRPr="00EC65B6">
        <w:rPr>
          <w:rFonts w:ascii="Arial" w:hAnsi="Arial" w:cs="Arial"/>
          <w:sz w:val="22"/>
          <w:szCs w:val="22"/>
        </w:rPr>
        <w:t xml:space="preserve"> propost</w:t>
      </w:r>
      <w:r>
        <w:rPr>
          <w:rFonts w:ascii="Arial" w:hAnsi="Arial" w:cs="Arial"/>
          <w:sz w:val="22"/>
          <w:szCs w:val="22"/>
        </w:rPr>
        <w:t>a, para preenchimento através de</w:t>
      </w:r>
      <w:r w:rsidRPr="00EC65B6">
        <w:rPr>
          <w:rFonts w:ascii="Arial" w:hAnsi="Arial" w:cs="Arial"/>
          <w:sz w:val="22"/>
          <w:szCs w:val="22"/>
        </w:rPr>
        <w:t xml:space="preserve"> software, disponível para download no site </w:t>
      </w:r>
      <w:hyperlink r:id="rId9" w:history="1">
        <w:r w:rsidRPr="00E503A7">
          <w:rPr>
            <w:rStyle w:val="Hyperlink"/>
            <w:rFonts w:ascii="Arial" w:hAnsi="Arial" w:cs="Arial"/>
            <w:sz w:val="22"/>
            <w:szCs w:val="22"/>
          </w:rPr>
          <w:t>http://www.selviria.ms.gov.br</w:t>
        </w:r>
      </w:hyperlink>
      <w:r w:rsidRPr="00EC65B6">
        <w:rPr>
          <w:rFonts w:ascii="Arial" w:hAnsi="Arial" w:cs="Arial"/>
          <w:sz w:val="22"/>
          <w:szCs w:val="22"/>
        </w:rPr>
        <w:t xml:space="preserve">. </w:t>
      </w:r>
    </w:p>
    <w:p w:rsidR="00803644" w:rsidRPr="00EC65B6" w:rsidRDefault="00803644" w:rsidP="00803644">
      <w:pPr>
        <w:ind w:right="-1"/>
        <w:jc w:val="both"/>
        <w:rPr>
          <w:rFonts w:ascii="Arial" w:hAnsi="Arial" w:cs="Arial"/>
          <w:sz w:val="22"/>
          <w:szCs w:val="22"/>
        </w:rPr>
      </w:pPr>
    </w:p>
    <w:p w:rsidR="00803644" w:rsidRPr="00EC65B6" w:rsidRDefault="00803644" w:rsidP="00803644">
      <w:pPr>
        <w:ind w:right="-1"/>
        <w:jc w:val="both"/>
        <w:rPr>
          <w:rFonts w:ascii="Arial" w:hAnsi="Arial" w:cs="Arial"/>
          <w:sz w:val="22"/>
          <w:szCs w:val="22"/>
        </w:rPr>
      </w:pPr>
      <w:r w:rsidRPr="00EC65B6">
        <w:rPr>
          <w:rFonts w:ascii="Arial" w:hAnsi="Arial" w:cs="Arial"/>
          <w:sz w:val="22"/>
          <w:szCs w:val="22"/>
        </w:rPr>
        <w:t>1</w:t>
      </w:r>
      <w:r>
        <w:rPr>
          <w:rFonts w:ascii="Arial" w:hAnsi="Arial" w:cs="Arial"/>
          <w:sz w:val="22"/>
          <w:szCs w:val="22"/>
        </w:rPr>
        <w:t>3</w:t>
      </w:r>
      <w:r w:rsidRPr="00EC65B6">
        <w:rPr>
          <w:rFonts w:ascii="Arial" w:hAnsi="Arial" w:cs="Arial"/>
          <w:sz w:val="22"/>
          <w:szCs w:val="22"/>
        </w:rPr>
        <w:t>.2.2 Depois de preenchidos os valores e as marcas no software referido anteriormente, o licitante deverá imprimir sua proposta, a qual deverá ser assinada pelo representante legal da empresa e apresentada no respectivo envelope “Proposta”, acompanhada de mídia removível pen drive, pois agilizará a análise das propostas e reduzirá os erros de elaboração das mesmas; ressaltamos que no caso de divergência de dados entre a proposta escrita e a contida no pen drive, prevalecerá à escrita.</w:t>
      </w:r>
    </w:p>
    <w:p w:rsidR="00803644" w:rsidRPr="00EC65B6" w:rsidRDefault="00803644" w:rsidP="00803644">
      <w:pPr>
        <w:pStyle w:val="PargrafodaLista"/>
        <w:spacing w:after="0" w:line="240" w:lineRule="auto"/>
        <w:ind w:left="0"/>
        <w:jc w:val="both"/>
        <w:rPr>
          <w:rFonts w:ascii="Arial" w:hAnsi="Arial" w:cs="Arial"/>
          <w:color w:val="FF0000"/>
        </w:rPr>
      </w:pPr>
    </w:p>
    <w:p w:rsidR="00803644" w:rsidRPr="00EC65B6" w:rsidRDefault="00803644" w:rsidP="00803644">
      <w:pPr>
        <w:pStyle w:val="PargrafodaLista"/>
        <w:spacing w:after="0" w:line="240" w:lineRule="auto"/>
        <w:ind w:left="0"/>
        <w:jc w:val="both"/>
        <w:rPr>
          <w:rFonts w:ascii="Arial" w:hAnsi="Arial" w:cs="Arial"/>
        </w:rPr>
      </w:pPr>
      <w:r w:rsidRPr="00EF0DBD">
        <w:rPr>
          <w:rFonts w:ascii="Arial" w:hAnsi="Arial" w:cs="Arial"/>
        </w:rPr>
        <w:t xml:space="preserve">13.2.3 O licitante deverá apresentar apenas </w:t>
      </w:r>
      <w:r w:rsidR="00EF0DBD" w:rsidRPr="00EF0DBD">
        <w:rPr>
          <w:rFonts w:ascii="Arial" w:hAnsi="Arial" w:cs="Arial"/>
        </w:rPr>
        <w:t>uma proposta</w:t>
      </w:r>
      <w:r w:rsidRPr="00EF0DBD">
        <w:rPr>
          <w:rFonts w:ascii="Arial" w:hAnsi="Arial" w:cs="Arial"/>
        </w:rPr>
        <w:t xml:space="preserve"> impressa, no envelope “Proposta”, em uma via, sem emendas ou rasuras, datilografada, impressa por processo eletrônico, ou por outro meio devidamente datado e assinado na última folha e rubricado nas demais pelo representante legal, contendo ainda os itens abaixo relacionados:</w:t>
      </w:r>
    </w:p>
    <w:p w:rsidR="00803644" w:rsidRPr="00EC65B6" w:rsidRDefault="00803644" w:rsidP="00803644">
      <w:pPr>
        <w:pStyle w:val="PargrafodaLista"/>
        <w:spacing w:after="0" w:line="240" w:lineRule="auto"/>
        <w:ind w:left="0"/>
        <w:jc w:val="both"/>
        <w:rPr>
          <w:rFonts w:ascii="Arial" w:hAnsi="Arial" w:cs="Arial"/>
        </w:rPr>
      </w:pPr>
    </w:p>
    <w:p w:rsidR="00803644" w:rsidRPr="00A16673" w:rsidRDefault="00803644" w:rsidP="00803644">
      <w:pPr>
        <w:pStyle w:val="PargrafodaLista"/>
        <w:numPr>
          <w:ilvl w:val="0"/>
          <w:numId w:val="6"/>
        </w:numPr>
        <w:spacing w:after="0" w:line="240" w:lineRule="auto"/>
        <w:ind w:left="0" w:firstLine="0"/>
        <w:contextualSpacing w:val="0"/>
        <w:jc w:val="both"/>
        <w:rPr>
          <w:rFonts w:ascii="Arial" w:hAnsi="Arial" w:cs="Arial"/>
        </w:rPr>
      </w:pPr>
      <w:r w:rsidRPr="00A16673">
        <w:rPr>
          <w:rFonts w:ascii="Arial" w:hAnsi="Arial" w:cs="Arial"/>
        </w:rPr>
        <w:t>Indicar nome da empresa, razão social ou denominação social, endereço completo, nº. de telefone e nº. do aparelho de fax, e-mail, atualizados para facilitar possíveis contatos.</w:t>
      </w:r>
    </w:p>
    <w:p w:rsidR="00803644" w:rsidRPr="00A16673" w:rsidRDefault="00803644" w:rsidP="00803644">
      <w:pPr>
        <w:pStyle w:val="PargrafodaLista"/>
        <w:numPr>
          <w:ilvl w:val="0"/>
          <w:numId w:val="6"/>
        </w:numPr>
        <w:spacing w:after="0" w:line="240" w:lineRule="auto"/>
        <w:ind w:left="0" w:firstLine="0"/>
        <w:contextualSpacing w:val="0"/>
        <w:jc w:val="both"/>
        <w:rPr>
          <w:rFonts w:ascii="Arial" w:hAnsi="Arial" w:cs="Arial"/>
        </w:rPr>
      </w:pPr>
      <w:r w:rsidRPr="00A16673">
        <w:rPr>
          <w:rFonts w:ascii="Arial" w:hAnsi="Arial" w:cs="Arial"/>
        </w:rPr>
        <w:t>Fazer menção ao número do pregão e do processo licitatório;</w:t>
      </w:r>
    </w:p>
    <w:p w:rsidR="00803644" w:rsidRPr="00250B30" w:rsidRDefault="00803644" w:rsidP="00803644">
      <w:pPr>
        <w:pStyle w:val="PargrafodaLista"/>
        <w:numPr>
          <w:ilvl w:val="0"/>
          <w:numId w:val="6"/>
        </w:numPr>
        <w:spacing w:after="0" w:line="240" w:lineRule="auto"/>
        <w:ind w:left="0" w:firstLine="0"/>
        <w:contextualSpacing w:val="0"/>
        <w:jc w:val="both"/>
        <w:rPr>
          <w:rFonts w:ascii="Arial" w:hAnsi="Arial" w:cs="Arial"/>
        </w:rPr>
      </w:pPr>
      <w:r w:rsidRPr="00A16673">
        <w:rPr>
          <w:rFonts w:ascii="Arial" w:hAnsi="Arial" w:cs="Arial"/>
        </w:rPr>
        <w:lastRenderedPageBreak/>
        <w:t xml:space="preserve">Preço unitário por item, sem rasura, em algarismo, expresso em moeda corrente </w:t>
      </w:r>
      <w:r w:rsidRPr="00A16673">
        <w:rPr>
          <w:rFonts w:ascii="Arial" w:hAnsi="Arial" w:cs="Arial"/>
          <w:color w:val="000000" w:themeColor="text1"/>
        </w:rPr>
        <w:t>nacional, e com até (0</w:t>
      </w:r>
      <w:r w:rsidR="0083646C" w:rsidRPr="00A16673">
        <w:rPr>
          <w:rFonts w:ascii="Arial" w:hAnsi="Arial" w:cs="Arial"/>
          <w:color w:val="000000" w:themeColor="text1"/>
        </w:rPr>
        <w:t>2</w:t>
      </w:r>
      <w:r w:rsidRPr="00A16673">
        <w:rPr>
          <w:rFonts w:ascii="Arial" w:hAnsi="Arial" w:cs="Arial"/>
          <w:color w:val="000000" w:themeColor="text1"/>
        </w:rPr>
        <w:t xml:space="preserve">) </w:t>
      </w:r>
      <w:r w:rsidR="0083646C" w:rsidRPr="00A16673">
        <w:rPr>
          <w:rFonts w:ascii="Arial" w:hAnsi="Arial" w:cs="Arial"/>
          <w:color w:val="000000" w:themeColor="text1"/>
        </w:rPr>
        <w:t>duas</w:t>
      </w:r>
      <w:r w:rsidRPr="00A16673">
        <w:rPr>
          <w:rFonts w:ascii="Arial" w:hAnsi="Arial" w:cs="Arial"/>
          <w:color w:val="000000" w:themeColor="text1"/>
        </w:rPr>
        <w:t xml:space="preserve"> casas decimais após a vírgula (R$ 0,0</w:t>
      </w:r>
      <w:r w:rsidR="00936AEE" w:rsidRPr="00A16673">
        <w:rPr>
          <w:rFonts w:ascii="Arial" w:hAnsi="Arial" w:cs="Arial"/>
          <w:color w:val="000000" w:themeColor="text1"/>
        </w:rPr>
        <w:t>0</w:t>
      </w:r>
      <w:r w:rsidRPr="00A16673">
        <w:rPr>
          <w:rFonts w:ascii="Arial" w:hAnsi="Arial" w:cs="Arial"/>
          <w:color w:val="000000" w:themeColor="text1"/>
        </w:rPr>
        <w:t xml:space="preserve">). Nos preços deverão </w:t>
      </w:r>
      <w:r w:rsidRPr="00250B30">
        <w:rPr>
          <w:rFonts w:ascii="Arial" w:hAnsi="Arial" w:cs="Arial"/>
          <w:color w:val="000000" w:themeColor="text1"/>
        </w:rPr>
        <w:t>estar incluídos todos os tributos incidentes ou que venham a incidir sobre os Produtos;</w:t>
      </w:r>
    </w:p>
    <w:p w:rsidR="00803644" w:rsidRPr="00250B30" w:rsidRDefault="00803644" w:rsidP="00803644">
      <w:pPr>
        <w:pStyle w:val="PargrafodaLista"/>
        <w:numPr>
          <w:ilvl w:val="0"/>
          <w:numId w:val="6"/>
        </w:numPr>
        <w:spacing w:after="0" w:line="240" w:lineRule="auto"/>
        <w:ind w:left="0" w:firstLine="0"/>
        <w:contextualSpacing w:val="0"/>
        <w:jc w:val="both"/>
        <w:rPr>
          <w:rFonts w:ascii="Arial" w:hAnsi="Arial" w:cs="Arial"/>
        </w:rPr>
      </w:pPr>
      <w:r w:rsidRPr="00250B30">
        <w:rPr>
          <w:rFonts w:ascii="Arial" w:hAnsi="Arial" w:cs="Arial"/>
        </w:rPr>
        <w:t xml:space="preserve">Conter somente uma única marca ou fornecedor; </w:t>
      </w:r>
    </w:p>
    <w:p w:rsidR="00803644" w:rsidRPr="00250B30" w:rsidRDefault="00803644" w:rsidP="00803644">
      <w:pPr>
        <w:pStyle w:val="PargrafodaLista"/>
        <w:numPr>
          <w:ilvl w:val="0"/>
          <w:numId w:val="6"/>
        </w:numPr>
        <w:spacing w:after="0" w:line="240" w:lineRule="auto"/>
        <w:ind w:left="0" w:firstLine="0"/>
        <w:contextualSpacing w:val="0"/>
        <w:jc w:val="both"/>
        <w:rPr>
          <w:rFonts w:ascii="Arial" w:hAnsi="Arial" w:cs="Arial"/>
        </w:rPr>
      </w:pPr>
      <w:r w:rsidRPr="00250B30">
        <w:rPr>
          <w:rFonts w:ascii="Arial" w:hAnsi="Arial" w:cs="Arial"/>
        </w:rPr>
        <w:t>Prazo de validade da proposta de no mínimo 60 (sessenta) dias. No caso do prazo de validade ser omitido na proposta, o Pregoeiro considerará que o mesmo será de 60 (sessenta) dias.</w:t>
      </w:r>
    </w:p>
    <w:p w:rsidR="00803644" w:rsidRPr="00250B30" w:rsidRDefault="00803644" w:rsidP="00803644">
      <w:pPr>
        <w:pStyle w:val="PargrafodaLista"/>
        <w:numPr>
          <w:ilvl w:val="0"/>
          <w:numId w:val="6"/>
        </w:numPr>
        <w:spacing w:after="0" w:line="240" w:lineRule="auto"/>
        <w:ind w:left="0" w:firstLine="0"/>
        <w:contextualSpacing w:val="0"/>
        <w:jc w:val="both"/>
        <w:rPr>
          <w:rFonts w:ascii="Arial" w:hAnsi="Arial" w:cs="Arial"/>
        </w:rPr>
      </w:pPr>
      <w:r w:rsidRPr="00250B30">
        <w:rPr>
          <w:rFonts w:ascii="Arial" w:hAnsi="Arial" w:cs="Arial"/>
        </w:rPr>
        <w:t>Conter o número do CNPJ da empresa;</w:t>
      </w:r>
    </w:p>
    <w:p w:rsidR="00803644" w:rsidRPr="00250B30" w:rsidRDefault="00803644" w:rsidP="00803644">
      <w:pPr>
        <w:pStyle w:val="PargrafodaLista"/>
        <w:numPr>
          <w:ilvl w:val="0"/>
          <w:numId w:val="6"/>
        </w:numPr>
        <w:spacing w:after="0" w:line="240" w:lineRule="auto"/>
        <w:ind w:left="0" w:firstLine="0"/>
        <w:contextualSpacing w:val="0"/>
        <w:jc w:val="both"/>
        <w:rPr>
          <w:rFonts w:ascii="Arial" w:hAnsi="Arial" w:cs="Arial"/>
        </w:rPr>
      </w:pPr>
      <w:r w:rsidRPr="00250B30">
        <w:rPr>
          <w:rFonts w:ascii="Arial" w:hAnsi="Arial" w:cs="Arial"/>
        </w:rPr>
        <w:t>Indicação de Banco, Agencia e Conta Corrente; para fins de recebimento dos pagamentos.</w:t>
      </w:r>
    </w:p>
    <w:p w:rsidR="00803644" w:rsidRPr="00250B30" w:rsidRDefault="00803644" w:rsidP="00803644">
      <w:pPr>
        <w:pStyle w:val="PargrafodaLista"/>
        <w:numPr>
          <w:ilvl w:val="0"/>
          <w:numId w:val="6"/>
        </w:numPr>
        <w:spacing w:after="0" w:line="240" w:lineRule="auto"/>
        <w:ind w:left="0" w:firstLine="0"/>
        <w:contextualSpacing w:val="0"/>
        <w:jc w:val="both"/>
        <w:rPr>
          <w:rFonts w:ascii="Arial" w:hAnsi="Arial" w:cs="Arial"/>
        </w:rPr>
      </w:pPr>
      <w:r w:rsidRPr="00250B30">
        <w:rPr>
          <w:rFonts w:ascii="Arial" w:hAnsi="Arial" w:cs="Arial"/>
        </w:rPr>
        <w:t>Prazo de entrega, Máximo de até 10 (dez) dias;</w:t>
      </w:r>
    </w:p>
    <w:p w:rsidR="00803644" w:rsidRPr="00250B30" w:rsidRDefault="00803644" w:rsidP="00803644">
      <w:pPr>
        <w:pStyle w:val="PargrafodaLista"/>
        <w:numPr>
          <w:ilvl w:val="0"/>
          <w:numId w:val="6"/>
        </w:numPr>
        <w:spacing w:after="0" w:line="240" w:lineRule="auto"/>
        <w:ind w:left="0" w:firstLine="0"/>
        <w:contextualSpacing w:val="0"/>
        <w:jc w:val="both"/>
        <w:rPr>
          <w:rFonts w:ascii="Arial" w:hAnsi="Arial" w:cs="Arial"/>
        </w:rPr>
      </w:pPr>
      <w:r w:rsidRPr="00250B30">
        <w:rPr>
          <w:rFonts w:ascii="Arial" w:hAnsi="Arial" w:cs="Arial"/>
        </w:rPr>
        <w:t>Deve ser datada e assinada, pelo representante legal da empresa;</w:t>
      </w:r>
    </w:p>
    <w:p w:rsidR="00803644" w:rsidRPr="00250B30" w:rsidRDefault="00803644" w:rsidP="00803644">
      <w:pPr>
        <w:pStyle w:val="PargrafodaLista"/>
        <w:numPr>
          <w:ilvl w:val="0"/>
          <w:numId w:val="6"/>
        </w:numPr>
        <w:spacing w:after="0" w:line="240" w:lineRule="auto"/>
        <w:ind w:left="0" w:firstLine="0"/>
        <w:contextualSpacing w:val="0"/>
        <w:jc w:val="both"/>
        <w:rPr>
          <w:rFonts w:ascii="Arial" w:hAnsi="Arial" w:cs="Arial"/>
        </w:rPr>
      </w:pPr>
      <w:r w:rsidRPr="00250B30">
        <w:rPr>
          <w:rFonts w:ascii="Arial" w:hAnsi="Arial" w:cs="Arial"/>
        </w:rPr>
        <w:t>Declaramos aceitar as condições expressas no Edital em anexo, e nas Leis n° 10.520/02, 123/06 e 8.666/93, com as atualizações que lhe foram introduzidas.</w:t>
      </w:r>
    </w:p>
    <w:p w:rsidR="00250B30" w:rsidRPr="00250B30" w:rsidRDefault="00250B30" w:rsidP="00250B30">
      <w:pPr>
        <w:jc w:val="both"/>
        <w:rPr>
          <w:rFonts w:ascii="Arial" w:hAnsi="Arial" w:cs="Arial"/>
          <w:sz w:val="22"/>
          <w:szCs w:val="22"/>
        </w:rPr>
      </w:pPr>
    </w:p>
    <w:p w:rsidR="00250B30" w:rsidRDefault="00250B30" w:rsidP="00250B30">
      <w:pPr>
        <w:jc w:val="both"/>
        <w:rPr>
          <w:rFonts w:ascii="Arial" w:hAnsi="Arial" w:cs="Arial"/>
          <w:sz w:val="22"/>
          <w:szCs w:val="22"/>
        </w:rPr>
      </w:pPr>
      <w:r w:rsidRPr="00250B30">
        <w:rPr>
          <w:rFonts w:ascii="Arial" w:hAnsi="Arial" w:cs="Arial"/>
          <w:sz w:val="22"/>
          <w:szCs w:val="22"/>
        </w:rPr>
        <w:t xml:space="preserve">13.2.3.1 </w:t>
      </w:r>
      <w:r>
        <w:rPr>
          <w:rFonts w:ascii="Arial" w:hAnsi="Arial" w:cs="Arial"/>
          <w:sz w:val="22"/>
          <w:szCs w:val="22"/>
        </w:rPr>
        <w:t>Será desclassificado</w:t>
      </w:r>
      <w:r w:rsidR="00A27C70">
        <w:rPr>
          <w:rFonts w:ascii="Arial" w:hAnsi="Arial" w:cs="Arial"/>
          <w:sz w:val="22"/>
          <w:szCs w:val="22"/>
        </w:rPr>
        <w:t xml:space="preserve"> e, consequentemente eliminado do certame,</w:t>
      </w:r>
      <w:r>
        <w:rPr>
          <w:rFonts w:ascii="Arial" w:hAnsi="Arial" w:cs="Arial"/>
          <w:sz w:val="22"/>
          <w:szCs w:val="22"/>
        </w:rPr>
        <w:t xml:space="preserve"> o licitante que </w:t>
      </w:r>
      <w:r w:rsidR="00A27C70">
        <w:rPr>
          <w:rFonts w:ascii="Arial" w:hAnsi="Arial" w:cs="Arial"/>
          <w:sz w:val="22"/>
          <w:szCs w:val="22"/>
        </w:rPr>
        <w:t>ofertar em seu envelopemais de uma proposta, com valores diferentes, visto que a proposta a ser apresentada deverá ser única; aplicação subsidiária Lei 8.666/93, art. 44.</w:t>
      </w:r>
    </w:p>
    <w:p w:rsidR="00250B30" w:rsidRDefault="00250B30" w:rsidP="00250B30">
      <w:pPr>
        <w:jc w:val="both"/>
        <w:rPr>
          <w:rFonts w:ascii="Arial" w:hAnsi="Arial" w:cs="Arial"/>
          <w:sz w:val="22"/>
          <w:szCs w:val="22"/>
        </w:rPr>
      </w:pPr>
    </w:p>
    <w:p w:rsidR="00803644" w:rsidRPr="00250B30" w:rsidRDefault="00803644" w:rsidP="00803644">
      <w:pPr>
        <w:pStyle w:val="PargrafodaLista"/>
        <w:spacing w:after="0" w:line="240" w:lineRule="auto"/>
        <w:ind w:left="0"/>
        <w:jc w:val="both"/>
        <w:rPr>
          <w:rFonts w:ascii="Arial" w:hAnsi="Arial" w:cs="Arial"/>
        </w:rPr>
      </w:pPr>
      <w:r w:rsidRPr="00772759">
        <w:rPr>
          <w:rFonts w:ascii="Arial" w:hAnsi="Arial" w:cs="Arial"/>
        </w:rPr>
        <w:t>13.2.</w:t>
      </w:r>
      <w:r w:rsidR="00173927" w:rsidRPr="00772759">
        <w:rPr>
          <w:rFonts w:ascii="Arial" w:hAnsi="Arial" w:cs="Arial"/>
        </w:rPr>
        <w:t>4</w:t>
      </w:r>
      <w:r w:rsidRPr="00772759">
        <w:rPr>
          <w:rFonts w:ascii="Arial" w:hAnsi="Arial" w:cs="Arial"/>
        </w:rPr>
        <w:t xml:space="preserve"> Quando o descritivo do objeto da Proposta de Preços estabelecer mais de uma opção de </w:t>
      </w:r>
      <w:r w:rsidRPr="00250B30">
        <w:rPr>
          <w:rFonts w:ascii="Arial" w:hAnsi="Arial" w:cs="Arial"/>
        </w:rPr>
        <w:t>especificação, a licitante deverá informar em sua proposta, qual objeto estará efetivamente ofertando.</w:t>
      </w:r>
    </w:p>
    <w:p w:rsidR="00803644" w:rsidRPr="00250B30" w:rsidRDefault="00803644" w:rsidP="00803644">
      <w:pPr>
        <w:pStyle w:val="PargrafodaLista"/>
        <w:spacing w:after="0" w:line="240" w:lineRule="auto"/>
        <w:ind w:left="0"/>
        <w:jc w:val="both"/>
        <w:rPr>
          <w:rFonts w:ascii="Arial" w:hAnsi="Arial" w:cs="Arial"/>
        </w:rPr>
      </w:pPr>
    </w:p>
    <w:p w:rsidR="00803644" w:rsidRPr="00250B30" w:rsidRDefault="00803644" w:rsidP="00803644">
      <w:pPr>
        <w:pStyle w:val="PargrafodaLista"/>
        <w:spacing w:after="0" w:line="240" w:lineRule="auto"/>
        <w:ind w:left="0"/>
        <w:jc w:val="both"/>
        <w:rPr>
          <w:rFonts w:ascii="Arial" w:hAnsi="Arial" w:cs="Arial"/>
        </w:rPr>
      </w:pPr>
      <w:r w:rsidRPr="00250B30">
        <w:rPr>
          <w:rFonts w:ascii="Arial" w:hAnsi="Arial" w:cs="Arial"/>
        </w:rPr>
        <w:t>13.2.</w:t>
      </w:r>
      <w:r w:rsidR="00173927" w:rsidRPr="00250B30">
        <w:rPr>
          <w:rFonts w:ascii="Arial" w:hAnsi="Arial" w:cs="Arial"/>
        </w:rPr>
        <w:t>5</w:t>
      </w:r>
      <w:r w:rsidRPr="00250B30">
        <w:rPr>
          <w:rFonts w:ascii="Arial" w:hAnsi="Arial" w:cs="Arial"/>
        </w:rPr>
        <w:t xml:space="preserve"> Não deve conter cotações alternativas, emendas, rasuras ou entrelinhas;</w:t>
      </w:r>
    </w:p>
    <w:p w:rsidR="00803644" w:rsidRPr="00250B30" w:rsidRDefault="00803644" w:rsidP="00803644">
      <w:pPr>
        <w:pStyle w:val="PargrafodaLista"/>
        <w:spacing w:after="0" w:line="240" w:lineRule="auto"/>
        <w:ind w:left="0"/>
        <w:jc w:val="both"/>
        <w:rPr>
          <w:rFonts w:ascii="Arial" w:hAnsi="Arial" w:cs="Arial"/>
        </w:rPr>
      </w:pPr>
    </w:p>
    <w:p w:rsidR="00803644" w:rsidRPr="00250B30" w:rsidRDefault="00803644" w:rsidP="00803644">
      <w:pPr>
        <w:pStyle w:val="PargrafodaLista"/>
        <w:spacing w:after="0" w:line="240" w:lineRule="auto"/>
        <w:ind w:left="0"/>
        <w:jc w:val="both"/>
        <w:rPr>
          <w:rFonts w:ascii="Arial" w:hAnsi="Arial" w:cs="Arial"/>
        </w:rPr>
      </w:pPr>
      <w:r w:rsidRPr="00250B30">
        <w:rPr>
          <w:rFonts w:ascii="Arial" w:hAnsi="Arial" w:cs="Arial"/>
        </w:rPr>
        <w:t>13.2.</w:t>
      </w:r>
      <w:r w:rsidR="00173927" w:rsidRPr="00250B30">
        <w:rPr>
          <w:rFonts w:ascii="Arial" w:hAnsi="Arial" w:cs="Arial"/>
        </w:rPr>
        <w:t>6</w:t>
      </w:r>
      <w:r w:rsidRPr="00250B30">
        <w:rPr>
          <w:rFonts w:ascii="Arial" w:hAnsi="Arial" w:cs="Arial"/>
        </w:rPr>
        <w:t xml:space="preserve"> O preço ofertado permanecerá fixo e irreajustável.</w:t>
      </w:r>
    </w:p>
    <w:p w:rsidR="00803644" w:rsidRPr="00250B30" w:rsidRDefault="00803644" w:rsidP="00803644">
      <w:pPr>
        <w:pStyle w:val="PargrafodaLista"/>
        <w:spacing w:after="0" w:line="240" w:lineRule="auto"/>
        <w:ind w:left="0"/>
        <w:jc w:val="both"/>
        <w:rPr>
          <w:rFonts w:ascii="Arial" w:hAnsi="Arial" w:cs="Arial"/>
        </w:rPr>
      </w:pPr>
    </w:p>
    <w:p w:rsidR="00803644" w:rsidRPr="00772759" w:rsidRDefault="00803644" w:rsidP="00803644">
      <w:pPr>
        <w:pStyle w:val="PargrafodaLista"/>
        <w:spacing w:after="0" w:line="240" w:lineRule="auto"/>
        <w:ind w:left="0"/>
        <w:jc w:val="both"/>
        <w:rPr>
          <w:rFonts w:ascii="Arial" w:hAnsi="Arial" w:cs="Arial"/>
        </w:rPr>
      </w:pPr>
      <w:r w:rsidRPr="00250B30">
        <w:rPr>
          <w:rFonts w:ascii="Arial" w:hAnsi="Arial" w:cs="Arial"/>
        </w:rPr>
        <w:t>13.2.</w:t>
      </w:r>
      <w:r w:rsidR="00A16673" w:rsidRPr="00250B30">
        <w:rPr>
          <w:rFonts w:ascii="Arial" w:hAnsi="Arial" w:cs="Arial"/>
        </w:rPr>
        <w:t>6.1</w:t>
      </w:r>
      <w:r w:rsidRPr="00250B30">
        <w:rPr>
          <w:rFonts w:ascii="Arial" w:hAnsi="Arial" w:cs="Arial"/>
        </w:rPr>
        <w:t xml:space="preserve"> Fica ressalvada a possibilidade de alteração dos preços, caso ocorra o desequilíbrio econômico </w:t>
      </w:r>
      <w:r w:rsidR="00613387">
        <w:rPr>
          <w:rFonts w:ascii="Arial" w:hAnsi="Arial" w:cs="Arial"/>
        </w:rPr>
        <w:t>–</w:t>
      </w:r>
      <w:r w:rsidRPr="00250B30">
        <w:rPr>
          <w:rFonts w:ascii="Arial" w:hAnsi="Arial" w:cs="Arial"/>
        </w:rPr>
        <w:t xml:space="preserve"> financeiro</w:t>
      </w:r>
      <w:r w:rsidR="00613387">
        <w:rPr>
          <w:rFonts w:ascii="Arial" w:hAnsi="Arial" w:cs="Arial"/>
        </w:rPr>
        <w:t xml:space="preserve"> (art. 65, II, “d”, Lei 8.666/93)</w:t>
      </w:r>
      <w:r w:rsidRPr="00250B30">
        <w:rPr>
          <w:rFonts w:ascii="Arial" w:hAnsi="Arial" w:cs="Arial"/>
        </w:rPr>
        <w:t>,</w:t>
      </w:r>
      <w:r w:rsidRPr="00772759">
        <w:rPr>
          <w:rFonts w:ascii="Arial" w:hAnsi="Arial" w:cs="Arial"/>
        </w:rPr>
        <w:t xml:space="preserve"> em face de aumento de preços, devidamente justificado e comprovado.</w:t>
      </w:r>
    </w:p>
    <w:p w:rsidR="00803644" w:rsidRPr="00772759" w:rsidRDefault="00803644" w:rsidP="00803644">
      <w:pPr>
        <w:pStyle w:val="PargrafodaLista"/>
        <w:spacing w:after="0" w:line="240" w:lineRule="auto"/>
        <w:ind w:left="0"/>
        <w:jc w:val="both"/>
        <w:rPr>
          <w:rFonts w:ascii="Arial" w:hAnsi="Arial" w:cs="Arial"/>
        </w:rPr>
      </w:pPr>
    </w:p>
    <w:p w:rsidR="00803644" w:rsidRPr="00772759" w:rsidRDefault="00803644" w:rsidP="00803644">
      <w:pPr>
        <w:pStyle w:val="PargrafodaLista"/>
        <w:spacing w:after="0" w:line="240" w:lineRule="auto"/>
        <w:ind w:left="0"/>
        <w:jc w:val="both"/>
        <w:rPr>
          <w:rFonts w:ascii="Arial" w:hAnsi="Arial" w:cs="Arial"/>
        </w:rPr>
      </w:pPr>
      <w:r w:rsidRPr="00772759">
        <w:rPr>
          <w:rFonts w:ascii="Arial" w:hAnsi="Arial" w:cs="Arial"/>
        </w:rPr>
        <w:t>13.2.</w:t>
      </w:r>
      <w:r w:rsidR="00A16673">
        <w:rPr>
          <w:rFonts w:ascii="Arial" w:hAnsi="Arial" w:cs="Arial"/>
        </w:rPr>
        <w:t>7</w:t>
      </w:r>
      <w:r w:rsidRPr="00772759">
        <w:rPr>
          <w:rFonts w:ascii="Arial" w:hAnsi="Arial" w:cs="Arial"/>
        </w:rPr>
        <w:t xml:space="preserve"> Serão desclassificadas as propostas que não atenderem às exigências do presente Edital e seus Anexos, sejam omissas ou apresentem irregularidades, ou defeitos capazes de dificultar o julgamento ou estar com a descrição dos Produtos em desacordo com a forma solicitada, do edital.</w:t>
      </w:r>
    </w:p>
    <w:p w:rsidR="00803644" w:rsidRPr="00772759" w:rsidRDefault="00803644" w:rsidP="00803644">
      <w:pPr>
        <w:pStyle w:val="PargrafodaLista"/>
        <w:spacing w:after="0" w:line="240" w:lineRule="auto"/>
        <w:ind w:left="0"/>
        <w:jc w:val="both"/>
        <w:rPr>
          <w:rFonts w:ascii="Arial" w:hAnsi="Arial" w:cs="Arial"/>
        </w:rPr>
      </w:pPr>
    </w:p>
    <w:p w:rsidR="00803644" w:rsidRDefault="00803644" w:rsidP="00803644">
      <w:pPr>
        <w:pStyle w:val="PargrafodaLista"/>
        <w:spacing w:after="0" w:line="240" w:lineRule="auto"/>
        <w:ind w:left="0"/>
        <w:jc w:val="both"/>
        <w:rPr>
          <w:rFonts w:ascii="Arial" w:hAnsi="Arial" w:cs="Arial"/>
        </w:rPr>
      </w:pPr>
      <w:r w:rsidRPr="00772759">
        <w:rPr>
          <w:rFonts w:ascii="Arial" w:hAnsi="Arial" w:cs="Arial"/>
        </w:rPr>
        <w:t>13.2.</w:t>
      </w:r>
      <w:r w:rsidR="00A16673">
        <w:rPr>
          <w:rFonts w:ascii="Arial" w:hAnsi="Arial" w:cs="Arial"/>
        </w:rPr>
        <w:t>8</w:t>
      </w:r>
      <w:r w:rsidRPr="00772759">
        <w:rPr>
          <w:rFonts w:ascii="Arial" w:hAnsi="Arial" w:cs="Arial"/>
        </w:rPr>
        <w:t xml:space="preserve"> Na divergência entre o preço unitário e total, prevalecerá o unitário. </w:t>
      </w:r>
    </w:p>
    <w:p w:rsidR="001B50D0" w:rsidRPr="00772759" w:rsidRDefault="001B50D0" w:rsidP="00803644">
      <w:pPr>
        <w:pStyle w:val="PargrafodaLista"/>
        <w:spacing w:after="0" w:line="240" w:lineRule="auto"/>
        <w:ind w:left="0"/>
        <w:jc w:val="both"/>
        <w:rPr>
          <w:rFonts w:ascii="Arial" w:hAnsi="Arial" w:cs="Arial"/>
        </w:rPr>
      </w:pPr>
    </w:p>
    <w:p w:rsidR="00803644" w:rsidRPr="00E11AA1" w:rsidRDefault="00803644" w:rsidP="00803644">
      <w:pPr>
        <w:jc w:val="both"/>
        <w:rPr>
          <w:rFonts w:ascii="Arial" w:hAnsi="Arial" w:cs="Arial"/>
          <w:sz w:val="22"/>
          <w:szCs w:val="22"/>
          <w:u w:val="single"/>
        </w:rPr>
      </w:pPr>
      <w:r w:rsidRPr="00613387">
        <w:rPr>
          <w:rFonts w:ascii="Arial" w:hAnsi="Arial" w:cs="Arial"/>
          <w:sz w:val="22"/>
          <w:szCs w:val="22"/>
        </w:rPr>
        <w:t>13.2.</w:t>
      </w:r>
      <w:r w:rsidR="00A16673" w:rsidRPr="00613387">
        <w:rPr>
          <w:rFonts w:ascii="Arial" w:hAnsi="Arial" w:cs="Arial"/>
          <w:sz w:val="22"/>
          <w:szCs w:val="22"/>
        </w:rPr>
        <w:t>9</w:t>
      </w:r>
      <w:r w:rsidR="000839F9" w:rsidRPr="00613387">
        <w:rPr>
          <w:rFonts w:ascii="Arial" w:hAnsi="Arial" w:cs="Arial"/>
          <w:sz w:val="22"/>
          <w:szCs w:val="22"/>
          <w:u w:val="single"/>
        </w:rPr>
        <w:t>A proposta deverá ser elaborada, levando-se em consideração, a</w:t>
      </w:r>
      <w:r w:rsidR="000349A7" w:rsidRPr="00613387">
        <w:rPr>
          <w:rFonts w:ascii="Arial" w:hAnsi="Arial" w:cs="Arial"/>
          <w:sz w:val="22"/>
          <w:szCs w:val="22"/>
          <w:u w:val="single"/>
        </w:rPr>
        <w:t>sespecificações</w:t>
      </w:r>
      <w:r w:rsidR="000839F9" w:rsidRPr="00613387">
        <w:rPr>
          <w:rFonts w:ascii="Arial" w:hAnsi="Arial" w:cs="Arial"/>
          <w:sz w:val="22"/>
          <w:szCs w:val="22"/>
          <w:u w:val="single"/>
        </w:rPr>
        <w:t xml:space="preserve"> técnica</w:t>
      </w:r>
      <w:r w:rsidR="000349A7" w:rsidRPr="00613387">
        <w:rPr>
          <w:rFonts w:ascii="Arial" w:hAnsi="Arial" w:cs="Arial"/>
          <w:sz w:val="22"/>
          <w:szCs w:val="22"/>
          <w:u w:val="single"/>
        </w:rPr>
        <w:t>s</w:t>
      </w:r>
      <w:r w:rsidR="000839F9" w:rsidRPr="00613387">
        <w:rPr>
          <w:rFonts w:ascii="Arial" w:hAnsi="Arial" w:cs="Arial"/>
          <w:sz w:val="22"/>
          <w:szCs w:val="22"/>
          <w:u w:val="single"/>
        </w:rPr>
        <w:t xml:space="preserve"> informada</w:t>
      </w:r>
      <w:r w:rsidR="000349A7" w:rsidRPr="00613387">
        <w:rPr>
          <w:rFonts w:ascii="Arial" w:hAnsi="Arial" w:cs="Arial"/>
          <w:sz w:val="22"/>
          <w:szCs w:val="22"/>
          <w:u w:val="single"/>
        </w:rPr>
        <w:t>s</w:t>
      </w:r>
      <w:r w:rsidR="000839F9" w:rsidRPr="00613387">
        <w:rPr>
          <w:rFonts w:ascii="Arial" w:hAnsi="Arial" w:cs="Arial"/>
          <w:sz w:val="22"/>
          <w:szCs w:val="22"/>
          <w:u w:val="single"/>
        </w:rPr>
        <w:t xml:space="preserve"> no </w:t>
      </w:r>
      <w:r w:rsidR="000349A7" w:rsidRPr="00613387">
        <w:rPr>
          <w:rFonts w:ascii="Arial" w:hAnsi="Arial" w:cs="Arial"/>
          <w:i/>
          <w:sz w:val="22"/>
          <w:szCs w:val="22"/>
          <w:u w:val="single"/>
        </w:rPr>
        <w:t>“</w:t>
      </w:r>
      <w:r w:rsidR="000839F9" w:rsidRPr="00613387">
        <w:rPr>
          <w:rFonts w:ascii="Arial" w:hAnsi="Arial" w:cs="Arial"/>
          <w:i/>
          <w:sz w:val="22"/>
          <w:szCs w:val="22"/>
          <w:u w:val="single"/>
        </w:rPr>
        <w:t>Item 3</w:t>
      </w:r>
      <w:r w:rsidR="000349A7" w:rsidRPr="00613387">
        <w:rPr>
          <w:rFonts w:ascii="Arial" w:hAnsi="Arial" w:cs="Arial"/>
          <w:i/>
          <w:sz w:val="22"/>
          <w:szCs w:val="22"/>
          <w:u w:val="single"/>
        </w:rPr>
        <w:t>”</w:t>
      </w:r>
      <w:r w:rsidR="003F4E3B" w:rsidRPr="00613387">
        <w:rPr>
          <w:rFonts w:ascii="Arial" w:hAnsi="Arial" w:cs="Arial"/>
          <w:sz w:val="22"/>
          <w:szCs w:val="22"/>
          <w:u w:val="single"/>
        </w:rPr>
        <w:t>, do Anexo I – Termo de Referência, sob pena de desclassificação do item cotado pela licitante</w:t>
      </w:r>
      <w:r w:rsidR="003F4E3B" w:rsidRPr="00613387">
        <w:rPr>
          <w:rFonts w:ascii="Arial" w:hAnsi="Arial" w:cs="Arial"/>
          <w:sz w:val="22"/>
          <w:szCs w:val="22"/>
        </w:rPr>
        <w:t>.</w:t>
      </w:r>
    </w:p>
    <w:p w:rsidR="00936AEE" w:rsidRPr="00E11AA1" w:rsidRDefault="00936AEE" w:rsidP="00803644">
      <w:pPr>
        <w:jc w:val="both"/>
        <w:rPr>
          <w:rFonts w:ascii="Arial" w:hAnsi="Arial" w:cs="Arial"/>
          <w:sz w:val="22"/>
          <w:szCs w:val="22"/>
          <w:u w:val="single"/>
        </w:rPr>
      </w:pPr>
    </w:p>
    <w:p w:rsidR="00936AEE" w:rsidRPr="00E11AA1" w:rsidRDefault="00936AEE" w:rsidP="00936AEE">
      <w:pPr>
        <w:keepLines/>
        <w:tabs>
          <w:tab w:val="left" w:pos="9498"/>
        </w:tabs>
        <w:spacing w:before="20"/>
        <w:jc w:val="both"/>
        <w:rPr>
          <w:rFonts w:ascii="Arial" w:hAnsi="Arial" w:cs="Arial"/>
          <w:i/>
          <w:color w:val="000000" w:themeColor="text1"/>
          <w:sz w:val="22"/>
          <w:szCs w:val="22"/>
        </w:rPr>
      </w:pPr>
      <w:r w:rsidRPr="00E11AA1">
        <w:rPr>
          <w:rFonts w:ascii="Arial" w:hAnsi="Arial" w:cs="Arial"/>
          <w:color w:val="000000" w:themeColor="text1"/>
          <w:sz w:val="22"/>
          <w:szCs w:val="22"/>
        </w:rPr>
        <w:t>13.2.</w:t>
      </w:r>
      <w:r w:rsidR="00A16673">
        <w:rPr>
          <w:rFonts w:ascii="Arial" w:hAnsi="Arial" w:cs="Arial"/>
          <w:color w:val="000000" w:themeColor="text1"/>
          <w:sz w:val="22"/>
          <w:szCs w:val="22"/>
        </w:rPr>
        <w:t>10</w:t>
      </w:r>
      <w:r w:rsidRPr="00E11AA1">
        <w:rPr>
          <w:rFonts w:ascii="Arial" w:hAnsi="Arial" w:cs="Arial"/>
          <w:color w:val="000000" w:themeColor="text1"/>
          <w:sz w:val="22"/>
          <w:szCs w:val="22"/>
        </w:rPr>
        <w:t xml:space="preserve"> O preço ofertado sobre o valor dos </w:t>
      </w:r>
      <w:r w:rsidR="001A46F9">
        <w:rPr>
          <w:rFonts w:ascii="Arial" w:hAnsi="Arial" w:cs="Arial"/>
          <w:color w:val="000000" w:themeColor="text1"/>
          <w:sz w:val="22"/>
          <w:szCs w:val="22"/>
        </w:rPr>
        <w:t>produtos</w:t>
      </w:r>
      <w:r w:rsidRPr="00E11AA1">
        <w:rPr>
          <w:rFonts w:ascii="Arial" w:hAnsi="Arial" w:cs="Arial"/>
          <w:color w:val="000000" w:themeColor="text1"/>
          <w:sz w:val="22"/>
          <w:szCs w:val="22"/>
        </w:rPr>
        <w:t xml:space="preserve"> a serem entregues deverá ser apresentado numericamente; ficando estabelecido que o valor unitário do item, </w:t>
      </w:r>
      <w:r w:rsidRPr="00E11AA1">
        <w:rPr>
          <w:rFonts w:ascii="Arial" w:hAnsi="Arial" w:cs="Arial"/>
          <w:b/>
          <w:color w:val="000000" w:themeColor="text1"/>
          <w:sz w:val="22"/>
          <w:szCs w:val="22"/>
        </w:rPr>
        <w:t>quando da emissão da Nota</w:t>
      </w:r>
      <w:r w:rsidRPr="00E11AA1">
        <w:rPr>
          <w:rFonts w:ascii="Arial" w:hAnsi="Arial" w:cs="Arial"/>
          <w:color w:val="000000" w:themeColor="text1"/>
          <w:sz w:val="22"/>
          <w:szCs w:val="22"/>
        </w:rPr>
        <w:t xml:space="preserve">, será </w:t>
      </w:r>
      <w:r w:rsidRPr="0083646C">
        <w:rPr>
          <w:rFonts w:ascii="Arial" w:hAnsi="Arial" w:cs="Arial"/>
          <w:color w:val="000000" w:themeColor="text1"/>
          <w:sz w:val="22"/>
          <w:szCs w:val="22"/>
        </w:rPr>
        <w:t xml:space="preserve">arredondado para </w:t>
      </w:r>
      <w:r w:rsidR="0083646C" w:rsidRPr="0083646C">
        <w:rPr>
          <w:rFonts w:ascii="Arial" w:hAnsi="Arial" w:cs="Arial"/>
          <w:color w:val="000000" w:themeColor="text1"/>
          <w:sz w:val="22"/>
          <w:szCs w:val="22"/>
        </w:rPr>
        <w:t>duas</w:t>
      </w:r>
      <w:r w:rsidRPr="0083646C">
        <w:rPr>
          <w:rFonts w:ascii="Arial" w:hAnsi="Arial" w:cs="Arial"/>
          <w:color w:val="000000" w:themeColor="text1"/>
          <w:sz w:val="22"/>
          <w:szCs w:val="22"/>
        </w:rPr>
        <w:t xml:space="preserve"> casas decimais, após a vírgula, desprezando quaisquer frações excedentes. </w:t>
      </w:r>
      <w:r w:rsidR="0083646C" w:rsidRPr="0083646C">
        <w:rPr>
          <w:rFonts w:ascii="Arial" w:hAnsi="Arial" w:cs="Arial"/>
          <w:i/>
          <w:color w:val="000000" w:themeColor="text1"/>
          <w:sz w:val="22"/>
          <w:szCs w:val="22"/>
        </w:rPr>
        <w:t>Exemplo R$ 26,44499 - R$ 26,4</w:t>
      </w:r>
      <w:r w:rsidRPr="0083646C">
        <w:rPr>
          <w:rFonts w:ascii="Arial" w:hAnsi="Arial" w:cs="Arial"/>
          <w:i/>
          <w:color w:val="000000" w:themeColor="text1"/>
          <w:sz w:val="22"/>
          <w:szCs w:val="22"/>
        </w:rPr>
        <w:t>4.</w:t>
      </w:r>
    </w:p>
    <w:p w:rsidR="00797B9F" w:rsidRPr="00772759" w:rsidRDefault="00797B9F" w:rsidP="00797B9F">
      <w:pPr>
        <w:jc w:val="both"/>
        <w:rPr>
          <w:rFonts w:ascii="Arial" w:hAnsi="Arial" w:cs="Arial"/>
          <w:sz w:val="22"/>
          <w:szCs w:val="22"/>
        </w:rPr>
      </w:pPr>
    </w:p>
    <w:p w:rsidR="00136B5B" w:rsidRPr="00772759" w:rsidRDefault="00136B5B" w:rsidP="00136B5B">
      <w:pPr>
        <w:pBdr>
          <w:top w:val="single" w:sz="4" w:space="1" w:color="auto"/>
          <w:bottom w:val="single" w:sz="4" w:space="1" w:color="auto"/>
        </w:pBdr>
        <w:shd w:val="clear" w:color="auto" w:fill="E6E6E6"/>
        <w:ind w:right="-2"/>
        <w:jc w:val="both"/>
        <w:rPr>
          <w:rFonts w:ascii="Arial" w:hAnsi="Arial" w:cs="Arial"/>
          <w:b/>
          <w:bCs/>
          <w:sz w:val="22"/>
          <w:szCs w:val="22"/>
        </w:rPr>
      </w:pPr>
      <w:r w:rsidRPr="00772759">
        <w:rPr>
          <w:rFonts w:ascii="Arial" w:hAnsi="Arial" w:cs="Arial"/>
          <w:b/>
          <w:bCs/>
          <w:sz w:val="22"/>
          <w:szCs w:val="22"/>
        </w:rPr>
        <w:t>14. DO CONTEÚDO DO ENVELOPE N° 02 – “HABILITAÇÃO”</w:t>
      </w:r>
    </w:p>
    <w:p w:rsidR="00136B5B" w:rsidRPr="00772759" w:rsidRDefault="00136B5B" w:rsidP="00136B5B">
      <w:pPr>
        <w:ind w:right="-1"/>
        <w:jc w:val="both"/>
        <w:rPr>
          <w:rFonts w:ascii="Arial" w:hAnsi="Arial" w:cs="Arial"/>
          <w:b/>
          <w:sz w:val="22"/>
          <w:szCs w:val="22"/>
        </w:rPr>
      </w:pPr>
    </w:p>
    <w:p w:rsidR="00136B5B" w:rsidRPr="003202C3" w:rsidRDefault="00136B5B" w:rsidP="00136B5B">
      <w:pPr>
        <w:jc w:val="both"/>
        <w:rPr>
          <w:rFonts w:ascii="Arial" w:hAnsi="Arial" w:cs="Arial"/>
          <w:sz w:val="22"/>
          <w:szCs w:val="22"/>
        </w:rPr>
      </w:pPr>
      <w:r w:rsidRPr="00772759">
        <w:rPr>
          <w:rFonts w:ascii="Arial" w:hAnsi="Arial" w:cs="Arial"/>
          <w:sz w:val="22"/>
          <w:szCs w:val="22"/>
        </w:rPr>
        <w:lastRenderedPageBreak/>
        <w:t xml:space="preserve">14.1 É condição básica para a fase de habilitação, que o licitante apresente, em um envelope, cópias autenticadas, em cartório, dos documentos abaixo relacionados, com prazo vigente, em uma via ou, </w:t>
      </w:r>
      <w:r w:rsidRPr="00772759">
        <w:rPr>
          <w:rFonts w:ascii="Arial" w:hAnsi="Arial" w:cs="Arial"/>
          <w:b/>
          <w:bCs/>
          <w:sz w:val="22"/>
          <w:szCs w:val="22"/>
        </w:rPr>
        <w:t>se preferir</w:t>
      </w:r>
      <w:r w:rsidRPr="00772759">
        <w:rPr>
          <w:rFonts w:ascii="Arial" w:hAnsi="Arial" w:cs="Arial"/>
          <w:sz w:val="22"/>
          <w:szCs w:val="22"/>
        </w:rPr>
        <w:t xml:space="preserve">, cópias acompanhadas do original que poderão ser autenticadas pelo Pregoeiro ou por servidor do setor de licitação do município, os </w:t>
      </w:r>
      <w:r w:rsidRPr="003202C3">
        <w:rPr>
          <w:rFonts w:ascii="Arial" w:hAnsi="Arial" w:cs="Arial"/>
          <w:sz w:val="22"/>
          <w:szCs w:val="22"/>
        </w:rPr>
        <w:t>seguintes documentos:</w:t>
      </w:r>
    </w:p>
    <w:p w:rsidR="00136B5B" w:rsidRPr="003202C3" w:rsidRDefault="00136B5B" w:rsidP="00136B5B">
      <w:pPr>
        <w:jc w:val="both"/>
        <w:rPr>
          <w:rFonts w:ascii="Arial" w:hAnsi="Arial" w:cs="Arial"/>
          <w:sz w:val="22"/>
          <w:szCs w:val="22"/>
        </w:rPr>
      </w:pPr>
    </w:p>
    <w:p w:rsidR="00136B5B" w:rsidRPr="003202C3" w:rsidRDefault="00136B5B" w:rsidP="00136B5B">
      <w:pPr>
        <w:jc w:val="both"/>
        <w:rPr>
          <w:rFonts w:ascii="Arial" w:hAnsi="Arial" w:cs="Arial"/>
          <w:b/>
          <w:sz w:val="22"/>
          <w:szCs w:val="22"/>
        </w:rPr>
      </w:pPr>
      <w:r w:rsidRPr="003202C3">
        <w:rPr>
          <w:rFonts w:ascii="Arial" w:hAnsi="Arial" w:cs="Arial"/>
          <w:b/>
          <w:sz w:val="22"/>
          <w:szCs w:val="22"/>
        </w:rPr>
        <w:t>14.2 Documentação relativa à HABILITAÇÃO JURÍDICA:</w:t>
      </w:r>
    </w:p>
    <w:p w:rsidR="00136B5B" w:rsidRPr="003202C3" w:rsidRDefault="00136B5B" w:rsidP="00136B5B">
      <w:pPr>
        <w:jc w:val="both"/>
        <w:rPr>
          <w:rFonts w:ascii="Arial" w:hAnsi="Arial" w:cs="Arial"/>
          <w:sz w:val="22"/>
          <w:szCs w:val="22"/>
        </w:rPr>
      </w:pPr>
    </w:p>
    <w:p w:rsidR="00136B5B" w:rsidRPr="003202C3" w:rsidRDefault="00136B5B" w:rsidP="00136B5B">
      <w:pPr>
        <w:jc w:val="both"/>
        <w:rPr>
          <w:rFonts w:ascii="Arial" w:hAnsi="Arial" w:cs="Arial"/>
          <w:sz w:val="22"/>
          <w:szCs w:val="22"/>
        </w:rPr>
      </w:pPr>
      <w:r w:rsidRPr="003202C3">
        <w:rPr>
          <w:rFonts w:ascii="Arial" w:hAnsi="Arial" w:cs="Arial"/>
          <w:sz w:val="22"/>
          <w:szCs w:val="22"/>
        </w:rPr>
        <w:t>14.2.1 Registro comercial, no caso de empresa individual; ou</w:t>
      </w:r>
    </w:p>
    <w:p w:rsidR="00136B5B" w:rsidRPr="003202C3" w:rsidRDefault="00136B5B" w:rsidP="00136B5B">
      <w:pPr>
        <w:jc w:val="both"/>
        <w:rPr>
          <w:rFonts w:ascii="Arial" w:hAnsi="Arial" w:cs="Arial"/>
          <w:sz w:val="22"/>
          <w:szCs w:val="22"/>
        </w:rPr>
      </w:pPr>
    </w:p>
    <w:p w:rsidR="00136B5B" w:rsidRPr="003202C3" w:rsidRDefault="00136B5B" w:rsidP="00136B5B">
      <w:pPr>
        <w:jc w:val="both"/>
        <w:rPr>
          <w:rFonts w:ascii="Arial" w:hAnsi="Arial" w:cs="Arial"/>
          <w:sz w:val="22"/>
          <w:szCs w:val="22"/>
        </w:rPr>
      </w:pPr>
      <w:r w:rsidRPr="003202C3">
        <w:rPr>
          <w:rFonts w:ascii="Arial" w:hAnsi="Arial" w:cs="Arial"/>
          <w:sz w:val="22"/>
          <w:szCs w:val="22"/>
        </w:rPr>
        <w:t xml:space="preserve">14.2.2 </w:t>
      </w:r>
      <w:r w:rsidR="00E60CC8" w:rsidRPr="003202C3">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Pr="003202C3">
        <w:rPr>
          <w:rFonts w:ascii="Arial" w:hAnsi="Arial" w:cs="Arial"/>
          <w:b/>
          <w:sz w:val="22"/>
          <w:szCs w:val="22"/>
        </w:rPr>
        <w:t>;</w:t>
      </w:r>
      <w:r w:rsidRPr="003202C3">
        <w:rPr>
          <w:rFonts w:ascii="Arial" w:hAnsi="Arial" w:cs="Arial"/>
          <w:sz w:val="22"/>
          <w:szCs w:val="22"/>
        </w:rPr>
        <w:t>ou</w:t>
      </w:r>
    </w:p>
    <w:p w:rsidR="00136B5B" w:rsidRPr="003202C3" w:rsidRDefault="00136B5B" w:rsidP="00136B5B">
      <w:pPr>
        <w:jc w:val="both"/>
        <w:rPr>
          <w:rFonts w:ascii="Arial" w:hAnsi="Arial" w:cs="Arial"/>
          <w:sz w:val="22"/>
          <w:szCs w:val="22"/>
        </w:rPr>
      </w:pPr>
    </w:p>
    <w:p w:rsidR="00136B5B" w:rsidRPr="003202C3" w:rsidRDefault="00136B5B" w:rsidP="00136B5B">
      <w:pPr>
        <w:jc w:val="both"/>
        <w:rPr>
          <w:rFonts w:ascii="Arial" w:hAnsi="Arial" w:cs="Arial"/>
          <w:sz w:val="22"/>
          <w:szCs w:val="22"/>
        </w:rPr>
      </w:pPr>
      <w:r w:rsidRPr="003202C3">
        <w:rPr>
          <w:rFonts w:ascii="Arial" w:hAnsi="Arial" w:cs="Arial"/>
          <w:sz w:val="22"/>
          <w:szCs w:val="22"/>
        </w:rPr>
        <w:t>14.2.2.1 Documentos de eleição dos atuais administradores, tratando-se de sociedades por ações, acompanhados da documentação mencionada no subitem anterior;</w:t>
      </w:r>
    </w:p>
    <w:p w:rsidR="00136B5B" w:rsidRPr="003202C3" w:rsidRDefault="00136B5B" w:rsidP="00136B5B">
      <w:pPr>
        <w:jc w:val="both"/>
        <w:rPr>
          <w:rFonts w:ascii="Arial" w:hAnsi="Arial" w:cs="Arial"/>
          <w:sz w:val="22"/>
          <w:szCs w:val="22"/>
        </w:rPr>
      </w:pPr>
    </w:p>
    <w:p w:rsidR="00136B5B" w:rsidRPr="003202C3" w:rsidRDefault="00136B5B" w:rsidP="00136B5B">
      <w:pPr>
        <w:jc w:val="both"/>
        <w:rPr>
          <w:rFonts w:ascii="Arial" w:hAnsi="Arial" w:cs="Arial"/>
          <w:sz w:val="22"/>
          <w:szCs w:val="22"/>
        </w:rPr>
      </w:pPr>
      <w:r w:rsidRPr="003202C3">
        <w:rPr>
          <w:rFonts w:ascii="Arial" w:hAnsi="Arial" w:cs="Arial"/>
          <w:sz w:val="22"/>
          <w:szCs w:val="22"/>
        </w:rPr>
        <w:t>14.2.2 Ato constitutivo devidamente registrado no Cartório de Registro Civil de Pessoas Jurídicas tratando-se de sociedades civis, acompanhado de prova da diretoria em exercício; ou</w:t>
      </w:r>
    </w:p>
    <w:p w:rsidR="00136B5B" w:rsidRPr="003202C3" w:rsidRDefault="00136B5B" w:rsidP="00136B5B">
      <w:pPr>
        <w:jc w:val="both"/>
        <w:rPr>
          <w:rFonts w:ascii="Arial" w:hAnsi="Arial" w:cs="Arial"/>
          <w:sz w:val="22"/>
          <w:szCs w:val="22"/>
        </w:rPr>
      </w:pPr>
    </w:p>
    <w:p w:rsidR="00136B5B" w:rsidRPr="003202C3" w:rsidRDefault="00136B5B" w:rsidP="00136B5B">
      <w:pPr>
        <w:jc w:val="both"/>
        <w:rPr>
          <w:rFonts w:ascii="Arial" w:hAnsi="Arial" w:cs="Arial"/>
          <w:sz w:val="22"/>
          <w:szCs w:val="22"/>
        </w:rPr>
      </w:pPr>
      <w:r w:rsidRPr="003202C3">
        <w:rPr>
          <w:rFonts w:ascii="Arial" w:hAnsi="Arial" w:cs="Arial"/>
          <w:sz w:val="22"/>
          <w:szCs w:val="22"/>
        </w:rPr>
        <w:t>14.2.3 Decreto de autorização e ato de registro ou autorização para funcionamento expedido pelo órgão competente, tratando-se de empresa ou sociedade estrangeira em funcionamento no país, quando a atividade assim o exigir.</w:t>
      </w:r>
    </w:p>
    <w:p w:rsidR="00136B5B" w:rsidRPr="003202C3" w:rsidRDefault="00136B5B" w:rsidP="00136B5B">
      <w:pPr>
        <w:jc w:val="both"/>
        <w:rPr>
          <w:rFonts w:ascii="Arial" w:hAnsi="Arial" w:cs="Arial"/>
          <w:sz w:val="22"/>
          <w:szCs w:val="22"/>
        </w:rPr>
      </w:pPr>
    </w:p>
    <w:p w:rsidR="00136B5B" w:rsidRPr="003202C3" w:rsidRDefault="00136B5B" w:rsidP="006261A1">
      <w:pPr>
        <w:ind w:right="-144"/>
        <w:jc w:val="both"/>
        <w:rPr>
          <w:rFonts w:ascii="Arial" w:hAnsi="Arial" w:cs="Arial"/>
          <w:b/>
          <w:sz w:val="22"/>
          <w:szCs w:val="22"/>
        </w:rPr>
      </w:pPr>
      <w:r w:rsidRPr="003202C3">
        <w:rPr>
          <w:rFonts w:ascii="Arial" w:hAnsi="Arial" w:cs="Arial"/>
          <w:b/>
          <w:sz w:val="22"/>
          <w:szCs w:val="22"/>
        </w:rPr>
        <w:t xml:space="preserve">14.3 Documentação relativa à REGULARIDADE FISCAL e TRABALHISTA: </w:t>
      </w:r>
    </w:p>
    <w:p w:rsidR="00136B5B" w:rsidRPr="003202C3" w:rsidRDefault="00136B5B" w:rsidP="006261A1">
      <w:pPr>
        <w:ind w:right="-144"/>
        <w:jc w:val="both"/>
        <w:rPr>
          <w:rFonts w:ascii="Arial" w:hAnsi="Arial" w:cs="Arial"/>
          <w:b/>
          <w:sz w:val="22"/>
          <w:szCs w:val="22"/>
        </w:rPr>
      </w:pPr>
    </w:p>
    <w:p w:rsidR="00136B5B" w:rsidRPr="00772759" w:rsidRDefault="00136B5B" w:rsidP="00163A14">
      <w:pPr>
        <w:ind w:right="-52"/>
        <w:jc w:val="both"/>
        <w:rPr>
          <w:rFonts w:ascii="Arial" w:hAnsi="Arial" w:cs="Arial"/>
          <w:bCs/>
          <w:sz w:val="22"/>
          <w:szCs w:val="22"/>
        </w:rPr>
      </w:pPr>
      <w:r w:rsidRPr="003202C3">
        <w:rPr>
          <w:rFonts w:ascii="Arial" w:hAnsi="Arial" w:cs="Arial"/>
          <w:sz w:val="22"/>
          <w:szCs w:val="22"/>
        </w:rPr>
        <w:t>14.3.1</w:t>
      </w:r>
      <w:r w:rsidRPr="003202C3">
        <w:rPr>
          <w:rFonts w:ascii="Arial" w:hAnsi="Arial" w:cs="Arial"/>
          <w:bCs/>
          <w:sz w:val="22"/>
          <w:szCs w:val="22"/>
        </w:rPr>
        <w:t xml:space="preserve">Prova de inscrição no Cadastro Nacional da Pessoa Jurídica do Ministério da Fazenda </w:t>
      </w:r>
      <w:r w:rsidRPr="003202C3">
        <w:rPr>
          <w:rFonts w:ascii="Arial" w:hAnsi="Arial" w:cs="Arial"/>
          <w:b/>
          <w:bCs/>
          <w:sz w:val="22"/>
          <w:szCs w:val="22"/>
        </w:rPr>
        <w:t>(CNPJ)</w:t>
      </w:r>
      <w:r w:rsidRPr="003202C3">
        <w:rPr>
          <w:rFonts w:ascii="Arial" w:hAnsi="Arial" w:cs="Arial"/>
          <w:bCs/>
          <w:sz w:val="22"/>
          <w:szCs w:val="22"/>
        </w:rPr>
        <w:t>;</w:t>
      </w:r>
    </w:p>
    <w:p w:rsidR="00136B5B" w:rsidRPr="00772759" w:rsidRDefault="00136B5B" w:rsidP="00163A14">
      <w:pPr>
        <w:ind w:right="-52"/>
        <w:jc w:val="both"/>
        <w:rPr>
          <w:rFonts w:ascii="Arial" w:hAnsi="Arial" w:cs="Arial"/>
          <w:b/>
          <w:sz w:val="22"/>
          <w:szCs w:val="22"/>
        </w:rPr>
      </w:pPr>
    </w:p>
    <w:p w:rsidR="00136B5B" w:rsidRPr="00772759" w:rsidRDefault="00136B5B" w:rsidP="00163A14">
      <w:pPr>
        <w:pStyle w:val="Corpodetexto"/>
        <w:tabs>
          <w:tab w:val="num" w:pos="180"/>
        </w:tabs>
        <w:ind w:right="-52" w:hanging="10"/>
        <w:rPr>
          <w:rFonts w:ascii="Arial" w:hAnsi="Arial" w:cs="Arial"/>
          <w:b w:val="0"/>
          <w:bCs/>
          <w:sz w:val="22"/>
          <w:szCs w:val="22"/>
          <w:u w:val="none"/>
        </w:rPr>
      </w:pPr>
      <w:r w:rsidRPr="00772759">
        <w:rPr>
          <w:rFonts w:ascii="Arial" w:hAnsi="Arial" w:cs="Arial"/>
          <w:bCs/>
          <w:sz w:val="22"/>
          <w:szCs w:val="22"/>
          <w:u w:val="none"/>
        </w:rPr>
        <w:tab/>
      </w:r>
      <w:r w:rsidRPr="00772759">
        <w:rPr>
          <w:rFonts w:ascii="Arial" w:hAnsi="Arial" w:cs="Arial"/>
          <w:b w:val="0"/>
          <w:bCs/>
          <w:sz w:val="22"/>
          <w:szCs w:val="22"/>
          <w:u w:val="none"/>
        </w:rPr>
        <w:t>14.3.</w:t>
      </w:r>
      <w:r w:rsidR="00613387">
        <w:rPr>
          <w:rFonts w:ascii="Arial" w:hAnsi="Arial" w:cs="Arial"/>
          <w:b w:val="0"/>
          <w:bCs/>
          <w:sz w:val="22"/>
          <w:szCs w:val="22"/>
          <w:u w:val="none"/>
        </w:rPr>
        <w:t>2</w:t>
      </w:r>
      <w:r w:rsidR="00050C02" w:rsidRPr="00772759">
        <w:rPr>
          <w:rFonts w:ascii="Arial" w:hAnsi="Arial" w:cs="Arial"/>
          <w:b w:val="0"/>
          <w:sz w:val="22"/>
          <w:szCs w:val="22"/>
          <w:u w:val="none"/>
        </w:rPr>
        <w:t xml:space="preserve">Prova de regularidade para com a </w:t>
      </w:r>
      <w:r w:rsidR="00050C02" w:rsidRPr="00772759">
        <w:rPr>
          <w:rFonts w:ascii="Arial" w:hAnsi="Arial" w:cs="Arial"/>
          <w:sz w:val="22"/>
          <w:szCs w:val="22"/>
          <w:u w:val="none"/>
        </w:rPr>
        <w:t>Fazenda Federal</w:t>
      </w:r>
      <w:r w:rsidR="00050C02" w:rsidRPr="00772759">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2 de outubro de 2014</w:t>
      </w:r>
      <w:r w:rsidR="00050C02" w:rsidRPr="00772759">
        <w:rPr>
          <w:rFonts w:ascii="Arial" w:hAnsi="Arial" w:cs="Arial"/>
          <w:b w:val="0"/>
          <w:bCs/>
          <w:sz w:val="22"/>
          <w:szCs w:val="22"/>
          <w:u w:val="none"/>
        </w:rPr>
        <w:t>;</w:t>
      </w:r>
    </w:p>
    <w:p w:rsidR="00136B5B" w:rsidRPr="00772759" w:rsidRDefault="00136B5B" w:rsidP="00163A14">
      <w:pPr>
        <w:pStyle w:val="Corpodetexto"/>
        <w:tabs>
          <w:tab w:val="num" w:pos="180"/>
        </w:tabs>
        <w:ind w:right="-52" w:hanging="10"/>
        <w:rPr>
          <w:rFonts w:ascii="Arial" w:hAnsi="Arial" w:cs="Arial"/>
          <w:bCs/>
          <w:sz w:val="22"/>
          <w:szCs w:val="22"/>
          <w:u w:val="none"/>
        </w:rPr>
      </w:pPr>
    </w:p>
    <w:p w:rsidR="00136B5B" w:rsidRPr="00772759" w:rsidRDefault="00136B5B" w:rsidP="00163A14">
      <w:pPr>
        <w:pStyle w:val="Corpodetexto"/>
        <w:tabs>
          <w:tab w:val="num" w:pos="180"/>
        </w:tabs>
        <w:ind w:right="-52" w:hanging="10"/>
        <w:rPr>
          <w:rFonts w:ascii="Arial" w:hAnsi="Arial" w:cs="Arial"/>
          <w:b w:val="0"/>
          <w:bCs/>
          <w:sz w:val="22"/>
          <w:szCs w:val="22"/>
          <w:u w:val="none"/>
        </w:rPr>
      </w:pPr>
      <w:r w:rsidRPr="00772759">
        <w:rPr>
          <w:rFonts w:ascii="Arial" w:hAnsi="Arial" w:cs="Arial"/>
          <w:b w:val="0"/>
          <w:bCs/>
          <w:sz w:val="22"/>
          <w:szCs w:val="22"/>
          <w:u w:val="none"/>
        </w:rPr>
        <w:t>14.3.</w:t>
      </w:r>
      <w:r w:rsidR="00613387">
        <w:rPr>
          <w:rFonts w:ascii="Arial" w:hAnsi="Arial" w:cs="Arial"/>
          <w:b w:val="0"/>
          <w:bCs/>
          <w:sz w:val="22"/>
          <w:szCs w:val="22"/>
          <w:u w:val="none"/>
        </w:rPr>
        <w:t>3</w:t>
      </w:r>
      <w:r w:rsidRPr="00772759">
        <w:rPr>
          <w:rFonts w:ascii="Arial" w:hAnsi="Arial" w:cs="Arial"/>
          <w:b w:val="0"/>
          <w:bCs/>
          <w:sz w:val="22"/>
          <w:szCs w:val="22"/>
          <w:u w:val="none"/>
        </w:rPr>
        <w:t>Prova de regularidade relativa ao Fundo de Garantia por Tempo de Serviço (</w:t>
      </w:r>
      <w:r w:rsidRPr="00772759">
        <w:rPr>
          <w:rFonts w:ascii="Arial" w:hAnsi="Arial" w:cs="Arial"/>
          <w:bCs/>
          <w:sz w:val="22"/>
          <w:szCs w:val="22"/>
          <w:u w:val="none"/>
        </w:rPr>
        <w:t>FGTS</w:t>
      </w:r>
      <w:r w:rsidRPr="00772759">
        <w:rPr>
          <w:rFonts w:ascii="Arial" w:hAnsi="Arial" w:cs="Arial"/>
          <w:b w:val="0"/>
          <w:bCs/>
          <w:sz w:val="22"/>
          <w:szCs w:val="22"/>
          <w:u w:val="none"/>
        </w:rPr>
        <w:t>), fornecida pela Caixa Econômica Federal, de acordo com a Lei n° 8036 de 11 de maio de 1990;</w:t>
      </w:r>
    </w:p>
    <w:p w:rsidR="00136B5B" w:rsidRPr="00772759" w:rsidRDefault="00136B5B" w:rsidP="00163A14">
      <w:pPr>
        <w:pStyle w:val="Corpodetexto"/>
        <w:tabs>
          <w:tab w:val="num" w:pos="180"/>
        </w:tabs>
        <w:ind w:right="-52" w:hanging="10"/>
        <w:rPr>
          <w:rFonts w:ascii="Arial" w:hAnsi="Arial" w:cs="Arial"/>
          <w:b w:val="0"/>
          <w:bCs/>
          <w:sz w:val="22"/>
          <w:szCs w:val="22"/>
          <w:u w:val="none"/>
        </w:rPr>
      </w:pPr>
    </w:p>
    <w:p w:rsidR="00136B5B" w:rsidRPr="00772759" w:rsidRDefault="00136B5B" w:rsidP="00163A14">
      <w:pPr>
        <w:pStyle w:val="Corpodetexto"/>
        <w:tabs>
          <w:tab w:val="num" w:pos="180"/>
        </w:tabs>
        <w:ind w:right="-52" w:hanging="10"/>
        <w:rPr>
          <w:rFonts w:ascii="Arial" w:hAnsi="Arial" w:cs="Arial"/>
          <w:b w:val="0"/>
          <w:bCs/>
          <w:sz w:val="22"/>
          <w:szCs w:val="22"/>
          <w:u w:val="none"/>
        </w:rPr>
      </w:pPr>
      <w:r w:rsidRPr="00772759">
        <w:rPr>
          <w:rFonts w:ascii="Arial" w:hAnsi="Arial" w:cs="Arial"/>
          <w:b w:val="0"/>
          <w:bCs/>
          <w:sz w:val="22"/>
          <w:szCs w:val="22"/>
          <w:u w:val="none"/>
        </w:rPr>
        <w:t>14.3.</w:t>
      </w:r>
      <w:r w:rsidR="00613387">
        <w:rPr>
          <w:rFonts w:ascii="Arial" w:hAnsi="Arial" w:cs="Arial"/>
          <w:b w:val="0"/>
          <w:bCs/>
          <w:sz w:val="22"/>
          <w:szCs w:val="22"/>
          <w:u w:val="none"/>
        </w:rPr>
        <w:t>4</w:t>
      </w:r>
      <w:r w:rsidRPr="00772759">
        <w:rPr>
          <w:rFonts w:ascii="Arial" w:hAnsi="Arial" w:cs="Arial"/>
          <w:b w:val="0"/>
          <w:bCs/>
          <w:sz w:val="22"/>
          <w:szCs w:val="22"/>
          <w:u w:val="none"/>
        </w:rPr>
        <w:t xml:space="preserve"> Prova de regularidade com a </w:t>
      </w:r>
      <w:r w:rsidRPr="00772759">
        <w:rPr>
          <w:rFonts w:ascii="Arial" w:hAnsi="Arial" w:cs="Arial"/>
          <w:bCs/>
          <w:sz w:val="22"/>
          <w:szCs w:val="22"/>
          <w:u w:val="none"/>
        </w:rPr>
        <w:t>Fazenda Estadual</w:t>
      </w:r>
      <w:r w:rsidRPr="00772759">
        <w:rPr>
          <w:rFonts w:ascii="Arial" w:hAnsi="Arial" w:cs="Arial"/>
          <w:b w:val="0"/>
          <w:bCs/>
          <w:sz w:val="22"/>
          <w:szCs w:val="22"/>
          <w:u w:val="none"/>
        </w:rPr>
        <w:t xml:space="preserve"> (Certidão de Tributos Estaduais) emitido pelo órgão competente, do domicilio ou sede da licitante, ou outra equivalente, na forma da Lei.</w:t>
      </w:r>
    </w:p>
    <w:p w:rsidR="00136B5B" w:rsidRPr="00772759" w:rsidRDefault="00136B5B" w:rsidP="00136B5B">
      <w:pPr>
        <w:pStyle w:val="Corpodetexto"/>
        <w:ind w:right="-180"/>
        <w:rPr>
          <w:rFonts w:ascii="Arial" w:hAnsi="Arial" w:cs="Arial"/>
          <w:b w:val="0"/>
          <w:bCs/>
          <w:sz w:val="22"/>
          <w:szCs w:val="22"/>
          <w:u w:val="none"/>
        </w:rPr>
      </w:pPr>
    </w:p>
    <w:p w:rsidR="00136B5B" w:rsidRPr="00772759" w:rsidRDefault="00136B5B" w:rsidP="00687908">
      <w:pPr>
        <w:pStyle w:val="Corpodetexto"/>
        <w:tabs>
          <w:tab w:val="num" w:pos="180"/>
          <w:tab w:val="left" w:pos="8931"/>
        </w:tabs>
        <w:ind w:right="89" w:hanging="10"/>
        <w:rPr>
          <w:rFonts w:ascii="Arial" w:hAnsi="Arial" w:cs="Arial"/>
          <w:b w:val="0"/>
          <w:bCs/>
          <w:sz w:val="22"/>
          <w:szCs w:val="22"/>
          <w:u w:val="none"/>
        </w:rPr>
      </w:pPr>
      <w:r w:rsidRPr="00772759">
        <w:rPr>
          <w:rFonts w:ascii="Arial" w:hAnsi="Arial" w:cs="Arial"/>
          <w:b w:val="0"/>
          <w:bCs/>
          <w:sz w:val="22"/>
          <w:szCs w:val="22"/>
          <w:u w:val="none"/>
        </w:rPr>
        <w:t>14.3.</w:t>
      </w:r>
      <w:r w:rsidR="00613387">
        <w:rPr>
          <w:rFonts w:ascii="Arial" w:hAnsi="Arial" w:cs="Arial"/>
          <w:b w:val="0"/>
          <w:bCs/>
          <w:sz w:val="22"/>
          <w:szCs w:val="22"/>
          <w:u w:val="none"/>
        </w:rPr>
        <w:t>5</w:t>
      </w:r>
      <w:r w:rsidRPr="00772759">
        <w:rPr>
          <w:rFonts w:ascii="Arial" w:hAnsi="Arial" w:cs="Arial"/>
          <w:b w:val="0"/>
          <w:bCs/>
          <w:sz w:val="22"/>
          <w:szCs w:val="22"/>
          <w:u w:val="none"/>
        </w:rPr>
        <w:t xml:space="preserve">Prova de regularidade com a </w:t>
      </w:r>
      <w:r w:rsidRPr="00772759">
        <w:rPr>
          <w:rFonts w:ascii="Arial" w:hAnsi="Arial" w:cs="Arial"/>
          <w:bCs/>
          <w:sz w:val="22"/>
          <w:szCs w:val="22"/>
          <w:u w:val="none"/>
        </w:rPr>
        <w:t>Fazenda Municipal</w:t>
      </w:r>
      <w:r w:rsidRPr="00772759">
        <w:rPr>
          <w:rFonts w:ascii="Arial" w:hAnsi="Arial" w:cs="Arial"/>
          <w:b w:val="0"/>
          <w:bCs/>
          <w:sz w:val="22"/>
          <w:szCs w:val="22"/>
          <w:u w:val="none"/>
        </w:rPr>
        <w:t xml:space="preserve"> emitido pelo órgão competente, do domicilio ou sede da licitante, ou outra equivalente, na forma da Lei.</w:t>
      </w:r>
    </w:p>
    <w:p w:rsidR="00136B5B" w:rsidRPr="00772759" w:rsidRDefault="00136B5B" w:rsidP="00687908">
      <w:pPr>
        <w:pStyle w:val="Corpodetexto"/>
        <w:tabs>
          <w:tab w:val="num" w:pos="180"/>
          <w:tab w:val="left" w:pos="8931"/>
        </w:tabs>
        <w:ind w:right="89" w:hanging="10"/>
        <w:rPr>
          <w:rFonts w:ascii="Arial" w:hAnsi="Arial" w:cs="Arial"/>
          <w:b w:val="0"/>
          <w:bCs/>
          <w:sz w:val="22"/>
          <w:szCs w:val="22"/>
          <w:u w:val="none"/>
        </w:rPr>
      </w:pPr>
    </w:p>
    <w:p w:rsidR="00136B5B" w:rsidRPr="008F72CB" w:rsidRDefault="00136B5B" w:rsidP="00687908">
      <w:pPr>
        <w:pStyle w:val="Corpodetexto"/>
        <w:tabs>
          <w:tab w:val="num" w:pos="180"/>
          <w:tab w:val="left" w:pos="8931"/>
        </w:tabs>
        <w:ind w:right="89" w:hanging="10"/>
        <w:rPr>
          <w:rFonts w:ascii="Arial" w:hAnsi="Arial" w:cs="Arial"/>
          <w:b w:val="0"/>
          <w:bCs/>
          <w:sz w:val="22"/>
          <w:szCs w:val="22"/>
          <w:u w:val="none"/>
        </w:rPr>
      </w:pPr>
      <w:r w:rsidRPr="00772759">
        <w:rPr>
          <w:rFonts w:ascii="Arial" w:hAnsi="Arial" w:cs="Arial"/>
          <w:b w:val="0"/>
          <w:bCs/>
          <w:sz w:val="22"/>
          <w:szCs w:val="22"/>
          <w:u w:val="none"/>
        </w:rPr>
        <w:t>14.3.</w:t>
      </w:r>
      <w:r w:rsidR="00613387">
        <w:rPr>
          <w:rFonts w:ascii="Arial" w:hAnsi="Arial" w:cs="Arial"/>
          <w:b w:val="0"/>
          <w:bCs/>
          <w:sz w:val="22"/>
          <w:szCs w:val="22"/>
          <w:u w:val="none"/>
        </w:rPr>
        <w:t xml:space="preserve">6 </w:t>
      </w:r>
      <w:r w:rsidRPr="00772759">
        <w:rPr>
          <w:rFonts w:ascii="Arial" w:hAnsi="Arial" w:cs="Arial"/>
          <w:b w:val="0"/>
          <w:bCs/>
          <w:sz w:val="22"/>
          <w:szCs w:val="22"/>
          <w:u w:val="none"/>
        </w:rPr>
        <w:t>Prova de regularidade relativa aos Débitos Trabalhistas, apresentando a Certidão Negativa ou Positiva com efeito Negativo (</w:t>
      </w:r>
      <w:r w:rsidRPr="00772759">
        <w:rPr>
          <w:rFonts w:ascii="Arial" w:hAnsi="Arial" w:cs="Arial"/>
          <w:bCs/>
          <w:sz w:val="22"/>
          <w:szCs w:val="22"/>
          <w:u w:val="none"/>
        </w:rPr>
        <w:t>CNDT</w:t>
      </w:r>
      <w:r w:rsidRPr="00772759">
        <w:rPr>
          <w:rFonts w:ascii="Arial" w:hAnsi="Arial" w:cs="Arial"/>
          <w:b w:val="0"/>
          <w:bCs/>
          <w:sz w:val="22"/>
          <w:szCs w:val="22"/>
          <w:u w:val="none"/>
        </w:rPr>
        <w:t>), emitida pelos portais da Justiça do Trabalho, na forma da Lei Federal 12.440/2011 e a Resolução Administrativa TST nº 1470</w:t>
      </w:r>
      <w:r w:rsidRPr="008F72CB">
        <w:rPr>
          <w:rFonts w:ascii="Arial" w:hAnsi="Arial" w:cs="Arial"/>
          <w:b w:val="0"/>
          <w:bCs/>
          <w:sz w:val="22"/>
          <w:szCs w:val="22"/>
          <w:u w:val="none"/>
        </w:rPr>
        <w:t>/2011; http://www.tst.jus.br/certidao.</w:t>
      </w:r>
    </w:p>
    <w:p w:rsidR="00136B5B" w:rsidRPr="008F72CB" w:rsidRDefault="00136B5B" w:rsidP="00687908">
      <w:pPr>
        <w:tabs>
          <w:tab w:val="left" w:pos="8931"/>
        </w:tabs>
        <w:overflowPunct w:val="0"/>
        <w:autoSpaceDE w:val="0"/>
        <w:autoSpaceDN w:val="0"/>
        <w:adjustRightInd w:val="0"/>
        <w:ind w:right="89"/>
        <w:jc w:val="both"/>
        <w:textAlignment w:val="baseline"/>
        <w:rPr>
          <w:rFonts w:ascii="Arial" w:hAnsi="Arial" w:cs="Arial"/>
          <w:sz w:val="22"/>
          <w:szCs w:val="22"/>
        </w:rPr>
      </w:pPr>
    </w:p>
    <w:p w:rsidR="00136B5B" w:rsidRPr="008F72CB" w:rsidRDefault="00136B5B" w:rsidP="00687908">
      <w:pPr>
        <w:tabs>
          <w:tab w:val="left" w:pos="8931"/>
        </w:tabs>
        <w:overflowPunct w:val="0"/>
        <w:autoSpaceDE w:val="0"/>
        <w:autoSpaceDN w:val="0"/>
        <w:adjustRightInd w:val="0"/>
        <w:ind w:right="89"/>
        <w:jc w:val="both"/>
        <w:textAlignment w:val="baseline"/>
        <w:rPr>
          <w:rFonts w:ascii="Arial" w:hAnsi="Arial" w:cs="Arial"/>
          <w:b/>
          <w:sz w:val="22"/>
          <w:szCs w:val="22"/>
        </w:rPr>
      </w:pPr>
      <w:r w:rsidRPr="008F72CB">
        <w:rPr>
          <w:rFonts w:ascii="Arial" w:hAnsi="Arial" w:cs="Arial"/>
          <w:b/>
          <w:sz w:val="22"/>
          <w:szCs w:val="22"/>
        </w:rPr>
        <w:t xml:space="preserve">14.4 Documentação relativa à QUALIFICAÇÃO ECONÔMICO FINANCEIRA: </w:t>
      </w:r>
    </w:p>
    <w:p w:rsidR="00136B5B" w:rsidRPr="008F72CB" w:rsidRDefault="00136B5B" w:rsidP="00687908">
      <w:pPr>
        <w:tabs>
          <w:tab w:val="left" w:pos="8931"/>
        </w:tabs>
        <w:overflowPunct w:val="0"/>
        <w:autoSpaceDE w:val="0"/>
        <w:autoSpaceDN w:val="0"/>
        <w:adjustRightInd w:val="0"/>
        <w:ind w:right="89"/>
        <w:jc w:val="both"/>
        <w:textAlignment w:val="baseline"/>
        <w:rPr>
          <w:rFonts w:ascii="Arial" w:hAnsi="Arial" w:cs="Arial"/>
          <w:b/>
          <w:sz w:val="22"/>
          <w:szCs w:val="22"/>
        </w:rPr>
      </w:pPr>
    </w:p>
    <w:p w:rsidR="00136B5B" w:rsidRPr="008F72CB" w:rsidRDefault="00136B5B" w:rsidP="00687908">
      <w:pPr>
        <w:tabs>
          <w:tab w:val="left" w:pos="8931"/>
        </w:tabs>
        <w:overflowPunct w:val="0"/>
        <w:autoSpaceDE w:val="0"/>
        <w:autoSpaceDN w:val="0"/>
        <w:adjustRightInd w:val="0"/>
        <w:ind w:right="89"/>
        <w:jc w:val="both"/>
        <w:textAlignment w:val="baseline"/>
        <w:rPr>
          <w:rFonts w:ascii="Arial" w:hAnsi="Arial" w:cs="Arial"/>
          <w:bCs/>
          <w:sz w:val="22"/>
          <w:szCs w:val="22"/>
        </w:rPr>
      </w:pPr>
      <w:r w:rsidRPr="008F72CB">
        <w:rPr>
          <w:rFonts w:ascii="Arial" w:hAnsi="Arial" w:cs="Arial"/>
          <w:sz w:val="22"/>
          <w:szCs w:val="22"/>
        </w:rPr>
        <w:t>14.4.1</w:t>
      </w:r>
      <w:r w:rsidRPr="008F72CB">
        <w:rPr>
          <w:rFonts w:ascii="Arial" w:hAnsi="Arial" w:cs="Arial"/>
          <w:bCs/>
          <w:sz w:val="22"/>
          <w:szCs w:val="22"/>
        </w:rPr>
        <w:t xml:space="preserve">Certidão negativa de </w:t>
      </w:r>
      <w:r w:rsidRPr="008F72CB">
        <w:rPr>
          <w:rFonts w:ascii="Arial" w:hAnsi="Arial" w:cs="Arial"/>
          <w:b/>
          <w:bCs/>
          <w:sz w:val="22"/>
          <w:szCs w:val="22"/>
        </w:rPr>
        <w:t>falência ou recuperação judicial</w:t>
      </w:r>
      <w:r w:rsidRPr="008F72CB">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rsidR="00883A59" w:rsidRPr="008F72CB" w:rsidRDefault="00883A59" w:rsidP="00687908">
      <w:pPr>
        <w:tabs>
          <w:tab w:val="left" w:pos="8931"/>
        </w:tabs>
        <w:overflowPunct w:val="0"/>
        <w:autoSpaceDE w:val="0"/>
        <w:autoSpaceDN w:val="0"/>
        <w:adjustRightInd w:val="0"/>
        <w:ind w:right="89"/>
        <w:jc w:val="both"/>
        <w:textAlignment w:val="baseline"/>
        <w:rPr>
          <w:rFonts w:ascii="Arial" w:hAnsi="Arial" w:cs="Arial"/>
          <w:bCs/>
          <w:sz w:val="22"/>
          <w:szCs w:val="22"/>
        </w:rPr>
      </w:pPr>
    </w:p>
    <w:p w:rsidR="008F72CB" w:rsidRDefault="008F72CB" w:rsidP="00687908">
      <w:pPr>
        <w:tabs>
          <w:tab w:val="left" w:pos="8931"/>
        </w:tabs>
        <w:overflowPunct w:val="0"/>
        <w:autoSpaceDE w:val="0"/>
        <w:autoSpaceDN w:val="0"/>
        <w:adjustRightInd w:val="0"/>
        <w:ind w:right="89"/>
        <w:jc w:val="both"/>
        <w:textAlignment w:val="baseline"/>
        <w:rPr>
          <w:rFonts w:ascii="Arial" w:hAnsi="Arial" w:cs="Arial"/>
          <w:sz w:val="22"/>
          <w:szCs w:val="22"/>
        </w:rPr>
      </w:pPr>
      <w:r w:rsidRPr="008F72CB">
        <w:rPr>
          <w:rFonts w:ascii="Arial" w:hAnsi="Arial" w:cs="Arial"/>
          <w:b/>
          <w:bCs/>
          <w:sz w:val="22"/>
          <w:szCs w:val="22"/>
        </w:rPr>
        <w:t xml:space="preserve">14.5 </w:t>
      </w:r>
      <w:r w:rsidRPr="008F72CB">
        <w:rPr>
          <w:rFonts w:ascii="Arial" w:hAnsi="Arial" w:cs="Arial"/>
          <w:b/>
          <w:sz w:val="22"/>
          <w:szCs w:val="22"/>
        </w:rPr>
        <w:t xml:space="preserve">A documentação relativa à </w:t>
      </w:r>
      <w:r w:rsidR="00DB1098" w:rsidRPr="008F72CB">
        <w:rPr>
          <w:rFonts w:ascii="Arial" w:hAnsi="Arial" w:cs="Arial"/>
          <w:b/>
          <w:sz w:val="22"/>
          <w:szCs w:val="22"/>
        </w:rPr>
        <w:t>HABILITAÇÃO TÉCNICA</w:t>
      </w:r>
      <w:r w:rsidR="00FD7367" w:rsidRPr="000C3B82">
        <w:rPr>
          <w:rFonts w:ascii="Arial" w:hAnsi="Arial" w:cs="Arial"/>
          <w:b/>
          <w:sz w:val="20"/>
          <w:szCs w:val="20"/>
        </w:rPr>
        <w:t>(Lei nº 8.666/93, Art. 30, Inciso IV):</w:t>
      </w:r>
    </w:p>
    <w:p w:rsidR="00FD7367" w:rsidRDefault="00FD7367" w:rsidP="00687908">
      <w:pPr>
        <w:tabs>
          <w:tab w:val="left" w:pos="8931"/>
        </w:tabs>
        <w:overflowPunct w:val="0"/>
        <w:autoSpaceDE w:val="0"/>
        <w:autoSpaceDN w:val="0"/>
        <w:adjustRightInd w:val="0"/>
        <w:ind w:right="89"/>
        <w:jc w:val="both"/>
        <w:textAlignment w:val="baseline"/>
        <w:rPr>
          <w:rFonts w:ascii="Arial" w:hAnsi="Arial" w:cs="Arial"/>
          <w:sz w:val="22"/>
          <w:szCs w:val="22"/>
        </w:rPr>
      </w:pPr>
    </w:p>
    <w:p w:rsidR="00FD7367" w:rsidRPr="00835883" w:rsidRDefault="00FD7367" w:rsidP="00FD7367">
      <w:pPr>
        <w:overflowPunct w:val="0"/>
        <w:autoSpaceDE w:val="0"/>
        <w:autoSpaceDN w:val="0"/>
        <w:adjustRightInd w:val="0"/>
        <w:jc w:val="both"/>
        <w:textAlignment w:val="baseline"/>
        <w:rPr>
          <w:rFonts w:ascii="Arial" w:hAnsi="Arial" w:cs="Arial"/>
          <w:sz w:val="22"/>
          <w:szCs w:val="22"/>
        </w:rPr>
      </w:pPr>
      <w:r w:rsidRPr="00835883">
        <w:rPr>
          <w:rFonts w:ascii="Arial" w:hAnsi="Arial" w:cs="Arial"/>
          <w:sz w:val="22"/>
          <w:szCs w:val="22"/>
        </w:rPr>
        <w:t>14.5.1 Comprovação do cumprimento dos requisitos previstos na Lei 6.360/1976, no Decreto 8.077/2013 e na Resolução 16/2014/Anvisa, quando aplicável, de modo a garantir que o produto a ser licitado atenda aos requisitos técnicos necessários:</w:t>
      </w:r>
    </w:p>
    <w:p w:rsidR="00835883" w:rsidRPr="00835883" w:rsidRDefault="00835883" w:rsidP="00FD7367">
      <w:pPr>
        <w:overflowPunct w:val="0"/>
        <w:autoSpaceDE w:val="0"/>
        <w:autoSpaceDN w:val="0"/>
        <w:adjustRightInd w:val="0"/>
        <w:jc w:val="both"/>
        <w:textAlignment w:val="baseline"/>
        <w:rPr>
          <w:rFonts w:ascii="Arial" w:hAnsi="Arial" w:cs="Arial"/>
          <w:sz w:val="22"/>
          <w:szCs w:val="22"/>
        </w:rPr>
      </w:pPr>
    </w:p>
    <w:p w:rsidR="00835883" w:rsidRPr="00835883" w:rsidRDefault="00835883" w:rsidP="00835883">
      <w:pPr>
        <w:overflowPunct w:val="0"/>
        <w:autoSpaceDE w:val="0"/>
        <w:autoSpaceDN w:val="0"/>
        <w:adjustRightInd w:val="0"/>
        <w:jc w:val="both"/>
        <w:textAlignment w:val="baseline"/>
        <w:rPr>
          <w:rFonts w:ascii="Arial" w:hAnsi="Arial" w:cs="Arial"/>
          <w:sz w:val="22"/>
          <w:szCs w:val="22"/>
        </w:rPr>
      </w:pPr>
      <w:r w:rsidRPr="00835883">
        <w:rPr>
          <w:rFonts w:ascii="Arial" w:hAnsi="Arial" w:cs="Arial"/>
          <w:sz w:val="22"/>
          <w:szCs w:val="22"/>
        </w:rPr>
        <w:t xml:space="preserve">a) </w:t>
      </w:r>
      <w:r w:rsidRPr="00835883">
        <w:rPr>
          <w:rFonts w:ascii="Arial" w:hAnsi="Arial" w:cs="Arial"/>
          <w:b/>
          <w:sz w:val="22"/>
          <w:szCs w:val="22"/>
        </w:rPr>
        <w:t xml:space="preserve">Autorização de Funcionamento (AFE) </w:t>
      </w:r>
      <w:r w:rsidRPr="00835883">
        <w:rPr>
          <w:rFonts w:ascii="Arial" w:hAnsi="Arial" w:cs="Arial"/>
          <w:sz w:val="22"/>
          <w:szCs w:val="22"/>
        </w:rPr>
        <w:t>da empresa participante da licitação, expedido pelo Ministério da Saúde (ANVISA), contendo autorização para o funcionamento da empresa em situação Ativa;</w:t>
      </w:r>
    </w:p>
    <w:p w:rsidR="00835883" w:rsidRPr="00835883" w:rsidRDefault="00835883" w:rsidP="00835883">
      <w:pPr>
        <w:overflowPunct w:val="0"/>
        <w:autoSpaceDE w:val="0"/>
        <w:autoSpaceDN w:val="0"/>
        <w:adjustRightInd w:val="0"/>
        <w:jc w:val="both"/>
        <w:textAlignment w:val="baseline"/>
        <w:rPr>
          <w:rFonts w:ascii="Arial" w:hAnsi="Arial" w:cs="Arial"/>
          <w:sz w:val="22"/>
          <w:szCs w:val="22"/>
        </w:rPr>
      </w:pPr>
    </w:p>
    <w:p w:rsidR="00835883" w:rsidRPr="00835883" w:rsidRDefault="00835883" w:rsidP="00835883">
      <w:pPr>
        <w:autoSpaceDE w:val="0"/>
        <w:autoSpaceDN w:val="0"/>
        <w:adjustRightInd w:val="0"/>
        <w:jc w:val="both"/>
        <w:rPr>
          <w:rFonts w:ascii="Arial" w:hAnsi="Arial" w:cs="Arial"/>
          <w:i/>
          <w:iCs/>
          <w:sz w:val="22"/>
          <w:szCs w:val="22"/>
        </w:rPr>
      </w:pPr>
      <w:r w:rsidRPr="00835883">
        <w:rPr>
          <w:rFonts w:ascii="Arial" w:hAnsi="Arial" w:cs="Arial"/>
          <w:sz w:val="22"/>
          <w:szCs w:val="22"/>
        </w:rPr>
        <w:t xml:space="preserve">b) </w:t>
      </w:r>
      <w:r w:rsidRPr="00835883">
        <w:rPr>
          <w:rFonts w:ascii="Arial" w:hAnsi="Arial" w:cs="Arial"/>
          <w:b/>
          <w:sz w:val="22"/>
          <w:szCs w:val="22"/>
        </w:rPr>
        <w:t xml:space="preserve">Autorização Especial (AE) </w:t>
      </w:r>
      <w:r w:rsidRPr="00835883">
        <w:rPr>
          <w:rFonts w:ascii="Arial" w:hAnsi="Arial" w:cs="Arial"/>
          <w:sz w:val="22"/>
          <w:szCs w:val="22"/>
        </w:rPr>
        <w:t xml:space="preserve">da empresa participante da licitação, expedido pela ANVISA ou cópia de sua publicação no DOU, </w:t>
      </w:r>
      <w:r w:rsidRPr="00835883">
        <w:rPr>
          <w:rFonts w:ascii="Arial" w:hAnsi="Arial" w:cs="Arial"/>
          <w:sz w:val="22"/>
          <w:szCs w:val="22"/>
          <w:u w:val="single"/>
        </w:rPr>
        <w:t>quando da oferta de proposta para itens sujeitos a controle especial</w:t>
      </w:r>
      <w:r w:rsidRPr="00835883">
        <w:rPr>
          <w:rFonts w:ascii="Arial" w:hAnsi="Arial" w:cs="Arial"/>
          <w:sz w:val="22"/>
          <w:szCs w:val="22"/>
        </w:rPr>
        <w:t xml:space="preserve">, contendo autorização para o funcionamento da empresa em situação Ativa. </w:t>
      </w:r>
    </w:p>
    <w:p w:rsidR="00835883" w:rsidRDefault="00835883" w:rsidP="00687908">
      <w:pPr>
        <w:tabs>
          <w:tab w:val="left" w:pos="8931"/>
        </w:tabs>
        <w:overflowPunct w:val="0"/>
        <w:autoSpaceDE w:val="0"/>
        <w:autoSpaceDN w:val="0"/>
        <w:adjustRightInd w:val="0"/>
        <w:ind w:right="89"/>
        <w:jc w:val="both"/>
        <w:textAlignment w:val="baseline"/>
        <w:rPr>
          <w:rFonts w:ascii="Arial" w:hAnsi="Arial" w:cs="Arial"/>
          <w:bCs/>
          <w:sz w:val="22"/>
          <w:szCs w:val="22"/>
          <w:highlight w:val="yellow"/>
        </w:rPr>
      </w:pPr>
    </w:p>
    <w:p w:rsidR="00C81F5D" w:rsidRDefault="00835883" w:rsidP="00835883">
      <w:pPr>
        <w:tabs>
          <w:tab w:val="left" w:pos="8931"/>
        </w:tabs>
        <w:overflowPunct w:val="0"/>
        <w:autoSpaceDE w:val="0"/>
        <w:autoSpaceDN w:val="0"/>
        <w:adjustRightInd w:val="0"/>
        <w:ind w:right="89"/>
        <w:jc w:val="both"/>
        <w:textAlignment w:val="baseline"/>
        <w:rPr>
          <w:rFonts w:ascii="Arial" w:hAnsi="Arial" w:cs="Arial"/>
          <w:sz w:val="22"/>
          <w:szCs w:val="22"/>
        </w:rPr>
      </w:pPr>
      <w:r w:rsidRPr="00835883">
        <w:rPr>
          <w:rFonts w:ascii="Arial" w:hAnsi="Arial" w:cs="Arial"/>
          <w:bCs/>
          <w:sz w:val="22"/>
          <w:szCs w:val="22"/>
        </w:rPr>
        <w:t xml:space="preserve">c) </w:t>
      </w:r>
      <w:r w:rsidR="00C81F5D" w:rsidRPr="00C81F5D">
        <w:rPr>
          <w:rFonts w:ascii="Arial" w:hAnsi="Arial" w:cs="Arial"/>
          <w:b/>
          <w:sz w:val="22"/>
          <w:szCs w:val="22"/>
        </w:rPr>
        <w:t>Alvará de licença sanitária</w:t>
      </w:r>
      <w:r w:rsidR="00C81F5D" w:rsidRPr="00C81F5D">
        <w:rPr>
          <w:rFonts w:ascii="Arial" w:hAnsi="Arial" w:cs="Arial"/>
          <w:sz w:val="22"/>
          <w:szCs w:val="22"/>
        </w:rPr>
        <w:t>, expedido pela unidade competente, da esfera Estadual ou Municipal, da sede da empresa licitante, compatível com o objeto licitado.</w:t>
      </w:r>
    </w:p>
    <w:p w:rsidR="00835883" w:rsidRDefault="00835883" w:rsidP="00835883">
      <w:pPr>
        <w:tabs>
          <w:tab w:val="left" w:pos="8931"/>
        </w:tabs>
        <w:overflowPunct w:val="0"/>
        <w:autoSpaceDE w:val="0"/>
        <w:autoSpaceDN w:val="0"/>
        <w:adjustRightInd w:val="0"/>
        <w:ind w:right="89"/>
        <w:jc w:val="both"/>
        <w:textAlignment w:val="baseline"/>
        <w:rPr>
          <w:rFonts w:ascii="Arial" w:hAnsi="Arial" w:cs="Arial"/>
          <w:sz w:val="22"/>
          <w:szCs w:val="22"/>
        </w:rPr>
      </w:pPr>
    </w:p>
    <w:p w:rsidR="00797B9F" w:rsidRPr="008F72CB" w:rsidRDefault="004A5FCF" w:rsidP="00687908">
      <w:pPr>
        <w:tabs>
          <w:tab w:val="left" w:pos="0"/>
          <w:tab w:val="left" w:pos="426"/>
          <w:tab w:val="left" w:pos="1418"/>
          <w:tab w:val="left" w:pos="9072"/>
          <w:tab w:val="right" w:pos="9747"/>
        </w:tabs>
        <w:ind w:right="89"/>
        <w:jc w:val="both"/>
        <w:rPr>
          <w:rFonts w:ascii="Arial" w:hAnsi="Arial" w:cs="Arial"/>
          <w:b/>
          <w:bCs/>
          <w:sz w:val="22"/>
          <w:szCs w:val="22"/>
        </w:rPr>
      </w:pPr>
      <w:r w:rsidRPr="008F72CB">
        <w:rPr>
          <w:rFonts w:ascii="Arial" w:hAnsi="Arial" w:cs="Arial"/>
          <w:b/>
          <w:bCs/>
          <w:sz w:val="22"/>
          <w:szCs w:val="22"/>
        </w:rPr>
        <w:t>14</w:t>
      </w:r>
      <w:r w:rsidR="00797B9F" w:rsidRPr="008F72CB">
        <w:rPr>
          <w:rFonts w:ascii="Arial" w:hAnsi="Arial" w:cs="Arial"/>
          <w:b/>
          <w:bCs/>
          <w:sz w:val="22"/>
          <w:szCs w:val="22"/>
        </w:rPr>
        <w:t>.</w:t>
      </w:r>
      <w:r w:rsidR="00883A59" w:rsidRPr="008F72CB">
        <w:rPr>
          <w:rFonts w:ascii="Arial" w:hAnsi="Arial" w:cs="Arial"/>
          <w:b/>
          <w:bCs/>
          <w:sz w:val="22"/>
          <w:szCs w:val="22"/>
        </w:rPr>
        <w:t xml:space="preserve">6 </w:t>
      </w:r>
      <w:r w:rsidR="002B0B0A" w:rsidRPr="008F72CB">
        <w:rPr>
          <w:rFonts w:ascii="Arial" w:hAnsi="Arial" w:cs="Arial"/>
          <w:b/>
          <w:bCs/>
          <w:sz w:val="22"/>
          <w:szCs w:val="22"/>
        </w:rPr>
        <w:t>DAS DECLARAÇÕES</w:t>
      </w:r>
      <w:r w:rsidR="00797B9F" w:rsidRPr="008F72CB">
        <w:rPr>
          <w:rFonts w:ascii="Arial" w:hAnsi="Arial" w:cs="Arial"/>
          <w:b/>
          <w:bCs/>
          <w:sz w:val="22"/>
          <w:szCs w:val="22"/>
        </w:rPr>
        <w:t>:</w:t>
      </w:r>
    </w:p>
    <w:p w:rsidR="00797B9F" w:rsidRPr="008F72CB" w:rsidRDefault="00797B9F" w:rsidP="00687908">
      <w:pPr>
        <w:tabs>
          <w:tab w:val="left" w:pos="9072"/>
          <w:tab w:val="right" w:pos="9747"/>
        </w:tabs>
        <w:ind w:right="89"/>
        <w:jc w:val="both"/>
        <w:rPr>
          <w:rFonts w:ascii="Arial" w:hAnsi="Arial" w:cs="Arial"/>
          <w:bCs/>
          <w:sz w:val="22"/>
          <w:szCs w:val="22"/>
        </w:rPr>
      </w:pPr>
    </w:p>
    <w:p w:rsidR="00797B9F" w:rsidRPr="00772759" w:rsidRDefault="004A5FCF" w:rsidP="003027BF">
      <w:pPr>
        <w:tabs>
          <w:tab w:val="left" w:pos="1418"/>
          <w:tab w:val="left" w:pos="7371"/>
          <w:tab w:val="right" w:pos="9747"/>
        </w:tabs>
        <w:ind w:right="-52"/>
        <w:jc w:val="both"/>
        <w:rPr>
          <w:rFonts w:ascii="Arial" w:hAnsi="Arial" w:cs="Arial"/>
          <w:sz w:val="22"/>
          <w:szCs w:val="22"/>
        </w:rPr>
      </w:pPr>
      <w:r w:rsidRPr="00772759">
        <w:rPr>
          <w:rFonts w:ascii="Arial" w:hAnsi="Arial" w:cs="Arial"/>
          <w:bCs/>
          <w:sz w:val="22"/>
          <w:szCs w:val="22"/>
        </w:rPr>
        <w:t>14</w:t>
      </w:r>
      <w:r w:rsidR="00797B9F" w:rsidRPr="00772759">
        <w:rPr>
          <w:rFonts w:ascii="Arial" w:hAnsi="Arial" w:cs="Arial"/>
          <w:bCs/>
          <w:sz w:val="22"/>
          <w:szCs w:val="22"/>
        </w:rPr>
        <w:t>.</w:t>
      </w:r>
      <w:r w:rsidR="00883A59">
        <w:rPr>
          <w:rFonts w:ascii="Arial" w:hAnsi="Arial" w:cs="Arial"/>
          <w:bCs/>
          <w:sz w:val="22"/>
          <w:szCs w:val="22"/>
        </w:rPr>
        <w:t>6</w:t>
      </w:r>
      <w:r w:rsidR="00797B9F" w:rsidRPr="00772759">
        <w:rPr>
          <w:rFonts w:ascii="Arial" w:hAnsi="Arial" w:cs="Arial"/>
          <w:bCs/>
          <w:sz w:val="22"/>
          <w:szCs w:val="22"/>
        </w:rPr>
        <w:t xml:space="preserve">.1Declaração </w:t>
      </w:r>
      <w:r w:rsidR="00797B9F" w:rsidRPr="00772759">
        <w:rPr>
          <w:rFonts w:ascii="Arial" w:hAnsi="Arial" w:cs="Arial"/>
          <w:sz w:val="22"/>
          <w:szCs w:val="22"/>
        </w:rPr>
        <w:t>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w:t>
      </w:r>
      <w:r w:rsidR="00797B9F" w:rsidRPr="00772759">
        <w:rPr>
          <w:rFonts w:ascii="Arial" w:hAnsi="Arial" w:cs="Arial"/>
          <w:i/>
          <w:sz w:val="22"/>
          <w:szCs w:val="22"/>
        </w:rPr>
        <w:t>(anexo VIII)</w:t>
      </w:r>
      <w:r w:rsidR="00797B9F" w:rsidRPr="00772759">
        <w:rPr>
          <w:rFonts w:ascii="Arial" w:hAnsi="Arial" w:cs="Arial"/>
          <w:sz w:val="22"/>
          <w:szCs w:val="22"/>
        </w:rPr>
        <w:t xml:space="preserve">. Sugerimos em papel da própria empresa, contendo o </w:t>
      </w:r>
      <w:r w:rsidR="00797B9F" w:rsidRPr="00772759">
        <w:rPr>
          <w:rFonts w:ascii="Arial" w:hAnsi="Arial" w:cs="Arial"/>
          <w:iCs/>
          <w:sz w:val="22"/>
          <w:szCs w:val="22"/>
        </w:rPr>
        <w:t xml:space="preserve">carimbo </w:t>
      </w:r>
      <w:r w:rsidR="00797B9F" w:rsidRPr="00772759">
        <w:rPr>
          <w:rFonts w:ascii="Arial" w:hAnsi="Arial" w:cs="Arial"/>
          <w:sz w:val="22"/>
          <w:szCs w:val="22"/>
        </w:rPr>
        <w:t xml:space="preserve">ou </w:t>
      </w:r>
      <w:r w:rsidR="00797B9F" w:rsidRPr="00772759">
        <w:rPr>
          <w:rFonts w:ascii="Arial" w:hAnsi="Arial" w:cs="Arial"/>
          <w:iCs/>
          <w:sz w:val="22"/>
          <w:szCs w:val="22"/>
        </w:rPr>
        <w:t xml:space="preserve">impresso </w:t>
      </w:r>
      <w:r w:rsidR="00797B9F" w:rsidRPr="00772759">
        <w:rPr>
          <w:rFonts w:ascii="Arial" w:hAnsi="Arial" w:cs="Arial"/>
          <w:sz w:val="22"/>
          <w:szCs w:val="22"/>
        </w:rPr>
        <w:t xml:space="preserve">identificador do </w:t>
      </w:r>
      <w:r w:rsidR="00797B9F" w:rsidRPr="00772759">
        <w:rPr>
          <w:rFonts w:ascii="Arial" w:hAnsi="Arial" w:cs="Arial"/>
          <w:iCs/>
          <w:sz w:val="22"/>
          <w:szCs w:val="22"/>
        </w:rPr>
        <w:t xml:space="preserve">CNPJ/MF </w:t>
      </w:r>
      <w:r w:rsidR="00797B9F" w:rsidRPr="00772759">
        <w:rPr>
          <w:rFonts w:ascii="Arial" w:hAnsi="Arial" w:cs="Arial"/>
          <w:sz w:val="22"/>
          <w:szCs w:val="22"/>
        </w:rPr>
        <w:t xml:space="preserve">da firma proponente, assinadas por pessoa legalmente habilitada e que seja </w:t>
      </w:r>
      <w:r w:rsidR="00524761" w:rsidRPr="00772759">
        <w:rPr>
          <w:rFonts w:ascii="Arial" w:hAnsi="Arial" w:cs="Arial"/>
          <w:sz w:val="22"/>
          <w:szCs w:val="22"/>
        </w:rPr>
        <w:t xml:space="preserve">possível, </w:t>
      </w:r>
      <w:r w:rsidR="00797B9F" w:rsidRPr="00772759">
        <w:rPr>
          <w:rFonts w:ascii="Arial" w:hAnsi="Arial" w:cs="Arial"/>
          <w:sz w:val="22"/>
          <w:szCs w:val="22"/>
        </w:rPr>
        <w:t>identificar quem assinou.</w:t>
      </w:r>
    </w:p>
    <w:p w:rsidR="00797B9F" w:rsidRPr="00772759" w:rsidRDefault="00797B9F" w:rsidP="003027BF">
      <w:pPr>
        <w:tabs>
          <w:tab w:val="left" w:pos="7371"/>
          <w:tab w:val="right" w:pos="9747"/>
        </w:tabs>
        <w:ind w:left="567" w:right="-52" w:hanging="567"/>
        <w:jc w:val="both"/>
        <w:rPr>
          <w:rFonts w:ascii="Arial" w:hAnsi="Arial" w:cs="Arial"/>
          <w:sz w:val="22"/>
          <w:szCs w:val="22"/>
        </w:rPr>
      </w:pPr>
    </w:p>
    <w:p w:rsidR="00797B9F" w:rsidRDefault="004A5FCF" w:rsidP="003027BF">
      <w:pPr>
        <w:tabs>
          <w:tab w:val="left" w:pos="567"/>
          <w:tab w:val="left" w:pos="1276"/>
          <w:tab w:val="left" w:pos="1418"/>
          <w:tab w:val="left" w:pos="7371"/>
          <w:tab w:val="right" w:pos="9747"/>
        </w:tabs>
        <w:ind w:right="-52"/>
        <w:jc w:val="both"/>
        <w:rPr>
          <w:rFonts w:ascii="Arial" w:hAnsi="Arial" w:cs="Arial"/>
          <w:i/>
          <w:sz w:val="22"/>
          <w:szCs w:val="22"/>
        </w:rPr>
      </w:pPr>
      <w:r w:rsidRPr="00772759">
        <w:rPr>
          <w:rFonts w:ascii="Arial" w:hAnsi="Arial" w:cs="Arial"/>
          <w:sz w:val="22"/>
          <w:szCs w:val="22"/>
        </w:rPr>
        <w:t>14</w:t>
      </w:r>
      <w:r w:rsidR="00797B9F" w:rsidRPr="00772759">
        <w:rPr>
          <w:rFonts w:ascii="Arial" w:hAnsi="Arial" w:cs="Arial"/>
          <w:sz w:val="22"/>
          <w:szCs w:val="22"/>
        </w:rPr>
        <w:t>.</w:t>
      </w:r>
      <w:r w:rsidR="00883A59">
        <w:rPr>
          <w:rFonts w:ascii="Arial" w:hAnsi="Arial" w:cs="Arial"/>
          <w:sz w:val="22"/>
          <w:szCs w:val="22"/>
        </w:rPr>
        <w:t>6</w:t>
      </w:r>
      <w:r w:rsidR="00797B9F" w:rsidRPr="00772759">
        <w:rPr>
          <w:rFonts w:ascii="Arial" w:hAnsi="Arial" w:cs="Arial"/>
          <w:sz w:val="22"/>
          <w:szCs w:val="22"/>
        </w:rPr>
        <w:t>.2Declaração elaborada em papel timbrado e subscrita pelo representante legal da licitante, assegurando a inexistência de impedimento legal para licitar ou contratar com a Administração. Identificar quem assinou.</w:t>
      </w:r>
      <w:r w:rsidR="00797B9F" w:rsidRPr="00772759">
        <w:rPr>
          <w:rFonts w:ascii="Arial" w:hAnsi="Arial" w:cs="Arial"/>
          <w:i/>
          <w:sz w:val="22"/>
          <w:szCs w:val="22"/>
        </w:rPr>
        <w:t xml:space="preserve"> (Anexo III)</w:t>
      </w:r>
    </w:p>
    <w:p w:rsidR="00617357" w:rsidRPr="00772759" w:rsidRDefault="00617357" w:rsidP="003027BF">
      <w:pPr>
        <w:tabs>
          <w:tab w:val="left" w:pos="567"/>
          <w:tab w:val="left" w:pos="1276"/>
          <w:tab w:val="left" w:pos="1418"/>
          <w:tab w:val="left" w:pos="7371"/>
          <w:tab w:val="right" w:pos="9747"/>
        </w:tabs>
        <w:ind w:right="-52"/>
        <w:jc w:val="both"/>
        <w:rPr>
          <w:rFonts w:ascii="Arial" w:hAnsi="Arial" w:cs="Arial"/>
          <w:sz w:val="22"/>
          <w:szCs w:val="22"/>
        </w:rPr>
      </w:pPr>
    </w:p>
    <w:p w:rsidR="00797B9F" w:rsidRPr="00D1078F" w:rsidRDefault="004A5FCF" w:rsidP="003027BF">
      <w:pPr>
        <w:tabs>
          <w:tab w:val="left" w:pos="7371"/>
        </w:tabs>
        <w:ind w:right="-52"/>
        <w:jc w:val="both"/>
        <w:rPr>
          <w:rFonts w:ascii="Arial" w:hAnsi="Arial" w:cs="Arial"/>
          <w:sz w:val="22"/>
          <w:szCs w:val="22"/>
        </w:rPr>
      </w:pPr>
      <w:r w:rsidRPr="00D1078F">
        <w:rPr>
          <w:rFonts w:ascii="Arial" w:hAnsi="Arial" w:cs="Arial"/>
          <w:sz w:val="22"/>
          <w:szCs w:val="22"/>
        </w:rPr>
        <w:t>14</w:t>
      </w:r>
      <w:r w:rsidR="00797B9F" w:rsidRPr="00D1078F">
        <w:rPr>
          <w:rFonts w:ascii="Arial" w:hAnsi="Arial" w:cs="Arial"/>
          <w:sz w:val="22"/>
          <w:szCs w:val="22"/>
        </w:rPr>
        <w:t>.</w:t>
      </w:r>
      <w:r w:rsidR="00883A59" w:rsidRPr="00D1078F">
        <w:rPr>
          <w:rFonts w:ascii="Arial" w:hAnsi="Arial" w:cs="Arial"/>
          <w:sz w:val="22"/>
          <w:szCs w:val="22"/>
        </w:rPr>
        <w:t>6</w:t>
      </w:r>
      <w:r w:rsidR="00797B9F" w:rsidRPr="00D1078F">
        <w:rPr>
          <w:rFonts w:ascii="Arial" w:hAnsi="Arial" w:cs="Arial"/>
          <w:sz w:val="22"/>
          <w:szCs w:val="22"/>
        </w:rPr>
        <w:t xml:space="preserve">.3Declaração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w:t>
      </w:r>
      <w:r w:rsidR="00772759" w:rsidRPr="00D1078F">
        <w:rPr>
          <w:rFonts w:ascii="Arial" w:hAnsi="Arial" w:cs="Arial"/>
          <w:sz w:val="22"/>
          <w:szCs w:val="22"/>
        </w:rPr>
        <w:t xml:space="preserve">licitação </w:t>
      </w:r>
      <w:r w:rsidR="00772759" w:rsidRPr="00D1078F">
        <w:rPr>
          <w:rFonts w:ascii="Arial" w:hAnsi="Arial" w:cs="Arial"/>
          <w:i/>
          <w:sz w:val="22"/>
          <w:szCs w:val="22"/>
        </w:rPr>
        <w:t>(anexo IX)</w:t>
      </w:r>
      <w:r w:rsidR="00772759" w:rsidRPr="00D1078F">
        <w:rPr>
          <w:rFonts w:ascii="Arial" w:hAnsi="Arial" w:cs="Arial"/>
          <w:sz w:val="22"/>
          <w:szCs w:val="22"/>
        </w:rPr>
        <w:t xml:space="preserve">. </w:t>
      </w:r>
    </w:p>
    <w:p w:rsidR="00D1078F" w:rsidRPr="00D1078F" w:rsidRDefault="00D1078F" w:rsidP="003027BF">
      <w:pPr>
        <w:tabs>
          <w:tab w:val="left" w:pos="7371"/>
        </w:tabs>
        <w:ind w:right="-52"/>
        <w:jc w:val="both"/>
        <w:rPr>
          <w:rFonts w:ascii="Arial" w:hAnsi="Arial" w:cs="Arial"/>
          <w:sz w:val="22"/>
          <w:szCs w:val="22"/>
        </w:rPr>
      </w:pPr>
    </w:p>
    <w:p w:rsidR="00D1078F" w:rsidRDefault="00D1078F" w:rsidP="00D1078F">
      <w:pPr>
        <w:tabs>
          <w:tab w:val="left" w:pos="7371"/>
        </w:tabs>
        <w:ind w:right="-52"/>
        <w:jc w:val="both"/>
        <w:rPr>
          <w:rFonts w:ascii="Arial" w:hAnsi="Arial" w:cs="Arial"/>
          <w:sz w:val="22"/>
          <w:szCs w:val="22"/>
        </w:rPr>
      </w:pPr>
      <w:r w:rsidRPr="002E5F3F">
        <w:rPr>
          <w:rFonts w:ascii="Arial" w:hAnsi="Arial" w:cs="Arial"/>
          <w:b/>
          <w:sz w:val="22"/>
          <w:szCs w:val="22"/>
        </w:rPr>
        <w:t>14.6.4 Declaração da proponente</w:t>
      </w:r>
      <w:r w:rsidRPr="00D1078F">
        <w:rPr>
          <w:rFonts w:ascii="Arial" w:hAnsi="Arial" w:cs="Arial"/>
          <w:sz w:val="22"/>
          <w:szCs w:val="22"/>
        </w:rPr>
        <w:t xml:space="preserve">, em papel timbrado da empresa, se caso seja vencedora deverá apresentar no ato da assinatura da Ata/Contrato o </w:t>
      </w:r>
      <w:r w:rsidRPr="00D1078F">
        <w:rPr>
          <w:rFonts w:ascii="Arial" w:hAnsi="Arial" w:cs="Arial"/>
          <w:b/>
          <w:sz w:val="22"/>
          <w:szCs w:val="22"/>
        </w:rPr>
        <w:t>c</w:t>
      </w:r>
      <w:r w:rsidRPr="00D1078F">
        <w:rPr>
          <w:rFonts w:ascii="Arial" w:hAnsi="Arial" w:cs="Arial"/>
          <w:b/>
          <w:bCs/>
          <w:sz w:val="22"/>
          <w:szCs w:val="22"/>
        </w:rPr>
        <w:t>ertificado de Registro do Produto ou isenção</w:t>
      </w:r>
      <w:r w:rsidR="00C514C3">
        <w:rPr>
          <w:rFonts w:ascii="Arial" w:hAnsi="Arial" w:cs="Arial"/>
          <w:sz w:val="22"/>
          <w:szCs w:val="22"/>
        </w:rPr>
        <w:t>(somente dos itens vencidos)</w:t>
      </w:r>
      <w:r w:rsidRPr="00D1078F">
        <w:rPr>
          <w:rFonts w:ascii="Arial" w:hAnsi="Arial" w:cs="Arial"/>
          <w:b/>
          <w:bCs/>
          <w:sz w:val="22"/>
          <w:szCs w:val="22"/>
        </w:rPr>
        <w:t xml:space="preserve">, </w:t>
      </w:r>
      <w:r w:rsidRPr="00D1078F">
        <w:rPr>
          <w:rFonts w:ascii="Arial" w:hAnsi="Arial" w:cs="Arial"/>
          <w:sz w:val="22"/>
          <w:szCs w:val="22"/>
        </w:rPr>
        <w:t>em plena validade</w:t>
      </w:r>
      <w:r w:rsidRPr="00D1078F">
        <w:rPr>
          <w:rFonts w:ascii="Arial" w:hAnsi="Arial" w:cs="Arial"/>
          <w:b/>
          <w:bCs/>
          <w:sz w:val="22"/>
          <w:szCs w:val="22"/>
        </w:rPr>
        <w:t>,</w:t>
      </w:r>
      <w:r w:rsidRPr="00D1078F">
        <w:rPr>
          <w:rFonts w:ascii="Arial" w:hAnsi="Arial" w:cs="Arial"/>
          <w:sz w:val="22"/>
          <w:szCs w:val="22"/>
        </w:rPr>
        <w:t xml:space="preserve"> expedido pela Agência Nacional de Vigilância Sanitária/Ministério da Saúde, através de cópia autenticada </w:t>
      </w:r>
      <w:r w:rsidRPr="00D1078F">
        <w:rPr>
          <w:rFonts w:ascii="Arial" w:hAnsi="Arial" w:cs="Arial"/>
          <w:sz w:val="22"/>
          <w:szCs w:val="22"/>
        </w:rPr>
        <w:lastRenderedPageBreak/>
        <w:t xml:space="preserve">ou original da internet / ANVISA. Caso o registro esteja vencido deverá apresentar a solicitação feita ao Ministério da Saúde, juntamente com o registro vencido. </w:t>
      </w:r>
    </w:p>
    <w:p w:rsidR="00D1078F" w:rsidRDefault="00D1078F" w:rsidP="00D1078F">
      <w:pPr>
        <w:tabs>
          <w:tab w:val="left" w:pos="7371"/>
        </w:tabs>
        <w:ind w:right="-52"/>
        <w:jc w:val="both"/>
        <w:rPr>
          <w:rFonts w:ascii="Arial" w:hAnsi="Arial" w:cs="Arial"/>
          <w:sz w:val="22"/>
          <w:szCs w:val="22"/>
        </w:rPr>
      </w:pPr>
    </w:p>
    <w:p w:rsidR="00D1078F" w:rsidRDefault="00D1078F" w:rsidP="00D1078F">
      <w:pPr>
        <w:tabs>
          <w:tab w:val="left" w:pos="7371"/>
        </w:tabs>
        <w:ind w:right="-52"/>
        <w:jc w:val="both"/>
        <w:rPr>
          <w:rFonts w:ascii="Arial" w:hAnsi="Arial" w:cs="Arial"/>
          <w:sz w:val="22"/>
          <w:szCs w:val="22"/>
        </w:rPr>
      </w:pPr>
      <w:r w:rsidRPr="002E5F3F">
        <w:rPr>
          <w:rFonts w:ascii="Arial" w:hAnsi="Arial" w:cs="Arial"/>
          <w:b/>
          <w:sz w:val="22"/>
          <w:szCs w:val="22"/>
        </w:rPr>
        <w:t>14.6.5 Declaração da proponente</w:t>
      </w:r>
      <w:r w:rsidRPr="00D1078F">
        <w:rPr>
          <w:rFonts w:ascii="Arial" w:hAnsi="Arial" w:cs="Arial"/>
          <w:sz w:val="22"/>
          <w:szCs w:val="22"/>
        </w:rPr>
        <w:t>, em papel timbrado da empresa, se caso seja vencedora deverá apresentar no ato da assinatura da Ata/Contrato</w:t>
      </w:r>
      <w:r>
        <w:rPr>
          <w:rFonts w:ascii="Arial" w:hAnsi="Arial" w:cs="Arial"/>
          <w:sz w:val="22"/>
          <w:szCs w:val="22"/>
        </w:rPr>
        <w:t xml:space="preserve">, cópia do </w:t>
      </w:r>
      <w:r w:rsidRPr="00C514C3">
        <w:rPr>
          <w:rFonts w:ascii="Arial" w:hAnsi="Arial" w:cs="Arial"/>
          <w:b/>
          <w:sz w:val="22"/>
          <w:szCs w:val="22"/>
        </w:rPr>
        <w:t>Certificado de Boas Práticas de Fabricação ou de sua publicação no DOU</w:t>
      </w:r>
      <w:r w:rsidR="00C514C3">
        <w:rPr>
          <w:rFonts w:ascii="Arial" w:hAnsi="Arial" w:cs="Arial"/>
          <w:sz w:val="22"/>
          <w:szCs w:val="22"/>
        </w:rPr>
        <w:t>(somente dos itens vencidos)</w:t>
      </w:r>
      <w:r>
        <w:rPr>
          <w:rFonts w:ascii="Arial" w:hAnsi="Arial" w:cs="Arial"/>
          <w:sz w:val="22"/>
          <w:szCs w:val="22"/>
        </w:rPr>
        <w:t>, o qual é emitido pela Agência Nacional de Vigilância Sanitária – Ministérioda Saúde, conforme Resolução RDC n° 39 de 14.08.2013.</w:t>
      </w:r>
    </w:p>
    <w:p w:rsidR="00C514C3" w:rsidRDefault="00C514C3" w:rsidP="00D1078F">
      <w:pPr>
        <w:tabs>
          <w:tab w:val="left" w:pos="7371"/>
        </w:tabs>
        <w:ind w:right="-52"/>
        <w:jc w:val="both"/>
        <w:rPr>
          <w:rFonts w:ascii="Arial" w:hAnsi="Arial" w:cs="Arial"/>
          <w:sz w:val="22"/>
          <w:szCs w:val="22"/>
        </w:rPr>
      </w:pPr>
    </w:p>
    <w:p w:rsidR="00C514C3" w:rsidRPr="00C514C3" w:rsidRDefault="00C514C3" w:rsidP="00C514C3">
      <w:pPr>
        <w:overflowPunct w:val="0"/>
        <w:autoSpaceDE w:val="0"/>
        <w:autoSpaceDN w:val="0"/>
        <w:adjustRightInd w:val="0"/>
        <w:ind w:left="567"/>
        <w:jc w:val="both"/>
        <w:textAlignment w:val="baseline"/>
        <w:rPr>
          <w:rFonts w:ascii="Arial" w:hAnsi="Arial" w:cs="Arial"/>
          <w:sz w:val="22"/>
          <w:szCs w:val="22"/>
        </w:rPr>
      </w:pPr>
      <w:r w:rsidRPr="00C514C3">
        <w:rPr>
          <w:rFonts w:ascii="Arial" w:hAnsi="Arial" w:cs="Arial"/>
          <w:sz w:val="22"/>
          <w:szCs w:val="22"/>
        </w:rPr>
        <w:t>14.6.5.1 No caso de produto importado será necessária a apresentação do Certificado de Boas Práticas de Fabricação e Controle por Linha de Produção / Produtos, emitido pela autoridade sanitária do país de origem ou laudo de inspeção emitido pela autoridade sanitária do país de origem ou laudo de inspeção emitido pela autoridade sanitária brasileira. Os documentos apresentados em língua estrangeira, por entidades públicas ou privadas de seus países de origem, deverão ser autenticados pelos respectivos consulados brasileiros e traduzidos por tradutor juramentado.</w:t>
      </w:r>
    </w:p>
    <w:p w:rsidR="00C514C3" w:rsidRPr="00C514C3" w:rsidRDefault="00C514C3" w:rsidP="00C514C3">
      <w:pPr>
        <w:overflowPunct w:val="0"/>
        <w:autoSpaceDE w:val="0"/>
        <w:autoSpaceDN w:val="0"/>
        <w:adjustRightInd w:val="0"/>
        <w:ind w:left="567"/>
        <w:jc w:val="both"/>
        <w:textAlignment w:val="baseline"/>
        <w:rPr>
          <w:rFonts w:ascii="Arial" w:hAnsi="Arial" w:cs="Arial"/>
          <w:sz w:val="22"/>
          <w:szCs w:val="22"/>
        </w:rPr>
      </w:pPr>
      <w:r w:rsidRPr="00C514C3">
        <w:rPr>
          <w:rFonts w:ascii="Arial" w:hAnsi="Arial" w:cs="Arial"/>
          <w:sz w:val="22"/>
          <w:szCs w:val="22"/>
        </w:rPr>
        <w:t>14.6.5.2 O Relatório de Inspeção emitido pela vigilância local, com parecer conclusivo de que as empresas cumprem com as Boas Práticas de Fabricação, não substitui nem vale como documento de Certificação da empresa.</w:t>
      </w:r>
    </w:p>
    <w:p w:rsidR="00C514C3" w:rsidRPr="00D1078F" w:rsidRDefault="00C514C3" w:rsidP="00C514C3">
      <w:pPr>
        <w:tabs>
          <w:tab w:val="left" w:pos="7371"/>
        </w:tabs>
        <w:ind w:left="567" w:right="-52"/>
        <w:jc w:val="both"/>
        <w:rPr>
          <w:rFonts w:ascii="Arial" w:hAnsi="Arial" w:cs="Arial"/>
          <w:sz w:val="22"/>
          <w:szCs w:val="22"/>
        </w:rPr>
      </w:pPr>
    </w:p>
    <w:p w:rsidR="00797B9F" w:rsidRPr="00772759" w:rsidRDefault="004A5FCF" w:rsidP="003027BF">
      <w:pPr>
        <w:tabs>
          <w:tab w:val="left" w:pos="7938"/>
        </w:tabs>
        <w:overflowPunct w:val="0"/>
        <w:autoSpaceDE w:val="0"/>
        <w:autoSpaceDN w:val="0"/>
        <w:adjustRightInd w:val="0"/>
        <w:ind w:right="-52"/>
        <w:jc w:val="both"/>
        <w:textAlignment w:val="baseline"/>
        <w:rPr>
          <w:rFonts w:ascii="Arial" w:hAnsi="Arial" w:cs="Arial"/>
          <w:b/>
          <w:sz w:val="22"/>
          <w:szCs w:val="22"/>
        </w:rPr>
      </w:pPr>
      <w:r w:rsidRPr="00772759">
        <w:rPr>
          <w:rFonts w:ascii="Arial" w:hAnsi="Arial" w:cs="Arial"/>
          <w:sz w:val="22"/>
          <w:szCs w:val="22"/>
        </w:rPr>
        <w:t>14</w:t>
      </w:r>
      <w:r w:rsidR="00797B9F" w:rsidRPr="00772759">
        <w:rPr>
          <w:rFonts w:ascii="Arial" w:hAnsi="Arial" w:cs="Arial"/>
          <w:sz w:val="22"/>
          <w:szCs w:val="22"/>
        </w:rPr>
        <w:t>.</w:t>
      </w:r>
      <w:r w:rsidR="00883A59">
        <w:rPr>
          <w:rFonts w:ascii="Arial" w:hAnsi="Arial" w:cs="Arial"/>
          <w:sz w:val="22"/>
          <w:szCs w:val="22"/>
        </w:rPr>
        <w:t xml:space="preserve">7 </w:t>
      </w:r>
      <w:r w:rsidR="00797B9F" w:rsidRPr="00772759">
        <w:rPr>
          <w:rFonts w:ascii="Arial" w:hAnsi="Arial" w:cs="Arial"/>
          <w:b/>
          <w:sz w:val="22"/>
          <w:szCs w:val="22"/>
        </w:rPr>
        <w:t>Disposições Gerais da Habilitação:</w:t>
      </w:r>
    </w:p>
    <w:p w:rsidR="00797B9F" w:rsidRPr="00772759" w:rsidRDefault="00797B9F" w:rsidP="003027BF">
      <w:pPr>
        <w:tabs>
          <w:tab w:val="left" w:pos="7938"/>
        </w:tabs>
        <w:ind w:right="-52"/>
        <w:rPr>
          <w:rFonts w:ascii="Arial" w:hAnsi="Arial" w:cs="Arial"/>
          <w:sz w:val="22"/>
          <w:szCs w:val="22"/>
        </w:rPr>
      </w:pPr>
    </w:p>
    <w:p w:rsidR="00EC31BA" w:rsidRPr="00772759" w:rsidRDefault="00EC31BA" w:rsidP="003027BF">
      <w:pPr>
        <w:tabs>
          <w:tab w:val="left" w:pos="7938"/>
        </w:tabs>
        <w:overflowPunct w:val="0"/>
        <w:autoSpaceDE w:val="0"/>
        <w:autoSpaceDN w:val="0"/>
        <w:adjustRightInd w:val="0"/>
        <w:ind w:right="-52"/>
        <w:jc w:val="both"/>
        <w:textAlignment w:val="baseline"/>
        <w:rPr>
          <w:rFonts w:ascii="Arial" w:hAnsi="Arial" w:cs="Arial"/>
          <w:sz w:val="22"/>
          <w:szCs w:val="22"/>
        </w:rPr>
      </w:pPr>
      <w:r w:rsidRPr="00772759">
        <w:rPr>
          <w:rFonts w:ascii="Arial" w:hAnsi="Arial" w:cs="Arial"/>
          <w:sz w:val="22"/>
          <w:szCs w:val="22"/>
        </w:rPr>
        <w:t>14.</w:t>
      </w:r>
      <w:r w:rsidR="00883A59">
        <w:rPr>
          <w:rFonts w:ascii="Arial" w:hAnsi="Arial" w:cs="Arial"/>
          <w:sz w:val="22"/>
          <w:szCs w:val="22"/>
        </w:rPr>
        <w:t>7</w:t>
      </w:r>
      <w:r w:rsidRPr="00772759">
        <w:rPr>
          <w:rFonts w:ascii="Arial" w:hAnsi="Arial" w:cs="Arial"/>
          <w:sz w:val="22"/>
          <w:szCs w:val="22"/>
        </w:rPr>
        <w:t>.1. Na hipótese de não constar prazo de validade nas certidões apresentadas, a Administração aceitará como válidas as expedidas até 60 (sessenta) dias a contar da data de sua emissão.</w:t>
      </w:r>
    </w:p>
    <w:p w:rsidR="00EC31BA" w:rsidRPr="00772759" w:rsidRDefault="00EC31BA" w:rsidP="003027BF">
      <w:pPr>
        <w:tabs>
          <w:tab w:val="left" w:pos="7938"/>
        </w:tabs>
        <w:overflowPunct w:val="0"/>
        <w:autoSpaceDE w:val="0"/>
        <w:autoSpaceDN w:val="0"/>
        <w:adjustRightInd w:val="0"/>
        <w:ind w:right="-52"/>
        <w:jc w:val="both"/>
        <w:textAlignment w:val="baseline"/>
        <w:rPr>
          <w:rFonts w:ascii="Arial" w:hAnsi="Arial" w:cs="Arial"/>
          <w:sz w:val="22"/>
          <w:szCs w:val="22"/>
        </w:rPr>
      </w:pPr>
    </w:p>
    <w:p w:rsidR="00EC31BA" w:rsidRPr="00772759" w:rsidRDefault="00EC31BA" w:rsidP="003027BF">
      <w:pPr>
        <w:tabs>
          <w:tab w:val="left" w:pos="7938"/>
        </w:tabs>
        <w:overflowPunct w:val="0"/>
        <w:autoSpaceDE w:val="0"/>
        <w:autoSpaceDN w:val="0"/>
        <w:adjustRightInd w:val="0"/>
        <w:ind w:right="-52"/>
        <w:jc w:val="both"/>
        <w:textAlignment w:val="baseline"/>
        <w:rPr>
          <w:rFonts w:ascii="Arial" w:hAnsi="Arial" w:cs="Arial"/>
          <w:sz w:val="22"/>
          <w:szCs w:val="22"/>
        </w:rPr>
      </w:pPr>
      <w:r w:rsidRPr="00772759">
        <w:rPr>
          <w:rFonts w:ascii="Arial" w:hAnsi="Arial" w:cs="Arial"/>
          <w:sz w:val="22"/>
          <w:szCs w:val="22"/>
        </w:rPr>
        <w:t>14.</w:t>
      </w:r>
      <w:r w:rsidR="00883A59">
        <w:rPr>
          <w:rFonts w:ascii="Arial" w:hAnsi="Arial" w:cs="Arial"/>
          <w:sz w:val="22"/>
          <w:szCs w:val="22"/>
        </w:rPr>
        <w:t>7</w:t>
      </w:r>
      <w:r w:rsidRPr="00772759">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rsidR="00EC31BA" w:rsidRPr="00772759" w:rsidRDefault="00EC31BA" w:rsidP="003027BF">
      <w:pPr>
        <w:tabs>
          <w:tab w:val="left" w:pos="7938"/>
        </w:tabs>
        <w:overflowPunct w:val="0"/>
        <w:autoSpaceDE w:val="0"/>
        <w:autoSpaceDN w:val="0"/>
        <w:adjustRightInd w:val="0"/>
        <w:ind w:right="-52"/>
        <w:jc w:val="both"/>
        <w:textAlignment w:val="baseline"/>
        <w:rPr>
          <w:rFonts w:ascii="Arial" w:hAnsi="Arial" w:cs="Arial"/>
          <w:sz w:val="22"/>
          <w:szCs w:val="22"/>
        </w:rPr>
      </w:pPr>
    </w:p>
    <w:p w:rsidR="00EC31BA" w:rsidRPr="00772759" w:rsidRDefault="00EC31BA" w:rsidP="003027BF">
      <w:pPr>
        <w:tabs>
          <w:tab w:val="left" w:pos="7938"/>
        </w:tabs>
        <w:overflowPunct w:val="0"/>
        <w:autoSpaceDE w:val="0"/>
        <w:autoSpaceDN w:val="0"/>
        <w:adjustRightInd w:val="0"/>
        <w:ind w:right="-52"/>
        <w:jc w:val="both"/>
        <w:textAlignment w:val="baseline"/>
        <w:rPr>
          <w:rFonts w:ascii="Arial" w:hAnsi="Arial" w:cs="Arial"/>
          <w:sz w:val="22"/>
          <w:szCs w:val="22"/>
        </w:rPr>
      </w:pPr>
      <w:r w:rsidRPr="00772759">
        <w:rPr>
          <w:rFonts w:ascii="Arial" w:hAnsi="Arial" w:cs="Arial"/>
          <w:sz w:val="22"/>
          <w:szCs w:val="22"/>
        </w:rPr>
        <w:t>14.</w:t>
      </w:r>
      <w:r w:rsidR="00883A59">
        <w:rPr>
          <w:rFonts w:ascii="Arial" w:hAnsi="Arial" w:cs="Arial"/>
          <w:sz w:val="22"/>
          <w:szCs w:val="22"/>
        </w:rPr>
        <w:t>7</w:t>
      </w:r>
      <w:r w:rsidRPr="00772759">
        <w:rPr>
          <w:rFonts w:ascii="Arial" w:hAnsi="Arial" w:cs="Arial"/>
          <w:sz w:val="22"/>
          <w:szCs w:val="22"/>
        </w:rPr>
        <w:t xml:space="preserve">.3. As Microempresas e empresas de pequeno porte, mesmo que contenham alguma restrição documental </w:t>
      </w:r>
      <w:r w:rsidRPr="00772759">
        <w:rPr>
          <w:rFonts w:ascii="Arial" w:hAnsi="Arial" w:cs="Arial"/>
          <w:bCs/>
          <w:sz w:val="22"/>
          <w:szCs w:val="22"/>
          <w:u w:val="single"/>
        </w:rPr>
        <w:t>Fiscal e Trabalhista</w:t>
      </w:r>
      <w:r w:rsidRPr="00772759">
        <w:rPr>
          <w:rFonts w:ascii="Arial" w:hAnsi="Arial" w:cs="Arial"/>
          <w:sz w:val="22"/>
          <w:szCs w:val="22"/>
        </w:rPr>
        <w:t xml:space="preserve">, deverão apresentar todos os documentos exigidos no edital </w:t>
      </w:r>
      <w:r w:rsidRPr="00772759">
        <w:rPr>
          <w:rFonts w:ascii="Arial" w:hAnsi="Arial" w:cs="Arial"/>
          <w:bCs/>
          <w:i/>
          <w:sz w:val="22"/>
          <w:szCs w:val="22"/>
          <w:u w:val="single"/>
        </w:rPr>
        <w:t>conforme art. 43 da Lei n° 123/06, alterada pela LC 155/2016.</w:t>
      </w:r>
    </w:p>
    <w:p w:rsidR="00EC31BA" w:rsidRPr="00772759" w:rsidRDefault="00EC31BA" w:rsidP="00EC31BA">
      <w:pPr>
        <w:overflowPunct w:val="0"/>
        <w:autoSpaceDE w:val="0"/>
        <w:autoSpaceDN w:val="0"/>
        <w:adjustRightInd w:val="0"/>
        <w:ind w:right="-285"/>
        <w:jc w:val="both"/>
        <w:textAlignment w:val="baseline"/>
        <w:rPr>
          <w:rFonts w:ascii="Arial" w:hAnsi="Arial" w:cs="Arial"/>
          <w:sz w:val="22"/>
          <w:szCs w:val="22"/>
        </w:rPr>
      </w:pPr>
    </w:p>
    <w:p w:rsidR="00EC31BA" w:rsidRPr="00772759" w:rsidRDefault="00EC31BA" w:rsidP="00687908">
      <w:pPr>
        <w:overflowPunct w:val="0"/>
        <w:autoSpaceDE w:val="0"/>
        <w:autoSpaceDN w:val="0"/>
        <w:adjustRightInd w:val="0"/>
        <w:ind w:right="-52"/>
        <w:jc w:val="both"/>
        <w:textAlignment w:val="baseline"/>
        <w:rPr>
          <w:rFonts w:ascii="Arial" w:hAnsi="Arial" w:cs="Arial"/>
          <w:sz w:val="22"/>
          <w:szCs w:val="22"/>
        </w:rPr>
      </w:pPr>
      <w:r w:rsidRPr="00772759">
        <w:rPr>
          <w:rFonts w:ascii="Arial" w:hAnsi="Arial" w:cs="Arial"/>
          <w:sz w:val="22"/>
          <w:szCs w:val="22"/>
        </w:rPr>
        <w:t>14.</w:t>
      </w:r>
      <w:r w:rsidR="00883A59">
        <w:rPr>
          <w:rFonts w:ascii="Arial" w:hAnsi="Arial" w:cs="Arial"/>
          <w:sz w:val="22"/>
          <w:szCs w:val="22"/>
        </w:rPr>
        <w:t>7</w:t>
      </w:r>
      <w:r w:rsidRPr="00772759">
        <w:rPr>
          <w:rFonts w:ascii="Arial" w:hAnsi="Arial" w:cs="Arial"/>
          <w:sz w:val="22"/>
          <w:szCs w:val="22"/>
        </w:rPr>
        <w:t xml:space="preserve">.3.1. Havendo alguma restrição na comprovação da regularidade fiscal e trabalhista, será assegurado, às microempresas e empresas de pequeno porte, o prazo de 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7C7B16">
        <w:rPr>
          <w:rFonts w:ascii="Arial" w:hAnsi="Arial" w:cs="Arial"/>
          <w:b/>
          <w:sz w:val="20"/>
          <w:szCs w:val="20"/>
        </w:rPr>
        <w:t>(§1°, art. 43 Lei n. 123/06, alterada pela LC 155/2016).</w:t>
      </w:r>
    </w:p>
    <w:p w:rsidR="00EC31BA" w:rsidRPr="00772759" w:rsidRDefault="00EC31BA" w:rsidP="00687908">
      <w:pPr>
        <w:overflowPunct w:val="0"/>
        <w:autoSpaceDE w:val="0"/>
        <w:autoSpaceDN w:val="0"/>
        <w:adjustRightInd w:val="0"/>
        <w:ind w:right="-52"/>
        <w:jc w:val="both"/>
        <w:textAlignment w:val="baseline"/>
        <w:rPr>
          <w:rFonts w:ascii="Arial" w:hAnsi="Arial" w:cs="Arial"/>
          <w:sz w:val="22"/>
          <w:szCs w:val="22"/>
        </w:rPr>
      </w:pPr>
    </w:p>
    <w:p w:rsidR="00EC31BA" w:rsidRDefault="00EC31BA" w:rsidP="00687908">
      <w:pPr>
        <w:overflowPunct w:val="0"/>
        <w:autoSpaceDE w:val="0"/>
        <w:autoSpaceDN w:val="0"/>
        <w:adjustRightInd w:val="0"/>
        <w:ind w:right="-52"/>
        <w:jc w:val="both"/>
        <w:textAlignment w:val="baseline"/>
        <w:rPr>
          <w:rFonts w:ascii="Arial" w:hAnsi="Arial" w:cs="Arial"/>
          <w:sz w:val="22"/>
          <w:szCs w:val="22"/>
        </w:rPr>
      </w:pPr>
      <w:r w:rsidRPr="00772759">
        <w:rPr>
          <w:rFonts w:ascii="Arial" w:hAnsi="Arial" w:cs="Arial"/>
          <w:sz w:val="22"/>
          <w:szCs w:val="22"/>
        </w:rPr>
        <w:t>14.</w:t>
      </w:r>
      <w:r w:rsidR="00883A59">
        <w:rPr>
          <w:rFonts w:ascii="Arial" w:hAnsi="Arial" w:cs="Arial"/>
          <w:sz w:val="22"/>
          <w:szCs w:val="22"/>
        </w:rPr>
        <w:t>7</w:t>
      </w:r>
      <w:r w:rsidRPr="00772759">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rsidR="003202C3" w:rsidRPr="00772759" w:rsidRDefault="003202C3" w:rsidP="00687908">
      <w:pPr>
        <w:overflowPunct w:val="0"/>
        <w:autoSpaceDE w:val="0"/>
        <w:autoSpaceDN w:val="0"/>
        <w:adjustRightInd w:val="0"/>
        <w:ind w:right="-52"/>
        <w:jc w:val="both"/>
        <w:textAlignment w:val="baseline"/>
        <w:rPr>
          <w:rFonts w:ascii="Arial" w:hAnsi="Arial" w:cs="Arial"/>
          <w:sz w:val="22"/>
          <w:szCs w:val="22"/>
        </w:rPr>
      </w:pPr>
    </w:p>
    <w:p w:rsidR="003202C3" w:rsidRPr="00965681" w:rsidRDefault="003202C3" w:rsidP="003202C3">
      <w:pPr>
        <w:overflowPunct w:val="0"/>
        <w:autoSpaceDE w:val="0"/>
        <w:autoSpaceDN w:val="0"/>
        <w:adjustRightInd w:val="0"/>
        <w:ind w:right="-285"/>
        <w:jc w:val="both"/>
        <w:textAlignment w:val="baseline"/>
        <w:rPr>
          <w:rFonts w:ascii="Arial" w:hAnsi="Arial" w:cs="Arial"/>
          <w:sz w:val="22"/>
          <w:szCs w:val="22"/>
        </w:rPr>
      </w:pPr>
      <w:r w:rsidRPr="00965681">
        <w:rPr>
          <w:rFonts w:ascii="Arial" w:hAnsi="Arial" w:cs="Arial"/>
          <w:sz w:val="22"/>
          <w:szCs w:val="22"/>
        </w:rPr>
        <w:t xml:space="preserve">14.7.5 O Pregoeiro se reserva no direito de exigir em qualquer época ou oportunidade, a exibição de documentos ou prestação de informações complementares que julgar necessários </w:t>
      </w:r>
      <w:r w:rsidRPr="00965681">
        <w:rPr>
          <w:rFonts w:ascii="Arial" w:hAnsi="Arial" w:cs="Arial"/>
          <w:sz w:val="22"/>
          <w:szCs w:val="22"/>
        </w:rPr>
        <w:lastRenderedPageBreak/>
        <w:t>ao perfeito esclarecimento e comprovação da documentação apresentada, além de proceder às diligências e verificações, na forma da lei.</w:t>
      </w:r>
    </w:p>
    <w:p w:rsidR="003202C3" w:rsidRPr="00965681" w:rsidRDefault="003202C3" w:rsidP="003202C3">
      <w:pPr>
        <w:overflowPunct w:val="0"/>
        <w:autoSpaceDE w:val="0"/>
        <w:autoSpaceDN w:val="0"/>
        <w:adjustRightInd w:val="0"/>
        <w:ind w:right="-285"/>
        <w:jc w:val="both"/>
        <w:textAlignment w:val="baseline"/>
        <w:rPr>
          <w:rFonts w:ascii="Arial" w:hAnsi="Arial" w:cs="Arial"/>
          <w:sz w:val="22"/>
          <w:szCs w:val="22"/>
        </w:rPr>
      </w:pPr>
    </w:p>
    <w:p w:rsidR="003202C3" w:rsidRPr="00965681" w:rsidRDefault="003202C3" w:rsidP="003202C3">
      <w:pPr>
        <w:overflowPunct w:val="0"/>
        <w:autoSpaceDE w:val="0"/>
        <w:autoSpaceDN w:val="0"/>
        <w:adjustRightInd w:val="0"/>
        <w:ind w:right="-285"/>
        <w:jc w:val="both"/>
        <w:textAlignment w:val="baseline"/>
        <w:rPr>
          <w:rFonts w:ascii="Arial" w:hAnsi="Arial" w:cs="Arial"/>
          <w:sz w:val="22"/>
          <w:szCs w:val="22"/>
        </w:rPr>
      </w:pPr>
      <w:r w:rsidRPr="00965681">
        <w:rPr>
          <w:rFonts w:ascii="Arial" w:hAnsi="Arial" w:cs="Arial"/>
          <w:sz w:val="22"/>
          <w:szCs w:val="22"/>
        </w:rPr>
        <w:t>14.7.6 Os documentos relativos à habilitação, que já tiverem sido apresentados por ocasião do credenciamento, ficam dispensados de serem inseridos no “ENVELOPE Nº 02”.</w:t>
      </w:r>
    </w:p>
    <w:p w:rsidR="003202C3" w:rsidRPr="00965681" w:rsidRDefault="003202C3" w:rsidP="00797B9F">
      <w:pPr>
        <w:overflowPunct w:val="0"/>
        <w:autoSpaceDE w:val="0"/>
        <w:autoSpaceDN w:val="0"/>
        <w:adjustRightInd w:val="0"/>
        <w:ind w:right="-285"/>
        <w:jc w:val="both"/>
        <w:textAlignment w:val="baseline"/>
        <w:rPr>
          <w:rFonts w:ascii="Arial" w:hAnsi="Arial" w:cs="Arial"/>
          <w:sz w:val="22"/>
          <w:szCs w:val="22"/>
        </w:rPr>
      </w:pPr>
    </w:p>
    <w:p w:rsidR="00B50AFF" w:rsidRPr="00965681" w:rsidRDefault="00B50AFF" w:rsidP="00687908">
      <w:pPr>
        <w:pBdr>
          <w:top w:val="single" w:sz="4" w:space="1" w:color="auto"/>
          <w:bottom w:val="single" w:sz="4" w:space="1" w:color="auto"/>
        </w:pBdr>
        <w:shd w:val="clear" w:color="auto" w:fill="E6E6E6"/>
        <w:ind w:right="-52"/>
        <w:jc w:val="both"/>
        <w:rPr>
          <w:rFonts w:ascii="Arial" w:hAnsi="Arial" w:cs="Arial"/>
          <w:b/>
          <w:bCs/>
          <w:sz w:val="22"/>
          <w:szCs w:val="22"/>
        </w:rPr>
      </w:pPr>
      <w:r w:rsidRPr="00965681">
        <w:rPr>
          <w:rFonts w:ascii="Arial" w:hAnsi="Arial" w:cs="Arial"/>
          <w:b/>
          <w:bCs/>
          <w:sz w:val="22"/>
          <w:szCs w:val="22"/>
        </w:rPr>
        <w:t>15. DO PROCEDIMENTO E DO JULGAMENTO</w:t>
      </w:r>
    </w:p>
    <w:p w:rsidR="00B50AFF" w:rsidRPr="00965681" w:rsidRDefault="00B50AFF" w:rsidP="00687908">
      <w:pPr>
        <w:pStyle w:val="Corpodetexto"/>
        <w:ind w:right="-52"/>
        <w:rPr>
          <w:rFonts w:ascii="Arial" w:hAnsi="Arial" w:cs="Arial"/>
          <w:b w:val="0"/>
          <w:bCs/>
          <w:sz w:val="22"/>
          <w:szCs w:val="22"/>
          <w:u w:val="none"/>
        </w:rPr>
      </w:pPr>
    </w:p>
    <w:p w:rsidR="00B50AFF" w:rsidRPr="00965681" w:rsidRDefault="00B50AFF" w:rsidP="00687908">
      <w:pPr>
        <w:pStyle w:val="Corpodetexto"/>
        <w:ind w:right="-52"/>
        <w:rPr>
          <w:rFonts w:ascii="Arial" w:hAnsi="Arial" w:cs="Arial"/>
          <w:b w:val="0"/>
          <w:sz w:val="22"/>
          <w:szCs w:val="22"/>
          <w:u w:val="none"/>
        </w:rPr>
      </w:pPr>
      <w:r w:rsidRPr="00965681">
        <w:rPr>
          <w:rFonts w:ascii="Arial" w:hAnsi="Arial" w:cs="Arial"/>
          <w:b w:val="0"/>
          <w:sz w:val="22"/>
          <w:szCs w:val="22"/>
          <w:u w:val="none"/>
        </w:rPr>
        <w:t>15.1 No horário e local indicados, no preâmbulo, será aberta a Sessão Pública de processamento deste Pregão, para registro de preços, iniciando-se com o credenciamento dos interessados em participar do certame.</w:t>
      </w:r>
    </w:p>
    <w:p w:rsidR="00B50AFF" w:rsidRPr="00965681" w:rsidRDefault="00B50AFF" w:rsidP="00687908">
      <w:pPr>
        <w:pStyle w:val="Corpodetexto"/>
        <w:ind w:right="-52"/>
        <w:rPr>
          <w:rFonts w:ascii="Arial" w:hAnsi="Arial" w:cs="Arial"/>
          <w:b w:val="0"/>
          <w:sz w:val="22"/>
          <w:szCs w:val="22"/>
          <w:u w:val="none"/>
        </w:rPr>
      </w:pPr>
    </w:p>
    <w:p w:rsidR="00B50AFF" w:rsidRPr="00772759" w:rsidRDefault="00B50AFF" w:rsidP="00687908">
      <w:pPr>
        <w:pStyle w:val="Corpodetexto"/>
        <w:ind w:right="-52"/>
        <w:rPr>
          <w:rFonts w:ascii="Arial" w:hAnsi="Arial" w:cs="Arial"/>
          <w:b w:val="0"/>
          <w:sz w:val="22"/>
          <w:szCs w:val="22"/>
          <w:u w:val="none"/>
        </w:rPr>
      </w:pPr>
      <w:r w:rsidRPr="00965681">
        <w:rPr>
          <w:rFonts w:ascii="Arial" w:hAnsi="Arial" w:cs="Arial"/>
          <w:b w:val="0"/>
          <w:sz w:val="22"/>
          <w:szCs w:val="22"/>
          <w:u w:val="none"/>
        </w:rPr>
        <w:t xml:space="preserve">15.2 Após o credenciamento, os licitantes entregarão ao Pregoeiro a declaração de pleno atendimento aos requisitos de habilitação, de acordo com o estabelecido no </w:t>
      </w:r>
      <w:r w:rsidRPr="00965681">
        <w:rPr>
          <w:rFonts w:ascii="Arial" w:hAnsi="Arial" w:cs="Arial"/>
          <w:b w:val="0"/>
          <w:bCs/>
          <w:i/>
          <w:sz w:val="22"/>
          <w:szCs w:val="22"/>
          <w:u w:val="none"/>
        </w:rPr>
        <w:t>Anexo V</w:t>
      </w:r>
      <w:r w:rsidR="00A8092C" w:rsidRPr="00965681">
        <w:rPr>
          <w:rFonts w:ascii="Arial" w:hAnsi="Arial" w:cs="Arial"/>
          <w:b w:val="0"/>
          <w:bCs/>
          <w:i/>
          <w:sz w:val="22"/>
          <w:szCs w:val="22"/>
          <w:u w:val="none"/>
        </w:rPr>
        <w:t xml:space="preserve"> e</w:t>
      </w:r>
      <w:r w:rsidRPr="00965681">
        <w:rPr>
          <w:rFonts w:ascii="Arial" w:hAnsi="Arial" w:cs="Arial"/>
          <w:b w:val="0"/>
          <w:sz w:val="22"/>
          <w:szCs w:val="22"/>
          <w:u w:val="none"/>
        </w:rPr>
        <w:t>, em envelopes separados, a proposta de preços e os documentos de habilitação.</w:t>
      </w:r>
    </w:p>
    <w:p w:rsidR="00B50AFF" w:rsidRPr="00772759" w:rsidRDefault="00B50AFF" w:rsidP="00687908">
      <w:pPr>
        <w:pStyle w:val="Corpodetexto"/>
        <w:ind w:right="-52"/>
        <w:rPr>
          <w:rFonts w:ascii="Arial" w:hAnsi="Arial" w:cs="Arial"/>
          <w:b w:val="0"/>
          <w:sz w:val="22"/>
          <w:szCs w:val="22"/>
          <w:u w:val="none"/>
        </w:rPr>
      </w:pPr>
    </w:p>
    <w:p w:rsidR="00B50AFF" w:rsidRPr="00772759" w:rsidRDefault="00B50AFF" w:rsidP="00687908">
      <w:pPr>
        <w:pStyle w:val="Corpodetexto"/>
        <w:ind w:right="-52"/>
        <w:rPr>
          <w:rFonts w:ascii="Arial" w:hAnsi="Arial" w:cs="Arial"/>
          <w:b w:val="0"/>
          <w:sz w:val="22"/>
          <w:szCs w:val="22"/>
          <w:u w:val="none"/>
        </w:rPr>
      </w:pPr>
      <w:r w:rsidRPr="00772759">
        <w:rPr>
          <w:rFonts w:ascii="Arial" w:hAnsi="Arial" w:cs="Arial"/>
          <w:b w:val="0"/>
          <w:sz w:val="22"/>
          <w:szCs w:val="22"/>
          <w:u w:val="none"/>
        </w:rPr>
        <w:t>15.3 Iniciada a fase de recebimento dos envelopes de proposta, estará encerrado o credenciamento e, por consequência, a possibilidade de admissão de novos participantes no certame.</w:t>
      </w:r>
    </w:p>
    <w:p w:rsidR="00B50AFF" w:rsidRPr="00772759" w:rsidRDefault="00B50AFF" w:rsidP="00687908">
      <w:pPr>
        <w:pStyle w:val="Corpodetexto"/>
        <w:ind w:right="-52"/>
        <w:rPr>
          <w:rFonts w:ascii="Arial" w:hAnsi="Arial" w:cs="Arial"/>
          <w:b w:val="0"/>
          <w:sz w:val="22"/>
          <w:szCs w:val="22"/>
          <w:u w:val="none"/>
        </w:rPr>
      </w:pPr>
    </w:p>
    <w:p w:rsidR="00B50AFF" w:rsidRPr="00772759" w:rsidRDefault="00B50AFF" w:rsidP="00687908">
      <w:pPr>
        <w:pStyle w:val="Corpodetexto"/>
        <w:ind w:right="-52"/>
        <w:rPr>
          <w:rFonts w:ascii="Arial" w:hAnsi="Arial" w:cs="Arial"/>
          <w:b w:val="0"/>
          <w:sz w:val="22"/>
          <w:szCs w:val="22"/>
          <w:u w:val="none"/>
        </w:rPr>
      </w:pPr>
      <w:r w:rsidRPr="00772759">
        <w:rPr>
          <w:rFonts w:ascii="Arial" w:hAnsi="Arial" w:cs="Arial"/>
          <w:b w:val="0"/>
          <w:sz w:val="22"/>
          <w:szCs w:val="22"/>
          <w:u w:val="none"/>
        </w:rPr>
        <w:t xml:space="preserve">15.4 A análise das propostas pelo Pregoeiro visará o atendimento das condições estabelecidas neste Edital e seus Anexos, </w:t>
      </w:r>
      <w:r w:rsidRPr="00D32C29">
        <w:rPr>
          <w:rFonts w:ascii="Arial" w:hAnsi="Arial" w:cs="Arial"/>
          <w:sz w:val="22"/>
          <w:szCs w:val="22"/>
          <w:u w:val="none"/>
        </w:rPr>
        <w:t>sendo desclassificadas</w:t>
      </w:r>
      <w:r w:rsidRPr="00772759">
        <w:rPr>
          <w:rFonts w:ascii="Arial" w:hAnsi="Arial" w:cs="Arial"/>
          <w:b w:val="0"/>
          <w:sz w:val="22"/>
          <w:szCs w:val="22"/>
          <w:u w:val="none"/>
        </w:rPr>
        <w:t xml:space="preserve">, </w:t>
      </w:r>
      <w:r w:rsidRPr="00D32C29">
        <w:rPr>
          <w:rFonts w:ascii="Arial" w:hAnsi="Arial" w:cs="Arial"/>
          <w:sz w:val="22"/>
          <w:szCs w:val="22"/>
          <w:u w:val="none"/>
        </w:rPr>
        <w:t>as propostas</w:t>
      </w:r>
      <w:r w:rsidRPr="00772759">
        <w:rPr>
          <w:rFonts w:ascii="Arial" w:hAnsi="Arial" w:cs="Arial"/>
          <w:b w:val="0"/>
          <w:sz w:val="22"/>
          <w:szCs w:val="22"/>
          <w:u w:val="none"/>
        </w:rPr>
        <w:t>:</w:t>
      </w:r>
    </w:p>
    <w:p w:rsidR="00B50AFF" w:rsidRPr="00772759" w:rsidRDefault="00B50AFF" w:rsidP="00B50AFF">
      <w:pPr>
        <w:pStyle w:val="Corpodetexto"/>
        <w:rPr>
          <w:rFonts w:ascii="Arial" w:hAnsi="Arial" w:cs="Arial"/>
          <w:b w:val="0"/>
          <w:sz w:val="22"/>
          <w:szCs w:val="22"/>
          <w:u w:val="none"/>
        </w:rPr>
      </w:pPr>
    </w:p>
    <w:p w:rsidR="00B50AFF" w:rsidRPr="00772759" w:rsidRDefault="00B50AFF" w:rsidP="00B50AFF">
      <w:pPr>
        <w:pStyle w:val="Corpodetexto"/>
        <w:ind w:firstLine="708"/>
        <w:rPr>
          <w:rFonts w:ascii="Arial" w:hAnsi="Arial" w:cs="Arial"/>
          <w:b w:val="0"/>
          <w:sz w:val="22"/>
          <w:szCs w:val="22"/>
          <w:u w:val="none"/>
        </w:rPr>
      </w:pPr>
      <w:r w:rsidRPr="00772759">
        <w:rPr>
          <w:rFonts w:ascii="Arial" w:hAnsi="Arial" w:cs="Arial"/>
          <w:b w:val="0"/>
          <w:sz w:val="22"/>
          <w:szCs w:val="22"/>
          <w:u w:val="none"/>
        </w:rPr>
        <w:t>a) que não atenderem as especificações, prazos e condições, inclusive no que tange à descrição dos itens e de seus elementos fixados neste Edital;</w:t>
      </w:r>
    </w:p>
    <w:p w:rsidR="00B50AFF" w:rsidRPr="00772759" w:rsidRDefault="00B50AFF" w:rsidP="00B50AFF">
      <w:pPr>
        <w:pStyle w:val="Corpodetexto"/>
        <w:rPr>
          <w:rFonts w:ascii="Arial" w:hAnsi="Arial" w:cs="Arial"/>
          <w:b w:val="0"/>
          <w:sz w:val="22"/>
          <w:szCs w:val="22"/>
          <w:u w:val="none"/>
        </w:rPr>
      </w:pPr>
    </w:p>
    <w:p w:rsidR="00B50AFF" w:rsidRPr="00D32C29" w:rsidRDefault="00B50AFF" w:rsidP="00B50AFF">
      <w:pPr>
        <w:pStyle w:val="Corpodetexto"/>
        <w:ind w:firstLine="708"/>
        <w:rPr>
          <w:rFonts w:ascii="Arial" w:hAnsi="Arial" w:cs="Arial"/>
          <w:b w:val="0"/>
          <w:iCs/>
          <w:sz w:val="22"/>
          <w:szCs w:val="22"/>
          <w:u w:val="none"/>
        </w:rPr>
      </w:pPr>
      <w:r w:rsidRPr="00D32C29">
        <w:rPr>
          <w:rFonts w:ascii="Arial" w:hAnsi="Arial" w:cs="Arial"/>
          <w:b w:val="0"/>
          <w:sz w:val="22"/>
          <w:szCs w:val="22"/>
          <w:u w:val="none"/>
        </w:rPr>
        <w:t xml:space="preserve">b) </w:t>
      </w:r>
      <w:r w:rsidRPr="00D32C29">
        <w:rPr>
          <w:rFonts w:ascii="Arial" w:hAnsi="Arial" w:cs="Arial"/>
          <w:b w:val="0"/>
          <w:iCs/>
          <w:sz w:val="22"/>
          <w:szCs w:val="22"/>
          <w:u w:val="none"/>
        </w:rPr>
        <w:t>elaboradas em desacordo com os termos deste edital ou que se opuserem a quaisquer dispositivos legais vigentes;</w:t>
      </w:r>
    </w:p>
    <w:p w:rsidR="00B50AFF" w:rsidRPr="00D32C29" w:rsidRDefault="00B50AFF" w:rsidP="00B50AFF">
      <w:pPr>
        <w:pStyle w:val="Corpodetexto"/>
        <w:rPr>
          <w:rFonts w:ascii="Arial" w:hAnsi="Arial" w:cs="Arial"/>
          <w:b w:val="0"/>
          <w:iCs/>
          <w:sz w:val="22"/>
          <w:szCs w:val="22"/>
          <w:u w:val="none"/>
        </w:rPr>
      </w:pPr>
    </w:p>
    <w:p w:rsidR="00B50AFF" w:rsidRPr="00D32C29" w:rsidRDefault="00B50AFF" w:rsidP="00B50AFF">
      <w:pPr>
        <w:pStyle w:val="Corpodetexto"/>
        <w:ind w:firstLine="708"/>
        <w:rPr>
          <w:rFonts w:ascii="Arial" w:hAnsi="Arial" w:cs="Arial"/>
          <w:b w:val="0"/>
          <w:sz w:val="22"/>
          <w:szCs w:val="22"/>
          <w:u w:val="none"/>
        </w:rPr>
      </w:pPr>
      <w:r w:rsidRPr="00D32C29">
        <w:rPr>
          <w:rFonts w:ascii="Arial" w:hAnsi="Arial" w:cs="Arial"/>
          <w:b w:val="0"/>
          <w:sz w:val="22"/>
          <w:szCs w:val="22"/>
          <w:u w:val="none"/>
        </w:rPr>
        <w:t>c) que apresentarem preço baseado exclusivamente em proposta dos demais licitantes;</w:t>
      </w:r>
    </w:p>
    <w:p w:rsidR="00B50AFF" w:rsidRPr="00D32C29" w:rsidRDefault="00B50AFF" w:rsidP="00B50AFF">
      <w:pPr>
        <w:pStyle w:val="Corpodetexto"/>
        <w:rPr>
          <w:rFonts w:ascii="Arial" w:hAnsi="Arial" w:cs="Arial"/>
          <w:b w:val="0"/>
          <w:sz w:val="22"/>
          <w:szCs w:val="22"/>
          <w:u w:val="none"/>
        </w:rPr>
      </w:pPr>
    </w:p>
    <w:p w:rsidR="00E674F8" w:rsidRPr="00EF6B9D" w:rsidRDefault="00B50AFF" w:rsidP="00EF6B9D">
      <w:pPr>
        <w:pStyle w:val="Corpodetexto"/>
        <w:ind w:firstLine="708"/>
        <w:rPr>
          <w:rFonts w:ascii="Arial" w:hAnsi="Arial" w:cs="Arial"/>
          <w:b w:val="0"/>
          <w:sz w:val="22"/>
          <w:szCs w:val="22"/>
          <w:u w:val="none"/>
        </w:rPr>
      </w:pPr>
      <w:r w:rsidRPr="00D32C29">
        <w:rPr>
          <w:rFonts w:ascii="Arial" w:hAnsi="Arial" w:cs="Arial"/>
          <w:b w:val="0"/>
          <w:sz w:val="22"/>
          <w:szCs w:val="22"/>
          <w:u w:val="none"/>
        </w:rPr>
        <w:t xml:space="preserve">d) </w:t>
      </w:r>
      <w:r w:rsidRPr="00EF6B9D">
        <w:rPr>
          <w:rFonts w:ascii="Arial" w:hAnsi="Arial" w:cs="Arial"/>
          <w:b w:val="0"/>
          <w:sz w:val="22"/>
          <w:szCs w:val="22"/>
          <w:u w:val="none"/>
        </w:rPr>
        <w:t xml:space="preserve">cujo preço apresentar-se manifestamente inexeqüível, </w:t>
      </w:r>
    </w:p>
    <w:p w:rsidR="00E674F8" w:rsidRPr="00EF6B9D" w:rsidRDefault="00E674F8" w:rsidP="00EF6B9D">
      <w:pPr>
        <w:pStyle w:val="Corpodetexto"/>
        <w:ind w:firstLine="708"/>
        <w:rPr>
          <w:rFonts w:ascii="Arial" w:hAnsi="Arial" w:cs="Arial"/>
          <w:b w:val="0"/>
          <w:sz w:val="22"/>
          <w:szCs w:val="22"/>
          <w:u w:val="none"/>
        </w:rPr>
      </w:pPr>
    </w:p>
    <w:p w:rsidR="00B50AFF" w:rsidRPr="00EF6B9D" w:rsidRDefault="00B50AFF" w:rsidP="00EF6B9D">
      <w:pPr>
        <w:pStyle w:val="Corpodetexto"/>
        <w:ind w:firstLine="708"/>
        <w:rPr>
          <w:rFonts w:ascii="Arial" w:hAnsi="Arial" w:cs="Arial"/>
          <w:b w:val="0"/>
          <w:sz w:val="22"/>
          <w:szCs w:val="22"/>
          <w:u w:val="none"/>
        </w:rPr>
      </w:pPr>
      <w:r w:rsidRPr="00EF6B9D">
        <w:rPr>
          <w:rFonts w:ascii="Arial" w:hAnsi="Arial" w:cs="Arial"/>
          <w:b w:val="0"/>
          <w:sz w:val="22"/>
          <w:szCs w:val="22"/>
          <w:u w:val="none"/>
        </w:rPr>
        <w:t xml:space="preserve">e) que cotarem os </w:t>
      </w:r>
      <w:r w:rsidR="00002FB2" w:rsidRPr="00EF6B9D">
        <w:rPr>
          <w:rFonts w:ascii="Arial" w:hAnsi="Arial" w:cs="Arial"/>
          <w:b w:val="0"/>
          <w:sz w:val="22"/>
          <w:szCs w:val="22"/>
          <w:u w:val="none"/>
        </w:rPr>
        <w:t>itens</w:t>
      </w:r>
      <w:r w:rsidRPr="00EF6B9D">
        <w:rPr>
          <w:rFonts w:ascii="Arial" w:hAnsi="Arial" w:cs="Arial"/>
          <w:b w:val="0"/>
          <w:sz w:val="22"/>
          <w:szCs w:val="22"/>
          <w:u w:val="none"/>
        </w:rPr>
        <w:t xml:space="preserve"> com ele</w:t>
      </w:r>
      <w:r w:rsidR="00D32C29" w:rsidRPr="00EF6B9D">
        <w:rPr>
          <w:rFonts w:ascii="Arial" w:hAnsi="Arial" w:cs="Arial"/>
          <w:b w:val="0"/>
          <w:sz w:val="22"/>
          <w:szCs w:val="22"/>
          <w:u w:val="none"/>
        </w:rPr>
        <w:t>mentos faltantes ou incompletos;</w:t>
      </w:r>
    </w:p>
    <w:p w:rsidR="00D32C29" w:rsidRPr="00EF6B9D" w:rsidRDefault="00D32C29" w:rsidP="00EF6B9D">
      <w:pPr>
        <w:pStyle w:val="Corpodetexto"/>
        <w:ind w:firstLine="708"/>
        <w:rPr>
          <w:rFonts w:ascii="Arial" w:hAnsi="Arial" w:cs="Arial"/>
          <w:b w:val="0"/>
          <w:sz w:val="22"/>
          <w:szCs w:val="22"/>
          <w:u w:val="none"/>
        </w:rPr>
      </w:pPr>
    </w:p>
    <w:p w:rsidR="00D32C29" w:rsidRPr="00EF6B9D" w:rsidRDefault="00D32C29" w:rsidP="00EF6B9D">
      <w:pPr>
        <w:ind w:left="709"/>
        <w:jc w:val="both"/>
        <w:rPr>
          <w:rFonts w:ascii="Arial" w:hAnsi="Arial" w:cs="Arial"/>
          <w:b/>
          <w:sz w:val="22"/>
          <w:szCs w:val="22"/>
        </w:rPr>
      </w:pPr>
      <w:r w:rsidRPr="00965681">
        <w:rPr>
          <w:rFonts w:ascii="Arial" w:hAnsi="Arial" w:cs="Arial"/>
          <w:sz w:val="22"/>
          <w:szCs w:val="22"/>
        </w:rPr>
        <w:t xml:space="preserve">f) </w:t>
      </w:r>
      <w:r w:rsidRPr="00965681">
        <w:rPr>
          <w:rFonts w:ascii="Arial" w:hAnsi="Arial" w:cs="Arial"/>
          <w:b/>
          <w:sz w:val="22"/>
          <w:szCs w:val="22"/>
        </w:rPr>
        <w:t xml:space="preserve">que não indicarem a </w:t>
      </w:r>
      <w:r w:rsidRPr="00965681">
        <w:rPr>
          <w:rFonts w:ascii="Arial" w:hAnsi="Arial" w:cs="Arial"/>
          <w:b/>
          <w:bCs/>
          <w:sz w:val="22"/>
          <w:szCs w:val="22"/>
        </w:rPr>
        <w:t>MARCA</w:t>
      </w:r>
      <w:r w:rsidR="00EF5A15">
        <w:rPr>
          <w:rFonts w:ascii="Arial" w:hAnsi="Arial" w:cs="Arial"/>
          <w:sz w:val="22"/>
          <w:szCs w:val="22"/>
        </w:rPr>
        <w:t xml:space="preserve">, </w:t>
      </w:r>
      <w:r w:rsidR="002E5F3F">
        <w:rPr>
          <w:rFonts w:ascii="Arial" w:hAnsi="Arial" w:cs="Arial"/>
          <w:sz w:val="22"/>
          <w:szCs w:val="22"/>
        </w:rPr>
        <w:t>do material</w:t>
      </w:r>
      <w:r w:rsidR="00EF6B9D" w:rsidRPr="00965681">
        <w:rPr>
          <w:rFonts w:ascii="Arial" w:hAnsi="Arial" w:cs="Arial"/>
          <w:sz w:val="22"/>
          <w:szCs w:val="22"/>
        </w:rPr>
        <w:t xml:space="preserve"> oferecido.</w:t>
      </w:r>
    </w:p>
    <w:p w:rsidR="00B50AFF" w:rsidRPr="00EF6B9D" w:rsidRDefault="00B50AFF" w:rsidP="00B50AFF">
      <w:pPr>
        <w:pStyle w:val="Corpodetexto"/>
        <w:ind w:firstLine="708"/>
        <w:rPr>
          <w:rFonts w:ascii="Arial" w:hAnsi="Arial" w:cs="Arial"/>
          <w:b w:val="0"/>
          <w:sz w:val="22"/>
          <w:szCs w:val="22"/>
          <w:u w:val="none"/>
        </w:rPr>
      </w:pPr>
    </w:p>
    <w:p w:rsidR="00B50AFF" w:rsidRPr="00C26727" w:rsidRDefault="00B50AFF" w:rsidP="00B50AFF">
      <w:pPr>
        <w:pStyle w:val="Corpodetexto"/>
        <w:rPr>
          <w:rFonts w:ascii="Arial" w:hAnsi="Arial" w:cs="Arial"/>
          <w:b w:val="0"/>
          <w:sz w:val="22"/>
          <w:szCs w:val="22"/>
          <w:u w:val="none"/>
        </w:rPr>
      </w:pPr>
      <w:r w:rsidRPr="00EF6B9D">
        <w:rPr>
          <w:rFonts w:ascii="Arial" w:hAnsi="Arial" w:cs="Arial"/>
          <w:b w:val="0"/>
          <w:sz w:val="22"/>
          <w:szCs w:val="22"/>
          <w:u w:val="none"/>
        </w:rPr>
        <w:t xml:space="preserve">15.4.1 No tocante aos preços, as propostas serão verificadas quanto à exatidão das operações aritméticas que conduziram ao valor total orçado, procedendo-se às correções </w:t>
      </w:r>
      <w:r w:rsidRPr="00C26727">
        <w:rPr>
          <w:rFonts w:ascii="Arial" w:hAnsi="Arial" w:cs="Arial"/>
          <w:b w:val="0"/>
          <w:sz w:val="22"/>
          <w:szCs w:val="22"/>
          <w:u w:val="none"/>
        </w:rPr>
        <w:t>no caso de eventuais erros, sendo as correções efetuadas, consideradas para a apuração do valor da proposta.</w:t>
      </w:r>
    </w:p>
    <w:p w:rsidR="00A8092C" w:rsidRPr="00C26727" w:rsidRDefault="00A8092C" w:rsidP="00B50AFF">
      <w:pPr>
        <w:pStyle w:val="Corpodetexto"/>
        <w:rPr>
          <w:rFonts w:ascii="Arial" w:hAnsi="Arial" w:cs="Arial"/>
          <w:b w:val="0"/>
          <w:sz w:val="22"/>
          <w:szCs w:val="22"/>
          <w:u w:val="none"/>
        </w:rPr>
      </w:pPr>
    </w:p>
    <w:p w:rsidR="00E87375" w:rsidRPr="00C26727" w:rsidRDefault="00E87375" w:rsidP="00E87375">
      <w:pPr>
        <w:pBdr>
          <w:top w:val="single" w:sz="4" w:space="1" w:color="auto"/>
          <w:bottom w:val="single" w:sz="4" w:space="1" w:color="auto"/>
        </w:pBdr>
        <w:shd w:val="clear" w:color="auto" w:fill="E6E6E6"/>
        <w:ind w:right="-2"/>
        <w:jc w:val="both"/>
        <w:rPr>
          <w:rFonts w:ascii="Arial" w:hAnsi="Arial" w:cs="Arial"/>
          <w:b/>
          <w:bCs/>
          <w:sz w:val="22"/>
          <w:szCs w:val="22"/>
        </w:rPr>
      </w:pPr>
      <w:r w:rsidRPr="00C26727">
        <w:rPr>
          <w:rFonts w:ascii="Arial" w:hAnsi="Arial" w:cs="Arial"/>
          <w:b/>
          <w:bCs/>
          <w:sz w:val="22"/>
          <w:szCs w:val="22"/>
        </w:rPr>
        <w:t>16</w:t>
      </w:r>
      <w:r w:rsidR="00B315EF" w:rsidRPr="00C26727">
        <w:rPr>
          <w:rFonts w:ascii="Arial" w:hAnsi="Arial" w:cs="Arial"/>
          <w:b/>
          <w:bCs/>
          <w:sz w:val="22"/>
          <w:szCs w:val="22"/>
        </w:rPr>
        <w:t>.</w:t>
      </w:r>
      <w:r w:rsidRPr="00C26727">
        <w:rPr>
          <w:rFonts w:ascii="Arial" w:hAnsi="Arial" w:cs="Arial"/>
          <w:b/>
          <w:bCs/>
          <w:sz w:val="22"/>
          <w:szCs w:val="22"/>
        </w:rPr>
        <w:t xml:space="preserve"> DO JULGAMENTO DAS PROPOSTAS</w:t>
      </w:r>
    </w:p>
    <w:p w:rsidR="00E87375" w:rsidRPr="00C26727" w:rsidRDefault="00C26727" w:rsidP="00C26727">
      <w:pPr>
        <w:pStyle w:val="Corpodetexto"/>
        <w:tabs>
          <w:tab w:val="left" w:pos="900"/>
        </w:tabs>
        <w:rPr>
          <w:rFonts w:ascii="Arial" w:hAnsi="Arial" w:cs="Arial"/>
          <w:sz w:val="22"/>
          <w:szCs w:val="22"/>
          <w:u w:val="none"/>
        </w:rPr>
      </w:pPr>
      <w:r w:rsidRPr="00C26727">
        <w:rPr>
          <w:rFonts w:ascii="Arial" w:hAnsi="Arial" w:cs="Arial"/>
          <w:sz w:val="22"/>
          <w:szCs w:val="22"/>
          <w:u w:val="none"/>
        </w:rPr>
        <w:tab/>
      </w:r>
    </w:p>
    <w:p w:rsidR="00E87375" w:rsidRPr="00C26727" w:rsidRDefault="00E87375" w:rsidP="00E87375">
      <w:pPr>
        <w:jc w:val="both"/>
        <w:rPr>
          <w:rFonts w:ascii="Arial" w:hAnsi="Arial" w:cs="Arial"/>
          <w:sz w:val="22"/>
          <w:szCs w:val="22"/>
        </w:rPr>
      </w:pPr>
      <w:r w:rsidRPr="00C26727">
        <w:rPr>
          <w:rFonts w:ascii="Arial" w:hAnsi="Arial" w:cs="Arial"/>
          <w:bCs/>
          <w:sz w:val="22"/>
          <w:szCs w:val="22"/>
        </w:rPr>
        <w:t xml:space="preserve">16.1 </w:t>
      </w:r>
      <w:r w:rsidRPr="00C26727">
        <w:rPr>
          <w:rFonts w:ascii="Arial" w:hAnsi="Arial" w:cs="Arial"/>
          <w:sz w:val="22"/>
          <w:szCs w:val="22"/>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w:t>
      </w:r>
      <w:r w:rsidR="00FE3FDE" w:rsidRPr="00C26727">
        <w:rPr>
          <w:rFonts w:ascii="Arial" w:hAnsi="Arial" w:cs="Arial"/>
          <w:sz w:val="22"/>
          <w:szCs w:val="22"/>
        </w:rPr>
        <w:t>estiverem</w:t>
      </w:r>
      <w:r w:rsidRPr="00C26727">
        <w:rPr>
          <w:rFonts w:ascii="Arial" w:hAnsi="Arial" w:cs="Arial"/>
          <w:sz w:val="22"/>
          <w:szCs w:val="22"/>
        </w:rPr>
        <w:t xml:space="preserve"> em desacordo. </w:t>
      </w:r>
    </w:p>
    <w:p w:rsidR="00E87375" w:rsidRPr="00C26727" w:rsidRDefault="00E87375" w:rsidP="00E87375">
      <w:pPr>
        <w:jc w:val="both"/>
        <w:rPr>
          <w:rFonts w:ascii="Arial" w:hAnsi="Arial" w:cs="Arial"/>
          <w:sz w:val="22"/>
          <w:szCs w:val="22"/>
        </w:rPr>
      </w:pPr>
    </w:p>
    <w:p w:rsidR="00E87375" w:rsidRPr="00C26727" w:rsidRDefault="00E87375" w:rsidP="00E87375">
      <w:pPr>
        <w:jc w:val="both"/>
        <w:rPr>
          <w:rFonts w:ascii="Arial" w:hAnsi="Arial" w:cs="Arial"/>
          <w:sz w:val="22"/>
          <w:szCs w:val="22"/>
        </w:rPr>
      </w:pPr>
      <w:r w:rsidRPr="00C26727">
        <w:rPr>
          <w:rFonts w:ascii="Arial" w:hAnsi="Arial" w:cs="Arial"/>
          <w:sz w:val="22"/>
          <w:szCs w:val="22"/>
        </w:rPr>
        <w:lastRenderedPageBreak/>
        <w:t>16.2 O Pregoeiro classificará o autor da proposta de “</w:t>
      </w:r>
      <w:r w:rsidRPr="00C26727">
        <w:rPr>
          <w:rFonts w:ascii="Arial" w:hAnsi="Arial" w:cs="Arial"/>
          <w:b/>
          <w:sz w:val="22"/>
          <w:szCs w:val="22"/>
          <w:u w:val="single"/>
        </w:rPr>
        <w:t>MENOR PREÇO POR ITEM</w:t>
      </w:r>
      <w:r w:rsidRPr="00C26727">
        <w:rPr>
          <w:rFonts w:ascii="Arial" w:hAnsi="Arial" w:cs="Arial"/>
          <w:b/>
          <w:sz w:val="22"/>
          <w:szCs w:val="22"/>
        </w:rPr>
        <w:t>”,</w:t>
      </w:r>
      <w:r w:rsidRPr="00C26727">
        <w:rPr>
          <w:rFonts w:ascii="Arial" w:hAnsi="Arial" w:cs="Arial"/>
          <w:sz w:val="22"/>
          <w:szCs w:val="22"/>
        </w:rPr>
        <w:t xml:space="preserve"> e aqueles que tenham apresentado propostas em valores sucessivos ou superiores em até 10% (dez por cento), para participarem dos lances verbais;</w:t>
      </w:r>
    </w:p>
    <w:p w:rsidR="00E87375" w:rsidRPr="00C26727" w:rsidRDefault="00E87375" w:rsidP="00E87375">
      <w:pPr>
        <w:jc w:val="both"/>
        <w:rPr>
          <w:rFonts w:ascii="Arial" w:hAnsi="Arial" w:cs="Arial"/>
          <w:sz w:val="22"/>
          <w:szCs w:val="22"/>
        </w:rPr>
      </w:pPr>
    </w:p>
    <w:p w:rsidR="00E87375" w:rsidRPr="00C26727" w:rsidRDefault="00E87375" w:rsidP="00E87375">
      <w:pPr>
        <w:overflowPunct w:val="0"/>
        <w:autoSpaceDE w:val="0"/>
        <w:autoSpaceDN w:val="0"/>
        <w:adjustRightInd w:val="0"/>
        <w:jc w:val="both"/>
        <w:textAlignment w:val="baseline"/>
        <w:rPr>
          <w:rFonts w:ascii="Arial" w:hAnsi="Arial" w:cs="Arial"/>
          <w:sz w:val="22"/>
          <w:szCs w:val="22"/>
        </w:rPr>
      </w:pPr>
      <w:r w:rsidRPr="00C26727">
        <w:rPr>
          <w:rFonts w:ascii="Arial" w:hAnsi="Arial" w:cs="Arial"/>
          <w:sz w:val="22"/>
          <w:szCs w:val="22"/>
        </w:rPr>
        <w:t xml:space="preserve">16.3 </w:t>
      </w:r>
      <w:r w:rsidRPr="00C26727">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C26727">
        <w:rPr>
          <w:rFonts w:ascii="Arial" w:hAnsi="Arial" w:cs="Arial"/>
          <w:sz w:val="22"/>
          <w:szCs w:val="22"/>
        </w:rPr>
        <w:t>.</w:t>
      </w:r>
    </w:p>
    <w:p w:rsidR="00E87375" w:rsidRPr="00C26727" w:rsidRDefault="00E87375" w:rsidP="00E87375">
      <w:pPr>
        <w:overflowPunct w:val="0"/>
        <w:autoSpaceDE w:val="0"/>
        <w:autoSpaceDN w:val="0"/>
        <w:adjustRightInd w:val="0"/>
        <w:jc w:val="both"/>
        <w:textAlignment w:val="baseline"/>
        <w:rPr>
          <w:rFonts w:ascii="Arial" w:hAnsi="Arial" w:cs="Arial"/>
          <w:sz w:val="22"/>
          <w:szCs w:val="22"/>
        </w:rPr>
      </w:pPr>
    </w:p>
    <w:p w:rsidR="00E87375" w:rsidRPr="00C26727" w:rsidRDefault="00E87375" w:rsidP="00E87375">
      <w:pPr>
        <w:overflowPunct w:val="0"/>
        <w:autoSpaceDE w:val="0"/>
        <w:autoSpaceDN w:val="0"/>
        <w:adjustRightInd w:val="0"/>
        <w:jc w:val="both"/>
        <w:textAlignment w:val="baseline"/>
        <w:rPr>
          <w:rFonts w:ascii="Arial" w:hAnsi="Arial" w:cs="Arial"/>
          <w:sz w:val="22"/>
          <w:szCs w:val="22"/>
        </w:rPr>
      </w:pPr>
      <w:r w:rsidRPr="00C26727">
        <w:rPr>
          <w:rFonts w:ascii="Arial" w:hAnsi="Arial" w:cs="Arial"/>
          <w:sz w:val="22"/>
          <w:szCs w:val="22"/>
        </w:rPr>
        <w:t>16.4 Aos licitantes classificados será dada oportunidade para disputa, por meio de lances verbais e sucessivos, em valores distintos e decrescentes.</w:t>
      </w:r>
    </w:p>
    <w:p w:rsidR="00E87375" w:rsidRPr="00C26727" w:rsidRDefault="00E87375" w:rsidP="00E87375">
      <w:pPr>
        <w:overflowPunct w:val="0"/>
        <w:autoSpaceDE w:val="0"/>
        <w:autoSpaceDN w:val="0"/>
        <w:adjustRightInd w:val="0"/>
        <w:jc w:val="both"/>
        <w:textAlignment w:val="baseline"/>
        <w:rPr>
          <w:rFonts w:ascii="Arial" w:hAnsi="Arial" w:cs="Arial"/>
          <w:sz w:val="22"/>
          <w:szCs w:val="22"/>
        </w:rPr>
      </w:pP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r w:rsidRPr="00C26727">
        <w:rPr>
          <w:rFonts w:ascii="Arial" w:hAnsi="Arial" w:cs="Arial"/>
          <w:sz w:val="22"/>
          <w:szCs w:val="22"/>
        </w:rPr>
        <w:t>16.5 O Pregoeiro convidará individualmente as proponentes classificadas para oferecimento de lances verbais, de forma seqüencial, a partir da proponente da proposta classificada de maior preço.</w:t>
      </w: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r w:rsidRPr="00772759">
        <w:rPr>
          <w:rFonts w:ascii="Arial" w:hAnsi="Arial" w:cs="Arial"/>
          <w:sz w:val="22"/>
          <w:szCs w:val="22"/>
        </w:rPr>
        <w:t>16.6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r w:rsidRPr="00772759">
        <w:rPr>
          <w:rFonts w:ascii="Arial" w:hAnsi="Arial" w:cs="Arial"/>
          <w:sz w:val="22"/>
          <w:szCs w:val="22"/>
        </w:rPr>
        <w:t>16.7 A desistência da proponente de apresentar lance verbal, quando convocado pelo Pregoeiro, implicará na sua exclusão da etapa de lances verbais, mantendo-se o último preço apresentado pelo mesmo, para efeito de ordenação das propostas.</w:t>
      </w: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r w:rsidRPr="00772759">
        <w:rPr>
          <w:rFonts w:ascii="Arial" w:hAnsi="Arial" w:cs="Arial"/>
          <w:sz w:val="22"/>
          <w:szCs w:val="22"/>
        </w:rPr>
        <w:t>16.8 A etapa de oferecimento de lances verbais terá prosseguimento enquanto houver disponibilidade, para tanto, por parte das proponentes.</w:t>
      </w: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r w:rsidRPr="00772759">
        <w:rPr>
          <w:rFonts w:ascii="Arial" w:hAnsi="Arial" w:cs="Arial"/>
          <w:sz w:val="22"/>
          <w:szCs w:val="22"/>
        </w:rPr>
        <w:t>16.9 O encerramento da etapa de oferecimento de lances verbais ocorrerá quando todas as proponentes declinarem da correspondente formulação.</w:t>
      </w: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r w:rsidRPr="00772759">
        <w:rPr>
          <w:rFonts w:ascii="Arial" w:hAnsi="Arial" w:cs="Arial"/>
          <w:sz w:val="22"/>
          <w:szCs w:val="22"/>
        </w:rPr>
        <w:t>16.10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r w:rsidRPr="00772759">
        <w:rPr>
          <w:rFonts w:ascii="Arial" w:hAnsi="Arial" w:cs="Arial"/>
          <w:sz w:val="22"/>
          <w:szCs w:val="22"/>
        </w:rPr>
        <w:t>16.11 O Pregoeiro poderá, ainda, optar pela negociação direta com a proponente de menor preço, para que seja obtido preço melhor.</w:t>
      </w: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r w:rsidRPr="00772759">
        <w:rPr>
          <w:rFonts w:ascii="Arial" w:hAnsi="Arial" w:cs="Arial"/>
          <w:sz w:val="22"/>
          <w:szCs w:val="22"/>
        </w:rPr>
        <w:t>16.12 Caso não se realize lances verbais, serão verificados a conformidade entre a proposta escrita de menor preço e o valor estimado para a contratação.</w:t>
      </w:r>
    </w:p>
    <w:p w:rsidR="00E87375" w:rsidRPr="00772759" w:rsidRDefault="00E87375" w:rsidP="00E87375">
      <w:pPr>
        <w:overflowPunct w:val="0"/>
        <w:autoSpaceDE w:val="0"/>
        <w:autoSpaceDN w:val="0"/>
        <w:adjustRightInd w:val="0"/>
        <w:jc w:val="both"/>
        <w:textAlignment w:val="baseline"/>
        <w:rPr>
          <w:rFonts w:ascii="Arial" w:hAnsi="Arial" w:cs="Arial"/>
          <w:sz w:val="22"/>
          <w:szCs w:val="22"/>
        </w:rPr>
      </w:pPr>
    </w:p>
    <w:p w:rsidR="00E87375" w:rsidRPr="00230574" w:rsidRDefault="00E87375" w:rsidP="00E87375">
      <w:pPr>
        <w:overflowPunct w:val="0"/>
        <w:autoSpaceDE w:val="0"/>
        <w:autoSpaceDN w:val="0"/>
        <w:adjustRightInd w:val="0"/>
        <w:jc w:val="both"/>
        <w:textAlignment w:val="baseline"/>
        <w:rPr>
          <w:rFonts w:ascii="Arial" w:hAnsi="Arial" w:cs="Arial"/>
          <w:sz w:val="22"/>
          <w:szCs w:val="22"/>
        </w:rPr>
      </w:pPr>
      <w:r w:rsidRPr="00230574">
        <w:rPr>
          <w:rFonts w:ascii="Arial" w:hAnsi="Arial" w:cs="Arial"/>
          <w:sz w:val="22"/>
          <w:szCs w:val="22"/>
        </w:rPr>
        <w:t>16.12.1 Ocorrendo a previsão delineada anteriormente, e depois do exame da aceitabilidade do objeto e do preço, também é facultado ao Pregoeiro negociar com a proponente da proposta de menor preço, para que seja obtido preço melhor.</w:t>
      </w:r>
    </w:p>
    <w:p w:rsidR="00693813" w:rsidRPr="00230574" w:rsidRDefault="00693813" w:rsidP="00E87375">
      <w:pPr>
        <w:overflowPunct w:val="0"/>
        <w:autoSpaceDE w:val="0"/>
        <w:autoSpaceDN w:val="0"/>
        <w:adjustRightInd w:val="0"/>
        <w:jc w:val="both"/>
        <w:textAlignment w:val="baseline"/>
        <w:rPr>
          <w:rFonts w:ascii="Arial" w:hAnsi="Arial" w:cs="Arial"/>
          <w:sz w:val="22"/>
          <w:szCs w:val="22"/>
        </w:rPr>
      </w:pPr>
    </w:p>
    <w:p w:rsidR="00693813" w:rsidRPr="00230574" w:rsidRDefault="00734B13" w:rsidP="00E87375">
      <w:pPr>
        <w:overflowPunct w:val="0"/>
        <w:autoSpaceDE w:val="0"/>
        <w:autoSpaceDN w:val="0"/>
        <w:adjustRightInd w:val="0"/>
        <w:jc w:val="both"/>
        <w:textAlignment w:val="baseline"/>
        <w:rPr>
          <w:rFonts w:ascii="Arial" w:hAnsi="Arial" w:cs="Arial"/>
          <w:sz w:val="22"/>
          <w:szCs w:val="22"/>
        </w:rPr>
      </w:pPr>
      <w:r w:rsidRPr="007A01A5">
        <w:rPr>
          <w:rFonts w:ascii="Arial" w:hAnsi="Arial" w:cs="Arial"/>
          <w:bCs/>
          <w:sz w:val="22"/>
          <w:szCs w:val="22"/>
        </w:rPr>
        <w:t xml:space="preserve">16.13 </w:t>
      </w:r>
      <w:r w:rsidR="00693813" w:rsidRPr="007A01A5">
        <w:rPr>
          <w:rFonts w:ascii="Arial" w:hAnsi="Arial" w:cs="Arial"/>
          <w:bCs/>
          <w:sz w:val="22"/>
          <w:szCs w:val="22"/>
        </w:rPr>
        <w:t>No certame será assegurado, como critério de desempate</w:t>
      </w:r>
      <w:r w:rsidR="00E674F8" w:rsidRPr="007A01A5">
        <w:rPr>
          <w:rFonts w:ascii="Arial" w:hAnsi="Arial" w:cs="Arial"/>
          <w:bCs/>
          <w:sz w:val="22"/>
          <w:szCs w:val="22"/>
        </w:rPr>
        <w:t>,</w:t>
      </w:r>
      <w:r w:rsidR="00693813" w:rsidRPr="007A01A5">
        <w:rPr>
          <w:rFonts w:ascii="Arial" w:hAnsi="Arial" w:cs="Arial"/>
          <w:bCs/>
          <w:sz w:val="22"/>
          <w:szCs w:val="22"/>
        </w:rPr>
        <w:t xml:space="preserve"> preferência de contratação para as microempresas e empresas de pequeno porte</w:t>
      </w:r>
      <w:r w:rsidRPr="007A01A5">
        <w:rPr>
          <w:rFonts w:ascii="Arial" w:hAnsi="Arial" w:cs="Arial"/>
          <w:bCs/>
          <w:sz w:val="22"/>
          <w:szCs w:val="22"/>
        </w:rPr>
        <w:t>,</w:t>
      </w:r>
      <w:r w:rsidR="008F76A6" w:rsidRPr="007A01A5">
        <w:rPr>
          <w:rFonts w:ascii="Arial" w:hAnsi="Arial" w:cs="Arial"/>
          <w:sz w:val="22"/>
          <w:szCs w:val="22"/>
        </w:rPr>
        <w:t xml:space="preserve">verificada a ocorrência do empate ficto, previsto no art. 44, §2º, da Lei Complementar nº 123/2006, sendo </w:t>
      </w:r>
      <w:r w:rsidR="008F76A6" w:rsidRPr="007A01A5">
        <w:rPr>
          <w:rFonts w:ascii="Arial" w:hAnsi="Arial" w:cs="Arial"/>
          <w:sz w:val="22"/>
          <w:szCs w:val="22"/>
        </w:rPr>
        <w:lastRenderedPageBreak/>
        <w:t>assegurada, como critério d</w:t>
      </w:r>
      <w:r w:rsidR="007A01A5">
        <w:rPr>
          <w:rFonts w:ascii="Arial" w:hAnsi="Arial" w:cs="Arial"/>
          <w:sz w:val="22"/>
          <w:szCs w:val="22"/>
        </w:rPr>
        <w:t>edesempate</w:t>
      </w:r>
      <w:r w:rsidR="008F76A6" w:rsidRPr="007A01A5">
        <w:rPr>
          <w:rFonts w:ascii="Arial" w:hAnsi="Arial" w:cs="Arial"/>
          <w:sz w:val="22"/>
          <w:szCs w:val="22"/>
        </w:rPr>
        <w:t>, preferência de contratação para os licitantes beneficiários da Lei Complementar nº 123/2006</w:t>
      </w:r>
      <w:r w:rsidR="00081900" w:rsidRPr="007A01A5">
        <w:rPr>
          <w:rFonts w:ascii="Arial" w:hAnsi="Arial" w:cs="Arial"/>
          <w:sz w:val="22"/>
          <w:szCs w:val="22"/>
        </w:rPr>
        <w:t>.</w:t>
      </w:r>
    </w:p>
    <w:p w:rsidR="00E24051" w:rsidRPr="00230574" w:rsidRDefault="00E24051" w:rsidP="00E87375">
      <w:pPr>
        <w:overflowPunct w:val="0"/>
        <w:autoSpaceDE w:val="0"/>
        <w:autoSpaceDN w:val="0"/>
        <w:adjustRightInd w:val="0"/>
        <w:jc w:val="both"/>
        <w:textAlignment w:val="baseline"/>
        <w:rPr>
          <w:rFonts w:ascii="Arial" w:hAnsi="Arial" w:cs="Arial"/>
          <w:sz w:val="22"/>
          <w:szCs w:val="22"/>
        </w:rPr>
      </w:pPr>
    </w:p>
    <w:p w:rsidR="00E87375" w:rsidRDefault="00E24051" w:rsidP="00E87375">
      <w:pPr>
        <w:overflowPunct w:val="0"/>
        <w:autoSpaceDE w:val="0"/>
        <w:autoSpaceDN w:val="0"/>
        <w:adjustRightInd w:val="0"/>
        <w:jc w:val="both"/>
        <w:textAlignment w:val="baseline"/>
        <w:rPr>
          <w:rFonts w:ascii="Arial" w:hAnsi="Arial" w:cs="Arial"/>
          <w:sz w:val="22"/>
          <w:szCs w:val="22"/>
        </w:rPr>
      </w:pPr>
      <w:r w:rsidRPr="00230574">
        <w:rPr>
          <w:rStyle w:val="apple-converted-space"/>
          <w:rFonts w:ascii="Arial" w:hAnsi="Arial" w:cs="Arial"/>
          <w:sz w:val="22"/>
          <w:szCs w:val="22"/>
        </w:rPr>
        <w:t xml:space="preserve">16.13.1 </w:t>
      </w:r>
      <w:r w:rsidR="00E26AC2" w:rsidRPr="00230574">
        <w:rPr>
          <w:rFonts w:ascii="Arial" w:hAnsi="Arial" w:cs="Arial"/>
          <w:sz w:val="22"/>
          <w:szCs w:val="22"/>
        </w:rPr>
        <w:t>Entende-se por empate</w:t>
      </w:r>
      <w:r w:rsidRPr="00230574">
        <w:rPr>
          <w:rFonts w:ascii="Arial" w:hAnsi="Arial" w:cs="Arial"/>
          <w:sz w:val="22"/>
          <w:szCs w:val="22"/>
        </w:rPr>
        <w:t xml:space="preserve"> ficto</w:t>
      </w:r>
      <w:r w:rsidR="007A3F48">
        <w:rPr>
          <w:rFonts w:ascii="Arial" w:hAnsi="Arial" w:cs="Arial"/>
          <w:sz w:val="22"/>
          <w:szCs w:val="22"/>
        </w:rPr>
        <w:t>à</w:t>
      </w:r>
      <w:r w:rsidR="00E26AC2" w:rsidRPr="00230574">
        <w:rPr>
          <w:rFonts w:ascii="Arial" w:hAnsi="Arial" w:cs="Arial"/>
          <w:sz w:val="22"/>
          <w:szCs w:val="22"/>
        </w:rPr>
        <w:t>quelas situações em que as propostas apresentadas pelas microempresas e empresas de pequeno porte sejam iguais ou até 5% (cinco por cento) superiores à</w:t>
      </w:r>
      <w:r w:rsidR="001B5DA0" w:rsidRPr="00230574">
        <w:rPr>
          <w:rFonts w:ascii="Arial" w:hAnsi="Arial" w:cs="Arial"/>
          <w:sz w:val="22"/>
          <w:szCs w:val="22"/>
        </w:rPr>
        <w:t xml:space="preserve"> proposta mais bem classificada.</w:t>
      </w:r>
    </w:p>
    <w:p w:rsidR="007A3F48" w:rsidRPr="00230574" w:rsidRDefault="007A3F48" w:rsidP="00E87375">
      <w:pPr>
        <w:overflowPunct w:val="0"/>
        <w:autoSpaceDE w:val="0"/>
        <w:autoSpaceDN w:val="0"/>
        <w:adjustRightInd w:val="0"/>
        <w:jc w:val="both"/>
        <w:textAlignment w:val="baseline"/>
        <w:rPr>
          <w:rFonts w:ascii="Arial" w:hAnsi="Arial" w:cs="Arial"/>
          <w:sz w:val="22"/>
          <w:szCs w:val="22"/>
        </w:rPr>
      </w:pPr>
    </w:p>
    <w:p w:rsidR="00E24051" w:rsidRPr="00230574" w:rsidRDefault="00E74EF0" w:rsidP="003027BF">
      <w:pPr>
        <w:overflowPunct w:val="0"/>
        <w:autoSpaceDE w:val="0"/>
        <w:autoSpaceDN w:val="0"/>
        <w:adjustRightInd w:val="0"/>
        <w:ind w:right="-52"/>
        <w:jc w:val="both"/>
        <w:textAlignment w:val="baseline"/>
        <w:rPr>
          <w:rFonts w:ascii="Arial" w:hAnsi="Arial" w:cs="Arial"/>
          <w:sz w:val="22"/>
          <w:szCs w:val="22"/>
        </w:rPr>
      </w:pPr>
      <w:r w:rsidRPr="00230574">
        <w:rPr>
          <w:rFonts w:ascii="Arial" w:hAnsi="Arial" w:cs="Arial"/>
          <w:sz w:val="22"/>
          <w:szCs w:val="22"/>
        </w:rPr>
        <w:t xml:space="preserve">16.14 </w:t>
      </w:r>
      <w:r w:rsidR="00E24051" w:rsidRPr="00230574">
        <w:rPr>
          <w:rFonts w:ascii="Arial" w:hAnsi="Arial" w:cs="Arial"/>
          <w:sz w:val="22"/>
          <w:szCs w:val="22"/>
        </w:rPr>
        <w:t xml:space="preserve">Para efeito do disposto no subitem </w:t>
      </w:r>
      <w:r w:rsidR="004E1B7E" w:rsidRPr="00230574">
        <w:rPr>
          <w:rFonts w:ascii="Arial" w:hAnsi="Arial" w:cs="Arial"/>
          <w:sz w:val="22"/>
          <w:szCs w:val="22"/>
        </w:rPr>
        <w:t>16.13.1</w:t>
      </w:r>
      <w:r w:rsidR="00E24051" w:rsidRPr="00230574">
        <w:rPr>
          <w:rFonts w:ascii="Arial" w:hAnsi="Arial" w:cs="Arial"/>
          <w:sz w:val="22"/>
          <w:szCs w:val="22"/>
        </w:rPr>
        <w:t>, ocorrendo empate, proceder-se-á da seguinte forma:</w:t>
      </w:r>
    </w:p>
    <w:p w:rsidR="00E74EF0" w:rsidRPr="00230574" w:rsidRDefault="00E74EF0" w:rsidP="003027BF">
      <w:pPr>
        <w:overflowPunct w:val="0"/>
        <w:autoSpaceDE w:val="0"/>
        <w:autoSpaceDN w:val="0"/>
        <w:adjustRightInd w:val="0"/>
        <w:ind w:right="-52"/>
        <w:jc w:val="both"/>
        <w:textAlignment w:val="baseline"/>
        <w:rPr>
          <w:rFonts w:ascii="Arial" w:hAnsi="Arial" w:cs="Arial"/>
          <w:sz w:val="22"/>
          <w:szCs w:val="22"/>
        </w:rPr>
      </w:pPr>
    </w:p>
    <w:p w:rsidR="00C7378C" w:rsidRPr="00C21340" w:rsidRDefault="00E74EF0" w:rsidP="003027BF">
      <w:pPr>
        <w:overflowPunct w:val="0"/>
        <w:autoSpaceDE w:val="0"/>
        <w:autoSpaceDN w:val="0"/>
        <w:adjustRightInd w:val="0"/>
        <w:ind w:right="-52"/>
        <w:jc w:val="both"/>
        <w:textAlignment w:val="baseline"/>
        <w:rPr>
          <w:rFonts w:ascii="Arial" w:hAnsi="Arial" w:cs="Arial"/>
          <w:sz w:val="22"/>
          <w:szCs w:val="22"/>
        </w:rPr>
      </w:pPr>
      <w:r w:rsidRPr="00C21340">
        <w:rPr>
          <w:rFonts w:ascii="Arial" w:hAnsi="Arial" w:cs="Arial"/>
          <w:sz w:val="22"/>
          <w:szCs w:val="22"/>
        </w:rPr>
        <w:t>16.14.1 A</w:t>
      </w:r>
      <w:r w:rsidR="00C7378C" w:rsidRPr="00C21340">
        <w:rPr>
          <w:rFonts w:ascii="Arial" w:hAnsi="Arial" w:cs="Arial"/>
          <w:sz w:val="22"/>
          <w:szCs w:val="22"/>
        </w:rPr>
        <w:t xml:space="preserve"> microempresa ou empresa de pequeno porte mais bem classificada poderá apresentar proposta de </w:t>
      </w:r>
      <w:r w:rsidR="00C7378C" w:rsidRPr="00C21340">
        <w:rPr>
          <w:rFonts w:ascii="Arial" w:hAnsi="Arial" w:cs="Arial"/>
          <w:b/>
          <w:sz w:val="22"/>
          <w:szCs w:val="22"/>
        </w:rPr>
        <w:t>preço inferior àquela considerada vencedora</w:t>
      </w:r>
      <w:r w:rsidR="00C7378C" w:rsidRPr="00C21340">
        <w:rPr>
          <w:rFonts w:ascii="Arial" w:hAnsi="Arial" w:cs="Arial"/>
          <w:sz w:val="22"/>
          <w:szCs w:val="22"/>
        </w:rPr>
        <w:t xml:space="preserve"> do certame, situação em que será adjudicado em seu favor o objeto licitado</w:t>
      </w:r>
      <w:r w:rsidR="001B5DA0" w:rsidRPr="00C21340">
        <w:rPr>
          <w:rFonts w:ascii="Arial" w:hAnsi="Arial" w:cs="Arial"/>
          <w:sz w:val="22"/>
          <w:szCs w:val="22"/>
        </w:rPr>
        <w:t>;</w:t>
      </w:r>
    </w:p>
    <w:p w:rsidR="00192AD5" w:rsidRPr="00C21340" w:rsidRDefault="00192AD5" w:rsidP="003027BF">
      <w:pPr>
        <w:overflowPunct w:val="0"/>
        <w:autoSpaceDE w:val="0"/>
        <w:autoSpaceDN w:val="0"/>
        <w:adjustRightInd w:val="0"/>
        <w:ind w:right="-52"/>
        <w:jc w:val="both"/>
        <w:textAlignment w:val="baseline"/>
        <w:rPr>
          <w:rFonts w:ascii="Arial" w:hAnsi="Arial" w:cs="Arial"/>
          <w:sz w:val="22"/>
          <w:szCs w:val="22"/>
        </w:rPr>
      </w:pPr>
    </w:p>
    <w:p w:rsidR="00192AD5" w:rsidRPr="00C21340" w:rsidRDefault="003C5227" w:rsidP="003027BF">
      <w:pPr>
        <w:overflowPunct w:val="0"/>
        <w:autoSpaceDE w:val="0"/>
        <w:autoSpaceDN w:val="0"/>
        <w:adjustRightInd w:val="0"/>
        <w:ind w:right="-52"/>
        <w:jc w:val="both"/>
        <w:textAlignment w:val="baseline"/>
        <w:rPr>
          <w:rFonts w:ascii="Arial" w:hAnsi="Arial" w:cs="Arial"/>
          <w:sz w:val="22"/>
          <w:szCs w:val="22"/>
        </w:rPr>
      </w:pPr>
      <w:r w:rsidRPr="00C21340">
        <w:rPr>
          <w:rFonts w:ascii="Arial" w:hAnsi="Arial" w:cs="Arial"/>
          <w:sz w:val="22"/>
          <w:szCs w:val="22"/>
        </w:rPr>
        <w:t xml:space="preserve">16.14.2 </w:t>
      </w:r>
      <w:r w:rsidR="00192AD5" w:rsidRPr="00C21340">
        <w:rPr>
          <w:rFonts w:ascii="Arial" w:hAnsi="Arial" w:cs="Arial"/>
          <w:sz w:val="22"/>
          <w:szCs w:val="22"/>
        </w:rPr>
        <w:t>Não ocorrendo à contratação da microempresa ou empresa de pequeno porte, na forma do subitem 16.14.1, serão convocadas as remanescentes que porventura se enquadrem na hipótese do subitem 16.13.1, na ordem classificatória, para o exercício do mesmo direito;</w:t>
      </w:r>
    </w:p>
    <w:p w:rsidR="00192AD5" w:rsidRPr="00230574" w:rsidRDefault="00192AD5" w:rsidP="003027BF">
      <w:pPr>
        <w:overflowPunct w:val="0"/>
        <w:autoSpaceDE w:val="0"/>
        <w:autoSpaceDN w:val="0"/>
        <w:adjustRightInd w:val="0"/>
        <w:ind w:right="-52"/>
        <w:jc w:val="both"/>
        <w:textAlignment w:val="baseline"/>
        <w:rPr>
          <w:rFonts w:ascii="Arial" w:hAnsi="Arial" w:cs="Arial"/>
          <w:sz w:val="22"/>
          <w:szCs w:val="22"/>
        </w:rPr>
      </w:pPr>
    </w:p>
    <w:p w:rsidR="00192AD5" w:rsidRPr="00230574" w:rsidRDefault="003C5227" w:rsidP="003027BF">
      <w:pPr>
        <w:overflowPunct w:val="0"/>
        <w:autoSpaceDE w:val="0"/>
        <w:autoSpaceDN w:val="0"/>
        <w:adjustRightInd w:val="0"/>
        <w:ind w:right="-52"/>
        <w:jc w:val="both"/>
        <w:textAlignment w:val="baseline"/>
        <w:rPr>
          <w:rFonts w:ascii="Arial" w:hAnsi="Arial" w:cs="Arial"/>
          <w:sz w:val="22"/>
          <w:szCs w:val="22"/>
        </w:rPr>
      </w:pPr>
      <w:r w:rsidRPr="00230574">
        <w:rPr>
          <w:rFonts w:ascii="Arial" w:hAnsi="Arial" w:cs="Arial"/>
          <w:sz w:val="22"/>
          <w:szCs w:val="22"/>
        </w:rPr>
        <w:t xml:space="preserve">16.14.3 </w:t>
      </w:r>
      <w:r w:rsidR="00192AD5" w:rsidRPr="00230574">
        <w:rPr>
          <w:rFonts w:ascii="Arial" w:hAnsi="Arial" w:cs="Arial"/>
          <w:sz w:val="22"/>
          <w:szCs w:val="22"/>
        </w:rPr>
        <w:t xml:space="preserve">No caso de equivalência dos valores apresentados pelas microempresas e empresas de pequeno porte que se encontrem no intervalo estabelecido no subitem </w:t>
      </w:r>
      <w:r w:rsidR="001F17B8" w:rsidRPr="00230574">
        <w:rPr>
          <w:rFonts w:ascii="Arial" w:hAnsi="Arial" w:cs="Arial"/>
          <w:sz w:val="22"/>
          <w:szCs w:val="22"/>
        </w:rPr>
        <w:t>16.13.1</w:t>
      </w:r>
      <w:r w:rsidR="00192AD5" w:rsidRPr="00230574">
        <w:rPr>
          <w:rFonts w:ascii="Arial" w:hAnsi="Arial" w:cs="Arial"/>
          <w:sz w:val="22"/>
          <w:szCs w:val="22"/>
        </w:rPr>
        <w:t xml:space="preserve"> será realizado sorteio entre elas para que se identifique aquela que primeiro poderá apresentar melhor oferta;</w:t>
      </w:r>
    </w:p>
    <w:p w:rsidR="00192AD5" w:rsidRPr="00230574" w:rsidRDefault="00192AD5" w:rsidP="00192AD5">
      <w:pPr>
        <w:overflowPunct w:val="0"/>
        <w:autoSpaceDE w:val="0"/>
        <w:autoSpaceDN w:val="0"/>
        <w:adjustRightInd w:val="0"/>
        <w:ind w:right="-285"/>
        <w:jc w:val="both"/>
        <w:textAlignment w:val="baseline"/>
        <w:rPr>
          <w:rFonts w:ascii="Arial" w:hAnsi="Arial" w:cs="Arial"/>
          <w:sz w:val="22"/>
          <w:szCs w:val="22"/>
        </w:rPr>
      </w:pPr>
    </w:p>
    <w:p w:rsidR="00192AD5" w:rsidRPr="00230574" w:rsidRDefault="003C5227" w:rsidP="001D5FF7">
      <w:pPr>
        <w:overflowPunct w:val="0"/>
        <w:autoSpaceDE w:val="0"/>
        <w:autoSpaceDN w:val="0"/>
        <w:adjustRightInd w:val="0"/>
        <w:ind w:right="-52"/>
        <w:jc w:val="both"/>
        <w:textAlignment w:val="baseline"/>
        <w:rPr>
          <w:rFonts w:ascii="Arial" w:hAnsi="Arial" w:cs="Arial"/>
          <w:sz w:val="22"/>
          <w:szCs w:val="22"/>
        </w:rPr>
      </w:pPr>
      <w:r w:rsidRPr="00230574">
        <w:rPr>
          <w:rFonts w:ascii="Arial" w:hAnsi="Arial" w:cs="Arial"/>
          <w:sz w:val="22"/>
          <w:szCs w:val="22"/>
        </w:rPr>
        <w:t xml:space="preserve">16.14.4 </w:t>
      </w:r>
      <w:r w:rsidR="00192AD5" w:rsidRPr="00230574">
        <w:rPr>
          <w:rFonts w:ascii="Arial" w:hAnsi="Arial" w:cs="Arial"/>
          <w:sz w:val="22"/>
          <w:szCs w:val="22"/>
        </w:rPr>
        <w:t xml:space="preserve">Na hipótese da não–contratação nos termos previstos no subitem </w:t>
      </w:r>
      <w:r w:rsidR="00C3287F" w:rsidRPr="00230574">
        <w:rPr>
          <w:rFonts w:ascii="Arial" w:hAnsi="Arial" w:cs="Arial"/>
          <w:sz w:val="22"/>
          <w:szCs w:val="22"/>
        </w:rPr>
        <w:t>16.14</w:t>
      </w:r>
      <w:r w:rsidR="001B5DA0" w:rsidRPr="00230574">
        <w:rPr>
          <w:rFonts w:ascii="Arial" w:hAnsi="Arial" w:cs="Arial"/>
          <w:sz w:val="22"/>
          <w:szCs w:val="22"/>
        </w:rPr>
        <w:t xml:space="preserve"> e seguintes</w:t>
      </w:r>
      <w:r w:rsidR="00192AD5" w:rsidRPr="00230574">
        <w:rPr>
          <w:rFonts w:ascii="Arial" w:hAnsi="Arial" w:cs="Arial"/>
          <w:sz w:val="22"/>
          <w:szCs w:val="22"/>
        </w:rPr>
        <w:t>, o objeto licitado será adjudicado em favor da proposta originalmente vencedora do certame;</w:t>
      </w:r>
    </w:p>
    <w:p w:rsidR="00192AD5" w:rsidRPr="00230574" w:rsidRDefault="00192AD5" w:rsidP="001D5FF7">
      <w:pPr>
        <w:overflowPunct w:val="0"/>
        <w:autoSpaceDE w:val="0"/>
        <w:autoSpaceDN w:val="0"/>
        <w:adjustRightInd w:val="0"/>
        <w:ind w:right="-52"/>
        <w:jc w:val="both"/>
        <w:textAlignment w:val="baseline"/>
        <w:rPr>
          <w:rFonts w:ascii="Arial" w:hAnsi="Arial" w:cs="Arial"/>
          <w:sz w:val="22"/>
          <w:szCs w:val="22"/>
        </w:rPr>
      </w:pPr>
    </w:p>
    <w:p w:rsidR="00192AD5" w:rsidRPr="00230574" w:rsidRDefault="003C5227" w:rsidP="001D5FF7">
      <w:pPr>
        <w:overflowPunct w:val="0"/>
        <w:autoSpaceDE w:val="0"/>
        <w:autoSpaceDN w:val="0"/>
        <w:adjustRightInd w:val="0"/>
        <w:ind w:right="-52"/>
        <w:jc w:val="both"/>
        <w:textAlignment w:val="baseline"/>
        <w:rPr>
          <w:rFonts w:ascii="Arial" w:hAnsi="Arial" w:cs="Arial"/>
          <w:sz w:val="22"/>
          <w:szCs w:val="22"/>
        </w:rPr>
      </w:pPr>
      <w:r w:rsidRPr="00230574">
        <w:rPr>
          <w:rFonts w:ascii="Arial" w:hAnsi="Arial" w:cs="Arial"/>
          <w:sz w:val="22"/>
          <w:szCs w:val="22"/>
        </w:rPr>
        <w:t xml:space="preserve">16.14.5 </w:t>
      </w:r>
      <w:r w:rsidR="00192AD5" w:rsidRPr="00230574">
        <w:rPr>
          <w:rFonts w:ascii="Arial" w:hAnsi="Arial" w:cs="Arial"/>
          <w:sz w:val="22"/>
          <w:szCs w:val="22"/>
        </w:rPr>
        <w:t xml:space="preserve">Os dispostos estabelecidos no subitem </w:t>
      </w:r>
      <w:r w:rsidR="00C3287F" w:rsidRPr="00230574">
        <w:rPr>
          <w:rFonts w:ascii="Arial" w:hAnsi="Arial" w:cs="Arial"/>
          <w:sz w:val="22"/>
          <w:szCs w:val="22"/>
        </w:rPr>
        <w:t>16.14</w:t>
      </w:r>
      <w:r w:rsidR="00192AD5" w:rsidRPr="00230574">
        <w:rPr>
          <w:rFonts w:ascii="Arial" w:hAnsi="Arial" w:cs="Arial"/>
          <w:sz w:val="22"/>
          <w:szCs w:val="22"/>
        </w:rPr>
        <w:t xml:space="preserve"> e complementos</w:t>
      </w:r>
      <w:r w:rsidR="00C3287F" w:rsidRPr="00230574">
        <w:rPr>
          <w:rFonts w:ascii="Arial" w:hAnsi="Arial" w:cs="Arial"/>
          <w:sz w:val="22"/>
          <w:szCs w:val="22"/>
        </w:rPr>
        <w:t>,</w:t>
      </w:r>
      <w:r w:rsidR="00192AD5" w:rsidRPr="00230574">
        <w:rPr>
          <w:rFonts w:ascii="Arial" w:hAnsi="Arial" w:cs="Arial"/>
          <w:sz w:val="22"/>
          <w:szCs w:val="22"/>
        </w:rPr>
        <w:t xml:space="preserve"> somente se aplicarão quando a melhor oferta inicial não tiver sido apresentada por microempr</w:t>
      </w:r>
      <w:r w:rsidR="00C3287F" w:rsidRPr="00230574">
        <w:rPr>
          <w:rFonts w:ascii="Arial" w:hAnsi="Arial" w:cs="Arial"/>
          <w:sz w:val="22"/>
          <w:szCs w:val="22"/>
        </w:rPr>
        <w:t>esa ou empresa de pequeno porte.</w:t>
      </w:r>
    </w:p>
    <w:p w:rsidR="00192AD5" w:rsidRPr="00230574" w:rsidRDefault="00192AD5" w:rsidP="001D5FF7">
      <w:pPr>
        <w:overflowPunct w:val="0"/>
        <w:autoSpaceDE w:val="0"/>
        <w:autoSpaceDN w:val="0"/>
        <w:adjustRightInd w:val="0"/>
        <w:ind w:right="-52"/>
        <w:jc w:val="both"/>
        <w:textAlignment w:val="baseline"/>
        <w:rPr>
          <w:rFonts w:ascii="Arial" w:hAnsi="Arial" w:cs="Arial"/>
          <w:sz w:val="22"/>
          <w:szCs w:val="22"/>
        </w:rPr>
      </w:pPr>
    </w:p>
    <w:p w:rsidR="00E87375" w:rsidRDefault="00E87375" w:rsidP="001D5FF7">
      <w:pPr>
        <w:overflowPunct w:val="0"/>
        <w:autoSpaceDE w:val="0"/>
        <w:autoSpaceDN w:val="0"/>
        <w:adjustRightInd w:val="0"/>
        <w:ind w:right="-52"/>
        <w:jc w:val="both"/>
        <w:textAlignment w:val="baseline"/>
        <w:rPr>
          <w:rFonts w:ascii="Arial" w:hAnsi="Arial" w:cs="Arial"/>
          <w:sz w:val="22"/>
          <w:szCs w:val="22"/>
        </w:rPr>
      </w:pPr>
      <w:r w:rsidRPr="00230574">
        <w:rPr>
          <w:rFonts w:ascii="Arial" w:hAnsi="Arial" w:cs="Arial"/>
          <w:sz w:val="22"/>
          <w:szCs w:val="22"/>
        </w:rPr>
        <w:t>16.1</w:t>
      </w:r>
      <w:r w:rsidR="00D93FC6" w:rsidRPr="00230574">
        <w:rPr>
          <w:rFonts w:ascii="Arial" w:hAnsi="Arial" w:cs="Arial"/>
          <w:sz w:val="22"/>
          <w:szCs w:val="22"/>
        </w:rPr>
        <w:t>5</w:t>
      </w:r>
      <w:r w:rsidRPr="00230574">
        <w:rPr>
          <w:rFonts w:ascii="Arial" w:hAnsi="Arial" w:cs="Arial"/>
          <w:sz w:val="22"/>
          <w:szCs w:val="22"/>
        </w:rPr>
        <w:t xml:space="preserve"> Na hipótese de ocorrência de problemas operacionais com o sistema de apuração específico ou com os arquivos apresentados pelas proponentes, a sessão será suspensa por tempo necessário as devidas correções.</w:t>
      </w:r>
    </w:p>
    <w:p w:rsidR="00CB1554" w:rsidRPr="00230574" w:rsidRDefault="00CB1554" w:rsidP="001D5FF7">
      <w:pPr>
        <w:overflowPunct w:val="0"/>
        <w:autoSpaceDE w:val="0"/>
        <w:autoSpaceDN w:val="0"/>
        <w:adjustRightInd w:val="0"/>
        <w:ind w:right="-52"/>
        <w:jc w:val="both"/>
        <w:textAlignment w:val="baseline"/>
        <w:rPr>
          <w:rFonts w:ascii="Arial" w:hAnsi="Arial" w:cs="Arial"/>
          <w:sz w:val="22"/>
          <w:szCs w:val="22"/>
        </w:rPr>
      </w:pPr>
    </w:p>
    <w:p w:rsidR="00E87375" w:rsidRPr="00772759" w:rsidRDefault="00E87375" w:rsidP="001D5FF7">
      <w:pPr>
        <w:ind w:right="-52"/>
        <w:jc w:val="both"/>
        <w:rPr>
          <w:rFonts w:ascii="Arial" w:hAnsi="Arial" w:cs="Arial"/>
          <w:color w:val="000000"/>
          <w:sz w:val="22"/>
          <w:szCs w:val="22"/>
          <w:shd w:val="clear" w:color="auto" w:fill="FFFFFF"/>
        </w:rPr>
      </w:pPr>
      <w:r w:rsidRPr="00772759">
        <w:rPr>
          <w:rFonts w:ascii="Arial" w:hAnsi="Arial" w:cs="Arial"/>
          <w:color w:val="000000"/>
          <w:sz w:val="22"/>
          <w:szCs w:val="22"/>
          <w:shd w:val="clear" w:color="auto" w:fill="FFFFFF"/>
        </w:rPr>
        <w:t>16.1</w:t>
      </w:r>
      <w:r w:rsidR="00D93FC6">
        <w:rPr>
          <w:rFonts w:ascii="Arial" w:hAnsi="Arial" w:cs="Arial"/>
          <w:color w:val="000000"/>
          <w:sz w:val="22"/>
          <w:szCs w:val="22"/>
          <w:shd w:val="clear" w:color="auto" w:fill="FFFFFF"/>
        </w:rPr>
        <w:t>6</w:t>
      </w:r>
      <w:r w:rsidRPr="00772759">
        <w:rPr>
          <w:rFonts w:ascii="Arial" w:hAnsi="Arial" w:cs="Arial"/>
          <w:color w:val="000000"/>
          <w:sz w:val="22"/>
          <w:szCs w:val="22"/>
          <w:shd w:val="clear" w:color="auto" w:fill="FFFFFF"/>
        </w:rPr>
        <w:t xml:space="preserve"> Encerrada a etapa competitiva e ordenadas as ofertas, o pregoeiro procederá à abertura do invólucro contendo os documentos de habilitação do licitante que apresentou a melhor proposta, para verificação do atendimento das condições fixadas no edital.</w:t>
      </w:r>
    </w:p>
    <w:p w:rsidR="00E87375" w:rsidRPr="00772759" w:rsidRDefault="00E87375" w:rsidP="001D5FF7">
      <w:pPr>
        <w:ind w:right="-52"/>
        <w:jc w:val="both"/>
        <w:rPr>
          <w:rFonts w:ascii="Arial" w:hAnsi="Arial" w:cs="Arial"/>
          <w:sz w:val="22"/>
          <w:szCs w:val="22"/>
        </w:rPr>
      </w:pPr>
    </w:p>
    <w:p w:rsidR="00E87375" w:rsidRPr="00772759" w:rsidRDefault="00E87375" w:rsidP="001D5FF7">
      <w:pPr>
        <w:ind w:right="-52"/>
        <w:jc w:val="both"/>
        <w:rPr>
          <w:rFonts w:ascii="Arial" w:hAnsi="Arial" w:cs="Arial"/>
          <w:sz w:val="22"/>
          <w:szCs w:val="22"/>
        </w:rPr>
      </w:pPr>
      <w:r w:rsidRPr="00772759">
        <w:rPr>
          <w:rFonts w:ascii="Arial" w:hAnsi="Arial" w:cs="Arial"/>
          <w:sz w:val="22"/>
          <w:szCs w:val="22"/>
        </w:rPr>
        <w:t>16.1</w:t>
      </w:r>
      <w:r w:rsidR="00D93FC6">
        <w:rPr>
          <w:rFonts w:ascii="Arial" w:hAnsi="Arial" w:cs="Arial"/>
          <w:sz w:val="22"/>
          <w:szCs w:val="22"/>
        </w:rPr>
        <w:t>7</w:t>
      </w:r>
      <w:r w:rsidRPr="00772759">
        <w:rPr>
          <w:rFonts w:ascii="Arial" w:hAnsi="Arial" w:cs="Arial"/>
          <w:sz w:val="22"/>
          <w:szCs w:val="22"/>
        </w:rPr>
        <w:tab/>
      </w:r>
      <w:r w:rsidRPr="00772759">
        <w:rPr>
          <w:rFonts w:ascii="Arial" w:hAnsi="Arial" w:cs="Arial"/>
          <w:b/>
          <w:sz w:val="22"/>
          <w:szCs w:val="22"/>
        </w:rPr>
        <w:t>Quando houver discrepância:</w:t>
      </w:r>
    </w:p>
    <w:p w:rsidR="00E87375" w:rsidRPr="00772759" w:rsidRDefault="00E87375" w:rsidP="001D5FF7">
      <w:pPr>
        <w:ind w:right="-52"/>
        <w:jc w:val="both"/>
        <w:rPr>
          <w:rFonts w:ascii="Arial" w:hAnsi="Arial" w:cs="Arial"/>
          <w:sz w:val="22"/>
          <w:szCs w:val="22"/>
        </w:rPr>
      </w:pPr>
    </w:p>
    <w:p w:rsidR="00E87375" w:rsidRPr="00772759" w:rsidRDefault="00E87375" w:rsidP="001D5FF7">
      <w:pPr>
        <w:ind w:right="-52"/>
        <w:jc w:val="both"/>
        <w:rPr>
          <w:rFonts w:ascii="Arial" w:hAnsi="Arial" w:cs="Arial"/>
          <w:sz w:val="22"/>
          <w:szCs w:val="22"/>
        </w:rPr>
      </w:pPr>
      <w:r w:rsidRPr="00772759">
        <w:rPr>
          <w:rFonts w:ascii="Arial" w:hAnsi="Arial" w:cs="Arial"/>
          <w:sz w:val="22"/>
          <w:szCs w:val="22"/>
        </w:rPr>
        <w:t>16.1</w:t>
      </w:r>
      <w:r w:rsidR="00D93FC6">
        <w:rPr>
          <w:rFonts w:ascii="Arial" w:hAnsi="Arial" w:cs="Arial"/>
          <w:sz w:val="22"/>
          <w:szCs w:val="22"/>
        </w:rPr>
        <w:t>7</w:t>
      </w:r>
      <w:r w:rsidRPr="00772759">
        <w:rPr>
          <w:rFonts w:ascii="Arial" w:hAnsi="Arial" w:cs="Arial"/>
          <w:sz w:val="22"/>
          <w:szCs w:val="22"/>
        </w:rPr>
        <w:t>.1 Entre os valores unitários e os totais resultantes de erros de multiplicação e quantidades por valores unitários prevalecerão os valores unit</w:t>
      </w:r>
      <w:r w:rsidR="00676CF1">
        <w:rPr>
          <w:rFonts w:ascii="Arial" w:hAnsi="Arial" w:cs="Arial"/>
          <w:sz w:val="22"/>
          <w:szCs w:val="22"/>
        </w:rPr>
        <w:t>ários e o valor total corrigido</w:t>
      </w:r>
      <w:r w:rsidRPr="00772759">
        <w:rPr>
          <w:rFonts w:ascii="Arial" w:hAnsi="Arial" w:cs="Arial"/>
          <w:sz w:val="22"/>
          <w:szCs w:val="22"/>
        </w:rPr>
        <w:t>;</w:t>
      </w:r>
    </w:p>
    <w:p w:rsidR="00E87375" w:rsidRPr="00772759" w:rsidRDefault="00E87375" w:rsidP="001D5FF7">
      <w:pPr>
        <w:ind w:right="-52"/>
        <w:jc w:val="both"/>
        <w:rPr>
          <w:rFonts w:ascii="Arial" w:hAnsi="Arial" w:cs="Arial"/>
          <w:sz w:val="22"/>
          <w:szCs w:val="22"/>
        </w:rPr>
      </w:pPr>
    </w:p>
    <w:p w:rsidR="00E87375" w:rsidRPr="00772759" w:rsidRDefault="00E87375" w:rsidP="001D5FF7">
      <w:pPr>
        <w:ind w:right="-52"/>
        <w:jc w:val="both"/>
        <w:rPr>
          <w:rFonts w:ascii="Arial" w:hAnsi="Arial" w:cs="Arial"/>
          <w:sz w:val="22"/>
          <w:szCs w:val="22"/>
        </w:rPr>
      </w:pPr>
      <w:r w:rsidRPr="00772759">
        <w:rPr>
          <w:rFonts w:ascii="Arial" w:hAnsi="Arial" w:cs="Arial"/>
          <w:sz w:val="22"/>
          <w:szCs w:val="22"/>
        </w:rPr>
        <w:t>16.1</w:t>
      </w:r>
      <w:r w:rsidR="00D93FC6">
        <w:rPr>
          <w:rFonts w:ascii="Arial" w:hAnsi="Arial" w:cs="Arial"/>
          <w:sz w:val="22"/>
          <w:szCs w:val="22"/>
        </w:rPr>
        <w:t>7</w:t>
      </w:r>
      <w:r w:rsidRPr="00772759">
        <w:rPr>
          <w:rFonts w:ascii="Arial" w:hAnsi="Arial" w:cs="Arial"/>
          <w:sz w:val="22"/>
          <w:szCs w:val="22"/>
        </w:rPr>
        <w:t>.2 Entre os valores dos subtotais e os totais, resultantes de erros de adição prevalecerão os valores dos subtotais corrigindo o valor total.</w:t>
      </w:r>
    </w:p>
    <w:p w:rsidR="00E87375" w:rsidRPr="00772759" w:rsidRDefault="00E87375" w:rsidP="00E87375">
      <w:pPr>
        <w:jc w:val="both"/>
        <w:rPr>
          <w:rFonts w:ascii="Arial" w:hAnsi="Arial" w:cs="Arial"/>
          <w:sz w:val="22"/>
          <w:szCs w:val="22"/>
        </w:rPr>
      </w:pPr>
    </w:p>
    <w:p w:rsidR="00E87375" w:rsidRPr="00772759" w:rsidRDefault="00E87375" w:rsidP="001D5FF7">
      <w:pPr>
        <w:tabs>
          <w:tab w:val="left" w:pos="7938"/>
        </w:tabs>
        <w:ind w:right="-52"/>
        <w:jc w:val="both"/>
        <w:rPr>
          <w:rFonts w:ascii="Arial" w:hAnsi="Arial" w:cs="Arial"/>
          <w:sz w:val="22"/>
          <w:szCs w:val="22"/>
        </w:rPr>
      </w:pPr>
      <w:r w:rsidRPr="00772759">
        <w:rPr>
          <w:rFonts w:ascii="Arial" w:hAnsi="Arial" w:cs="Arial"/>
          <w:sz w:val="22"/>
          <w:szCs w:val="22"/>
        </w:rPr>
        <w:t>16.1</w:t>
      </w:r>
      <w:r w:rsidR="00D93FC6">
        <w:rPr>
          <w:rFonts w:ascii="Arial" w:hAnsi="Arial" w:cs="Arial"/>
          <w:sz w:val="22"/>
          <w:szCs w:val="22"/>
        </w:rPr>
        <w:t>7</w:t>
      </w:r>
      <w:r w:rsidRPr="00772759">
        <w:rPr>
          <w:rFonts w:ascii="Arial" w:hAnsi="Arial" w:cs="Arial"/>
          <w:sz w:val="22"/>
          <w:szCs w:val="22"/>
        </w:rPr>
        <w:t>.3 Dos dados ofertados nas propostas e nos anexos, prevalecerá os da proposta exceto nos casos em que os anexos forem mais vantajosos para a Administração Pública.</w:t>
      </w:r>
    </w:p>
    <w:p w:rsidR="00E87375" w:rsidRPr="00772759" w:rsidRDefault="00E87375" w:rsidP="001D5FF7">
      <w:pPr>
        <w:tabs>
          <w:tab w:val="left" w:pos="7938"/>
        </w:tabs>
        <w:ind w:right="-52"/>
        <w:jc w:val="both"/>
        <w:rPr>
          <w:rFonts w:ascii="Arial" w:hAnsi="Arial" w:cs="Arial"/>
          <w:sz w:val="22"/>
          <w:szCs w:val="22"/>
        </w:rPr>
      </w:pPr>
    </w:p>
    <w:p w:rsidR="00E87375" w:rsidRPr="00772759" w:rsidRDefault="00E87375" w:rsidP="001D5FF7">
      <w:pPr>
        <w:ind w:right="-52"/>
        <w:jc w:val="both"/>
        <w:rPr>
          <w:rFonts w:ascii="Arial" w:hAnsi="Arial" w:cs="Arial"/>
          <w:sz w:val="22"/>
          <w:szCs w:val="22"/>
        </w:rPr>
      </w:pPr>
      <w:r w:rsidRPr="00772759">
        <w:rPr>
          <w:rFonts w:ascii="Arial" w:hAnsi="Arial" w:cs="Arial"/>
          <w:sz w:val="22"/>
          <w:szCs w:val="22"/>
        </w:rPr>
        <w:lastRenderedPageBreak/>
        <w:t>16.1</w:t>
      </w:r>
      <w:r w:rsidR="00D93FC6">
        <w:rPr>
          <w:rFonts w:ascii="Arial" w:hAnsi="Arial" w:cs="Arial"/>
          <w:sz w:val="22"/>
          <w:szCs w:val="22"/>
        </w:rPr>
        <w:t>8</w:t>
      </w:r>
      <w:r w:rsidRPr="00772759">
        <w:rPr>
          <w:rFonts w:ascii="Arial" w:hAnsi="Arial" w:cs="Arial"/>
          <w:sz w:val="22"/>
          <w:szCs w:val="22"/>
        </w:rPr>
        <w:t>Se a oferta não for aceitável ou se o licitante desatender às exigências habilitatórias, o Pregoeiro examinará a oferta subseqüente,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rsidR="00E87375" w:rsidRPr="00772759" w:rsidRDefault="00E87375" w:rsidP="00E87375">
      <w:pPr>
        <w:jc w:val="both"/>
        <w:rPr>
          <w:rFonts w:ascii="Arial" w:hAnsi="Arial" w:cs="Arial"/>
          <w:sz w:val="22"/>
          <w:szCs w:val="22"/>
        </w:rPr>
      </w:pPr>
    </w:p>
    <w:p w:rsidR="00E87375" w:rsidRPr="00772759" w:rsidRDefault="00E87375" w:rsidP="00E87375">
      <w:pPr>
        <w:jc w:val="both"/>
        <w:rPr>
          <w:rFonts w:ascii="Arial" w:hAnsi="Arial" w:cs="Arial"/>
          <w:sz w:val="22"/>
          <w:szCs w:val="22"/>
        </w:rPr>
      </w:pPr>
      <w:r w:rsidRPr="00772759">
        <w:rPr>
          <w:rFonts w:ascii="Arial" w:hAnsi="Arial" w:cs="Arial"/>
          <w:sz w:val="22"/>
          <w:szCs w:val="22"/>
        </w:rPr>
        <w:t>16.1</w:t>
      </w:r>
      <w:r w:rsidR="00D93FC6">
        <w:rPr>
          <w:rFonts w:ascii="Arial" w:hAnsi="Arial" w:cs="Arial"/>
          <w:sz w:val="22"/>
          <w:szCs w:val="22"/>
        </w:rPr>
        <w:t>8</w:t>
      </w:r>
      <w:r w:rsidRPr="00772759">
        <w:rPr>
          <w:rFonts w:ascii="Arial" w:hAnsi="Arial" w:cs="Arial"/>
          <w:sz w:val="22"/>
          <w:szCs w:val="22"/>
        </w:rPr>
        <w:t>.1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rsidR="00E87375" w:rsidRPr="00772759" w:rsidRDefault="00E87375" w:rsidP="00E87375">
      <w:pPr>
        <w:jc w:val="both"/>
        <w:rPr>
          <w:rFonts w:ascii="Arial" w:hAnsi="Arial" w:cs="Arial"/>
          <w:sz w:val="22"/>
          <w:szCs w:val="22"/>
        </w:rPr>
      </w:pPr>
    </w:p>
    <w:p w:rsidR="00E87375" w:rsidRPr="00772759" w:rsidRDefault="00E87375" w:rsidP="00E87375">
      <w:pPr>
        <w:jc w:val="both"/>
        <w:rPr>
          <w:rFonts w:ascii="Arial" w:hAnsi="Arial" w:cs="Arial"/>
          <w:sz w:val="22"/>
          <w:szCs w:val="22"/>
        </w:rPr>
      </w:pPr>
      <w:r w:rsidRPr="00772759">
        <w:rPr>
          <w:rFonts w:ascii="Arial" w:hAnsi="Arial" w:cs="Arial"/>
          <w:sz w:val="22"/>
          <w:szCs w:val="22"/>
        </w:rPr>
        <w:t>16.1</w:t>
      </w:r>
      <w:r w:rsidR="00D93FC6">
        <w:rPr>
          <w:rFonts w:ascii="Arial" w:hAnsi="Arial" w:cs="Arial"/>
          <w:sz w:val="22"/>
          <w:szCs w:val="22"/>
        </w:rPr>
        <w:t>8</w:t>
      </w:r>
      <w:r w:rsidRPr="00772759">
        <w:rPr>
          <w:rFonts w:ascii="Arial" w:hAnsi="Arial" w:cs="Arial"/>
          <w:sz w:val="22"/>
          <w:szCs w:val="22"/>
        </w:rPr>
        <w:t>.2 A licitante vencedora, após a etapa de lances, deverá assinar a ata constando o valor final negociado</w:t>
      </w:r>
      <w:r w:rsidR="00F87D33" w:rsidRPr="00772759">
        <w:rPr>
          <w:rFonts w:ascii="Arial" w:hAnsi="Arial" w:cs="Arial"/>
          <w:sz w:val="22"/>
          <w:szCs w:val="22"/>
        </w:rPr>
        <w:t>, salvo por motivo justificado ou declarado pelo licitante</w:t>
      </w:r>
      <w:r w:rsidRPr="00772759">
        <w:rPr>
          <w:rFonts w:ascii="Arial" w:hAnsi="Arial" w:cs="Arial"/>
          <w:sz w:val="22"/>
          <w:szCs w:val="22"/>
        </w:rPr>
        <w:t>.</w:t>
      </w:r>
    </w:p>
    <w:p w:rsidR="00E87375" w:rsidRPr="00772759" w:rsidRDefault="00E87375" w:rsidP="00E87375">
      <w:pPr>
        <w:ind w:firstLine="708"/>
        <w:jc w:val="both"/>
        <w:rPr>
          <w:rFonts w:ascii="Arial" w:hAnsi="Arial" w:cs="Arial"/>
          <w:sz w:val="22"/>
          <w:szCs w:val="22"/>
        </w:rPr>
      </w:pPr>
    </w:p>
    <w:p w:rsidR="00E87375" w:rsidRPr="00772759" w:rsidRDefault="00E87375" w:rsidP="00E87375">
      <w:pPr>
        <w:jc w:val="both"/>
        <w:rPr>
          <w:rFonts w:ascii="Arial" w:hAnsi="Arial" w:cs="Arial"/>
          <w:sz w:val="22"/>
          <w:szCs w:val="22"/>
        </w:rPr>
      </w:pPr>
      <w:r w:rsidRPr="00772759">
        <w:rPr>
          <w:rFonts w:ascii="Arial" w:hAnsi="Arial" w:cs="Arial"/>
          <w:sz w:val="22"/>
          <w:szCs w:val="22"/>
        </w:rPr>
        <w:t>16.1</w:t>
      </w:r>
      <w:r w:rsidR="00D93FC6">
        <w:rPr>
          <w:rFonts w:ascii="Arial" w:hAnsi="Arial" w:cs="Arial"/>
          <w:sz w:val="22"/>
          <w:szCs w:val="22"/>
        </w:rPr>
        <w:t>9</w:t>
      </w:r>
      <w:r w:rsidRPr="00772759">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rsidR="00E87375" w:rsidRPr="00772759" w:rsidRDefault="00E87375" w:rsidP="00E87375">
      <w:pPr>
        <w:jc w:val="both"/>
        <w:rPr>
          <w:rFonts w:ascii="Arial" w:hAnsi="Arial" w:cs="Arial"/>
          <w:sz w:val="22"/>
          <w:szCs w:val="22"/>
        </w:rPr>
      </w:pPr>
    </w:p>
    <w:p w:rsidR="00E87375" w:rsidRPr="00772759" w:rsidRDefault="00E87375" w:rsidP="00E87375">
      <w:pPr>
        <w:jc w:val="both"/>
        <w:rPr>
          <w:rFonts w:ascii="Arial" w:hAnsi="Arial" w:cs="Arial"/>
          <w:sz w:val="22"/>
          <w:szCs w:val="22"/>
        </w:rPr>
      </w:pPr>
      <w:r w:rsidRPr="00772759">
        <w:rPr>
          <w:rFonts w:ascii="Arial" w:hAnsi="Arial" w:cs="Arial"/>
          <w:sz w:val="22"/>
          <w:szCs w:val="22"/>
        </w:rPr>
        <w:t>16.</w:t>
      </w:r>
      <w:r w:rsidR="00D93FC6">
        <w:rPr>
          <w:rFonts w:ascii="Arial" w:hAnsi="Arial" w:cs="Arial"/>
          <w:sz w:val="22"/>
          <w:szCs w:val="22"/>
        </w:rPr>
        <w:t>20</w:t>
      </w:r>
      <w:r w:rsidRPr="00772759">
        <w:rPr>
          <w:rFonts w:ascii="Arial" w:hAnsi="Arial" w:cs="Arial"/>
          <w:sz w:val="22"/>
          <w:szCs w:val="22"/>
        </w:rPr>
        <w:t xml:space="preserve"> As proponentes que desatenderem às exigências habilitatórias serão declaradas inabilitadas. </w:t>
      </w:r>
    </w:p>
    <w:p w:rsidR="00E87375" w:rsidRPr="00772759" w:rsidRDefault="00E87375" w:rsidP="00E87375">
      <w:pPr>
        <w:jc w:val="both"/>
        <w:rPr>
          <w:rFonts w:ascii="Arial" w:hAnsi="Arial" w:cs="Arial"/>
          <w:sz w:val="22"/>
          <w:szCs w:val="22"/>
        </w:rPr>
      </w:pPr>
    </w:p>
    <w:p w:rsidR="00E87375" w:rsidRPr="00772759" w:rsidRDefault="00E87375" w:rsidP="00E87375">
      <w:pPr>
        <w:jc w:val="both"/>
        <w:rPr>
          <w:rFonts w:ascii="Arial" w:hAnsi="Arial" w:cs="Arial"/>
          <w:sz w:val="22"/>
          <w:szCs w:val="22"/>
        </w:rPr>
      </w:pPr>
      <w:r w:rsidRPr="00772759">
        <w:rPr>
          <w:rFonts w:ascii="Arial" w:hAnsi="Arial" w:cs="Arial"/>
          <w:sz w:val="22"/>
          <w:szCs w:val="22"/>
        </w:rPr>
        <w:t>16.19 Não será considerada qualquer oferta de vantagem não prevista neste Edital e seus Anexos.</w:t>
      </w:r>
    </w:p>
    <w:p w:rsidR="00E87375" w:rsidRPr="00772759" w:rsidRDefault="00E87375" w:rsidP="00E87375">
      <w:pPr>
        <w:jc w:val="both"/>
        <w:rPr>
          <w:rFonts w:ascii="Arial" w:hAnsi="Arial" w:cs="Arial"/>
          <w:b/>
          <w:bCs/>
          <w:sz w:val="22"/>
          <w:szCs w:val="22"/>
        </w:rPr>
      </w:pPr>
    </w:p>
    <w:p w:rsidR="00E87375" w:rsidRPr="00772759" w:rsidRDefault="00E87375" w:rsidP="00E87375">
      <w:pPr>
        <w:jc w:val="both"/>
        <w:rPr>
          <w:rFonts w:ascii="Arial" w:hAnsi="Arial" w:cs="Arial"/>
          <w:bCs/>
          <w:sz w:val="22"/>
          <w:szCs w:val="22"/>
        </w:rPr>
      </w:pPr>
      <w:r w:rsidRPr="00772759">
        <w:rPr>
          <w:rFonts w:ascii="Arial" w:hAnsi="Arial" w:cs="Arial"/>
          <w:bCs/>
          <w:sz w:val="22"/>
          <w:szCs w:val="22"/>
        </w:rPr>
        <w:t>16.2</w:t>
      </w:r>
      <w:r w:rsidR="00D93FC6">
        <w:rPr>
          <w:rFonts w:ascii="Arial" w:hAnsi="Arial" w:cs="Arial"/>
          <w:bCs/>
          <w:sz w:val="22"/>
          <w:szCs w:val="22"/>
        </w:rPr>
        <w:t>1</w:t>
      </w:r>
      <w:r w:rsidRPr="00772759">
        <w:rPr>
          <w:rFonts w:ascii="Arial" w:hAnsi="Arial" w:cs="Arial"/>
          <w:bCs/>
          <w:sz w:val="22"/>
          <w:szCs w:val="22"/>
        </w:rPr>
        <w:t xml:space="preserve"> Constatado o atendimento às exigências fixadas neste edital, o pregoeiro questionará os representantes das empresas presentes e devidamente credenciadas, acerca da intenção de interpor recurso. </w:t>
      </w:r>
    </w:p>
    <w:p w:rsidR="00E87375" w:rsidRPr="00772759" w:rsidRDefault="00E87375" w:rsidP="00E87375">
      <w:pPr>
        <w:jc w:val="both"/>
        <w:rPr>
          <w:rFonts w:ascii="Arial" w:hAnsi="Arial" w:cs="Arial"/>
          <w:bCs/>
          <w:sz w:val="22"/>
          <w:szCs w:val="22"/>
        </w:rPr>
      </w:pPr>
    </w:p>
    <w:p w:rsidR="00E87375" w:rsidRPr="00772759" w:rsidRDefault="00E87375" w:rsidP="00E87375">
      <w:pPr>
        <w:jc w:val="both"/>
        <w:rPr>
          <w:rFonts w:ascii="Arial" w:hAnsi="Arial" w:cs="Arial"/>
          <w:bCs/>
          <w:sz w:val="22"/>
          <w:szCs w:val="22"/>
        </w:rPr>
      </w:pPr>
      <w:r w:rsidRPr="00772759">
        <w:rPr>
          <w:rFonts w:ascii="Arial" w:hAnsi="Arial" w:cs="Arial"/>
          <w:bCs/>
          <w:sz w:val="22"/>
          <w:szCs w:val="22"/>
        </w:rPr>
        <w:t>16.2</w:t>
      </w:r>
      <w:r w:rsidR="00D93FC6">
        <w:rPr>
          <w:rFonts w:ascii="Arial" w:hAnsi="Arial" w:cs="Arial"/>
          <w:bCs/>
          <w:sz w:val="22"/>
          <w:szCs w:val="22"/>
        </w:rPr>
        <w:t>2</w:t>
      </w:r>
      <w:r w:rsidRPr="00772759">
        <w:rPr>
          <w:rFonts w:ascii="Arial" w:hAnsi="Arial" w:cs="Arial"/>
          <w:bCs/>
          <w:sz w:val="22"/>
          <w:szCs w:val="22"/>
        </w:rPr>
        <w:t xml:space="preserve"> Em não havendo manifestação acerca da intenção de interpor recurso, o pregoeiro encerrará a sessão.</w:t>
      </w:r>
    </w:p>
    <w:p w:rsidR="00E87375" w:rsidRPr="00772759" w:rsidRDefault="00E87375" w:rsidP="00E87375">
      <w:pPr>
        <w:jc w:val="both"/>
        <w:rPr>
          <w:rFonts w:ascii="Arial" w:hAnsi="Arial" w:cs="Arial"/>
          <w:bCs/>
          <w:sz w:val="22"/>
          <w:szCs w:val="22"/>
        </w:rPr>
      </w:pPr>
    </w:p>
    <w:p w:rsidR="00E87375" w:rsidRDefault="00E87375" w:rsidP="00E87375">
      <w:pPr>
        <w:jc w:val="both"/>
        <w:rPr>
          <w:rFonts w:ascii="Arial" w:hAnsi="Arial" w:cs="Arial"/>
          <w:bCs/>
          <w:sz w:val="22"/>
          <w:szCs w:val="22"/>
        </w:rPr>
      </w:pPr>
      <w:r w:rsidRPr="00772759">
        <w:rPr>
          <w:rFonts w:ascii="Arial" w:hAnsi="Arial" w:cs="Arial"/>
          <w:bCs/>
          <w:sz w:val="22"/>
          <w:szCs w:val="22"/>
        </w:rPr>
        <w:t>16.2</w:t>
      </w:r>
      <w:r w:rsidR="00D93FC6">
        <w:rPr>
          <w:rFonts w:ascii="Arial" w:hAnsi="Arial" w:cs="Arial"/>
          <w:bCs/>
          <w:sz w:val="22"/>
          <w:szCs w:val="22"/>
        </w:rPr>
        <w:t>3</w:t>
      </w:r>
      <w:r w:rsidRPr="00772759">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rsidR="00E20368" w:rsidRPr="00772759" w:rsidRDefault="00E20368" w:rsidP="00E87375">
      <w:pPr>
        <w:jc w:val="both"/>
        <w:rPr>
          <w:rFonts w:ascii="Arial" w:hAnsi="Arial" w:cs="Arial"/>
          <w:bCs/>
          <w:sz w:val="22"/>
          <w:szCs w:val="22"/>
        </w:rPr>
      </w:pPr>
    </w:p>
    <w:p w:rsidR="00E87375" w:rsidRPr="00772759" w:rsidRDefault="00E87375" w:rsidP="00E87375">
      <w:pPr>
        <w:pStyle w:val="Corpodetexto"/>
        <w:rPr>
          <w:rFonts w:ascii="Arial" w:hAnsi="Arial" w:cs="Arial"/>
          <w:b w:val="0"/>
          <w:sz w:val="22"/>
          <w:szCs w:val="22"/>
          <w:u w:val="none"/>
        </w:rPr>
      </w:pPr>
      <w:r w:rsidRPr="00772759">
        <w:rPr>
          <w:rFonts w:ascii="Arial" w:hAnsi="Arial" w:cs="Arial"/>
          <w:b w:val="0"/>
          <w:sz w:val="22"/>
          <w:szCs w:val="22"/>
          <w:u w:val="none"/>
        </w:rPr>
        <w:t>16.2</w:t>
      </w:r>
      <w:r w:rsidR="00D93FC6">
        <w:rPr>
          <w:rFonts w:ascii="Arial" w:hAnsi="Arial" w:cs="Arial"/>
          <w:b w:val="0"/>
          <w:sz w:val="22"/>
          <w:szCs w:val="22"/>
          <w:u w:val="none"/>
        </w:rPr>
        <w:t>4</w:t>
      </w:r>
      <w:r w:rsidRPr="00772759">
        <w:rPr>
          <w:rFonts w:ascii="Arial" w:hAnsi="Arial" w:cs="Arial"/>
          <w:b w:val="0"/>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rsidR="00E87375" w:rsidRPr="00772759" w:rsidRDefault="00E87375" w:rsidP="00E87375">
      <w:pPr>
        <w:pStyle w:val="Corpodetexto"/>
        <w:rPr>
          <w:rFonts w:ascii="Arial" w:hAnsi="Arial" w:cs="Arial"/>
          <w:b w:val="0"/>
          <w:sz w:val="22"/>
          <w:szCs w:val="22"/>
          <w:u w:val="none"/>
        </w:rPr>
      </w:pPr>
    </w:p>
    <w:p w:rsidR="00E87375" w:rsidRPr="00772759" w:rsidRDefault="00E87375" w:rsidP="00E87375">
      <w:pPr>
        <w:pStyle w:val="Corpodetexto"/>
        <w:rPr>
          <w:rFonts w:ascii="Arial" w:hAnsi="Arial" w:cs="Arial"/>
          <w:b w:val="0"/>
          <w:sz w:val="22"/>
          <w:szCs w:val="22"/>
          <w:u w:val="none"/>
        </w:rPr>
      </w:pPr>
      <w:r w:rsidRPr="00772759">
        <w:rPr>
          <w:rFonts w:ascii="Arial" w:hAnsi="Arial" w:cs="Arial"/>
          <w:b w:val="0"/>
          <w:sz w:val="22"/>
          <w:szCs w:val="22"/>
          <w:u w:val="none"/>
        </w:rPr>
        <w:t>16.2</w:t>
      </w:r>
      <w:r w:rsidR="00D93FC6">
        <w:rPr>
          <w:rFonts w:ascii="Arial" w:hAnsi="Arial" w:cs="Arial"/>
          <w:b w:val="0"/>
          <w:sz w:val="22"/>
          <w:szCs w:val="22"/>
          <w:u w:val="none"/>
        </w:rPr>
        <w:t>5</w:t>
      </w:r>
      <w:r w:rsidRPr="00772759">
        <w:rPr>
          <w:rFonts w:ascii="Arial" w:hAnsi="Arial" w:cs="Arial"/>
          <w:b w:val="0"/>
          <w:sz w:val="22"/>
          <w:szCs w:val="22"/>
          <w:u w:val="none"/>
        </w:rPr>
        <w:t xml:space="preserve">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rsidR="00E87375" w:rsidRPr="00772759" w:rsidRDefault="00E87375" w:rsidP="00E87375">
      <w:pPr>
        <w:pStyle w:val="Corpodetexto"/>
        <w:rPr>
          <w:rFonts w:ascii="Arial" w:hAnsi="Arial" w:cs="Arial"/>
          <w:b w:val="0"/>
          <w:sz w:val="22"/>
          <w:szCs w:val="22"/>
          <w:u w:val="none"/>
        </w:rPr>
      </w:pPr>
    </w:p>
    <w:p w:rsidR="00E87375" w:rsidRPr="00772759" w:rsidRDefault="00E87375" w:rsidP="00E87375">
      <w:pPr>
        <w:pStyle w:val="Corpodetexto"/>
        <w:rPr>
          <w:rFonts w:ascii="Arial" w:hAnsi="Arial" w:cs="Arial"/>
          <w:b w:val="0"/>
          <w:sz w:val="22"/>
          <w:szCs w:val="22"/>
          <w:u w:val="none"/>
        </w:rPr>
      </w:pPr>
      <w:r w:rsidRPr="00772759">
        <w:rPr>
          <w:rFonts w:ascii="Arial" w:hAnsi="Arial" w:cs="Arial"/>
          <w:b w:val="0"/>
          <w:sz w:val="22"/>
          <w:szCs w:val="22"/>
          <w:u w:val="none"/>
        </w:rPr>
        <w:t>16.2</w:t>
      </w:r>
      <w:r w:rsidR="00D93FC6">
        <w:rPr>
          <w:rFonts w:ascii="Arial" w:hAnsi="Arial" w:cs="Arial"/>
          <w:b w:val="0"/>
          <w:sz w:val="22"/>
          <w:szCs w:val="22"/>
          <w:u w:val="none"/>
        </w:rPr>
        <w:t>6</w:t>
      </w:r>
      <w:r w:rsidRPr="00772759">
        <w:rPr>
          <w:rFonts w:ascii="Arial" w:hAnsi="Arial" w:cs="Arial"/>
          <w:sz w:val="22"/>
          <w:szCs w:val="22"/>
          <w:u w:val="none"/>
        </w:rPr>
        <w:tab/>
      </w:r>
      <w:r w:rsidRPr="00772759">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rsidR="00E87375" w:rsidRPr="00772759" w:rsidRDefault="00E87375" w:rsidP="00E87375">
      <w:pPr>
        <w:pStyle w:val="Corpodetexto"/>
        <w:rPr>
          <w:rFonts w:ascii="Arial" w:hAnsi="Arial" w:cs="Arial"/>
          <w:b w:val="0"/>
          <w:sz w:val="22"/>
          <w:szCs w:val="22"/>
          <w:u w:val="none"/>
        </w:rPr>
      </w:pPr>
    </w:p>
    <w:p w:rsidR="00E87375" w:rsidRDefault="00E87375" w:rsidP="00E87375">
      <w:pPr>
        <w:pStyle w:val="Corpodetexto"/>
        <w:ind w:firstLine="708"/>
        <w:rPr>
          <w:rFonts w:ascii="Arial" w:hAnsi="Arial" w:cs="Arial"/>
          <w:b w:val="0"/>
          <w:sz w:val="22"/>
          <w:szCs w:val="22"/>
          <w:u w:val="none"/>
        </w:rPr>
      </w:pPr>
      <w:r w:rsidRPr="00772759">
        <w:rPr>
          <w:rFonts w:ascii="Arial" w:hAnsi="Arial" w:cs="Arial"/>
          <w:sz w:val="22"/>
          <w:szCs w:val="22"/>
          <w:u w:val="none"/>
        </w:rPr>
        <w:lastRenderedPageBreak/>
        <w:t>a</w:t>
      </w:r>
      <w:r w:rsidRPr="00772759">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rsidR="007A01A5" w:rsidRPr="00772759" w:rsidRDefault="007A01A5" w:rsidP="00E87375">
      <w:pPr>
        <w:pStyle w:val="Corpodetexto"/>
        <w:ind w:firstLine="708"/>
        <w:rPr>
          <w:rFonts w:ascii="Arial" w:hAnsi="Arial" w:cs="Arial"/>
          <w:b w:val="0"/>
          <w:sz w:val="22"/>
          <w:szCs w:val="22"/>
          <w:u w:val="none"/>
        </w:rPr>
      </w:pPr>
    </w:p>
    <w:p w:rsidR="00E87375" w:rsidRDefault="00E87375" w:rsidP="00E87375">
      <w:pPr>
        <w:pStyle w:val="Corpodetexto"/>
        <w:rPr>
          <w:rFonts w:ascii="Arial" w:hAnsi="Arial" w:cs="Arial"/>
          <w:b w:val="0"/>
          <w:sz w:val="22"/>
          <w:szCs w:val="22"/>
          <w:u w:val="none"/>
        </w:rPr>
      </w:pPr>
      <w:r w:rsidRPr="00772759">
        <w:rPr>
          <w:rFonts w:ascii="Arial" w:hAnsi="Arial" w:cs="Arial"/>
          <w:b w:val="0"/>
          <w:sz w:val="22"/>
          <w:szCs w:val="22"/>
          <w:u w:val="none"/>
        </w:rPr>
        <w:t>16.2</w:t>
      </w:r>
      <w:r w:rsidR="00D93FC6">
        <w:rPr>
          <w:rFonts w:ascii="Arial" w:hAnsi="Arial" w:cs="Arial"/>
          <w:b w:val="0"/>
          <w:sz w:val="22"/>
          <w:szCs w:val="22"/>
          <w:u w:val="none"/>
        </w:rPr>
        <w:t>7</w:t>
      </w:r>
      <w:r w:rsidRPr="00772759">
        <w:rPr>
          <w:rFonts w:ascii="Arial" w:hAnsi="Arial" w:cs="Arial"/>
          <w:b w:val="0"/>
          <w:sz w:val="22"/>
          <w:szCs w:val="22"/>
          <w:u w:val="none"/>
        </w:rPr>
        <w:t xml:space="preserve"> A verificação será certificada pelo Pregoeiro e deverão ser anexados aos autos os documentos passíveis de obtenção por meio eletrônico, salvo impossibilidade devidamente justificada.</w:t>
      </w:r>
    </w:p>
    <w:p w:rsidR="00676CF1" w:rsidRPr="00772759" w:rsidRDefault="00676CF1" w:rsidP="00E87375">
      <w:pPr>
        <w:pStyle w:val="Corpodetexto"/>
        <w:rPr>
          <w:rFonts w:ascii="Arial" w:hAnsi="Arial" w:cs="Arial"/>
          <w:b w:val="0"/>
          <w:sz w:val="22"/>
          <w:szCs w:val="22"/>
          <w:u w:val="none"/>
        </w:rPr>
      </w:pPr>
    </w:p>
    <w:p w:rsidR="00E87375" w:rsidRPr="00772759" w:rsidRDefault="00E87375" w:rsidP="00E87375">
      <w:pPr>
        <w:pStyle w:val="Corpodetexto"/>
        <w:rPr>
          <w:rFonts w:ascii="Arial" w:hAnsi="Arial" w:cs="Arial"/>
          <w:b w:val="0"/>
          <w:sz w:val="22"/>
          <w:szCs w:val="22"/>
          <w:u w:val="none"/>
        </w:rPr>
      </w:pPr>
      <w:r w:rsidRPr="00772759">
        <w:rPr>
          <w:rFonts w:ascii="Arial" w:hAnsi="Arial" w:cs="Arial"/>
          <w:b w:val="0"/>
          <w:sz w:val="22"/>
          <w:szCs w:val="22"/>
          <w:u w:val="none"/>
        </w:rPr>
        <w:t>16.2</w:t>
      </w:r>
      <w:r w:rsidR="00D93FC6">
        <w:rPr>
          <w:rFonts w:ascii="Arial" w:hAnsi="Arial" w:cs="Arial"/>
          <w:b w:val="0"/>
          <w:sz w:val="22"/>
          <w:szCs w:val="22"/>
          <w:u w:val="none"/>
        </w:rPr>
        <w:t>7</w:t>
      </w:r>
      <w:r w:rsidRPr="00772759">
        <w:rPr>
          <w:rFonts w:ascii="Arial" w:hAnsi="Arial" w:cs="Arial"/>
          <w:b w:val="0"/>
          <w:sz w:val="22"/>
          <w:szCs w:val="22"/>
          <w:u w:val="none"/>
        </w:rPr>
        <w:t xml:space="preserve">.1 A Administração </w:t>
      </w:r>
      <w:r w:rsidRPr="00772759">
        <w:rPr>
          <w:rFonts w:ascii="Arial" w:hAnsi="Arial" w:cs="Arial"/>
          <w:b w:val="0"/>
          <w:sz w:val="22"/>
          <w:szCs w:val="22"/>
          <w:u w:val="single"/>
        </w:rPr>
        <w:t>não</w:t>
      </w:r>
      <w:r w:rsidRPr="00772759">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rsidR="00E87375" w:rsidRPr="00772759" w:rsidRDefault="00E87375" w:rsidP="00E87375">
      <w:pPr>
        <w:pStyle w:val="Corpodetexto"/>
        <w:rPr>
          <w:rFonts w:ascii="Arial" w:hAnsi="Arial" w:cs="Arial"/>
          <w:b w:val="0"/>
          <w:sz w:val="22"/>
          <w:szCs w:val="22"/>
          <w:u w:val="none"/>
        </w:rPr>
      </w:pPr>
    </w:p>
    <w:p w:rsidR="00E87375" w:rsidRPr="00772759" w:rsidRDefault="00E87375" w:rsidP="00E87375">
      <w:pPr>
        <w:pStyle w:val="Corpodetexto"/>
        <w:rPr>
          <w:rFonts w:ascii="Arial" w:hAnsi="Arial" w:cs="Arial"/>
          <w:b w:val="0"/>
          <w:sz w:val="22"/>
          <w:szCs w:val="22"/>
          <w:u w:val="none"/>
        </w:rPr>
      </w:pPr>
      <w:r w:rsidRPr="00772759">
        <w:rPr>
          <w:rFonts w:ascii="Arial" w:hAnsi="Arial" w:cs="Arial"/>
          <w:b w:val="0"/>
          <w:sz w:val="22"/>
          <w:szCs w:val="22"/>
          <w:u w:val="none"/>
        </w:rPr>
        <w:t>16.2</w:t>
      </w:r>
      <w:r w:rsidR="00D93FC6">
        <w:rPr>
          <w:rFonts w:ascii="Arial" w:hAnsi="Arial" w:cs="Arial"/>
          <w:b w:val="0"/>
          <w:sz w:val="22"/>
          <w:szCs w:val="22"/>
          <w:u w:val="none"/>
        </w:rPr>
        <w:t>8</w:t>
      </w:r>
      <w:r w:rsidRPr="00772759">
        <w:rPr>
          <w:rFonts w:ascii="Arial" w:hAnsi="Arial" w:cs="Arial"/>
          <w:b w:val="0"/>
          <w:sz w:val="22"/>
          <w:szCs w:val="22"/>
          <w:u w:val="none"/>
        </w:rPr>
        <w:t>Para auferir o exato cumprimento das condições estabelecidas neste Edital, o Pregoeiro, se necessário, diligenciará junto a qualquer órgão que se fizer necessário.</w:t>
      </w:r>
    </w:p>
    <w:p w:rsidR="00E87375" w:rsidRPr="00772759" w:rsidRDefault="00E87375" w:rsidP="00E87375">
      <w:pPr>
        <w:pStyle w:val="Corpodetexto"/>
        <w:rPr>
          <w:rFonts w:ascii="Arial" w:hAnsi="Arial" w:cs="Arial"/>
          <w:b w:val="0"/>
          <w:sz w:val="22"/>
          <w:szCs w:val="22"/>
          <w:u w:val="none"/>
        </w:rPr>
      </w:pPr>
    </w:p>
    <w:p w:rsidR="00E87375" w:rsidRPr="00772759" w:rsidRDefault="00E87375" w:rsidP="00E87375">
      <w:pPr>
        <w:pStyle w:val="Corpodetexto"/>
        <w:rPr>
          <w:rFonts w:ascii="Arial" w:hAnsi="Arial" w:cs="Arial"/>
          <w:b w:val="0"/>
          <w:sz w:val="22"/>
          <w:szCs w:val="22"/>
          <w:u w:val="none"/>
        </w:rPr>
      </w:pPr>
      <w:r w:rsidRPr="00772759">
        <w:rPr>
          <w:rFonts w:ascii="Arial" w:hAnsi="Arial" w:cs="Arial"/>
          <w:b w:val="0"/>
          <w:sz w:val="22"/>
          <w:szCs w:val="22"/>
          <w:u w:val="none"/>
        </w:rPr>
        <w:t>16.2</w:t>
      </w:r>
      <w:r w:rsidR="00D93FC6">
        <w:rPr>
          <w:rFonts w:ascii="Arial" w:hAnsi="Arial" w:cs="Arial"/>
          <w:b w:val="0"/>
          <w:sz w:val="22"/>
          <w:szCs w:val="22"/>
          <w:u w:val="none"/>
        </w:rPr>
        <w:t>9</w:t>
      </w:r>
      <w:r w:rsidRPr="00772759">
        <w:rPr>
          <w:rFonts w:ascii="Arial" w:hAnsi="Arial" w:cs="Arial"/>
          <w:b w:val="0"/>
          <w:sz w:val="22"/>
          <w:szCs w:val="22"/>
          <w:u w:val="none"/>
        </w:rPr>
        <w:t>Constatado o atendimento dos requisitos de habilitação previstos neste Edital, o licitante será habilitado e declarado vencedor do certame.</w:t>
      </w:r>
    </w:p>
    <w:p w:rsidR="00E87375" w:rsidRPr="00772759" w:rsidRDefault="00E87375" w:rsidP="00E87375">
      <w:pPr>
        <w:pStyle w:val="Corpodetexto"/>
        <w:rPr>
          <w:rFonts w:ascii="Arial" w:hAnsi="Arial" w:cs="Arial"/>
          <w:b w:val="0"/>
          <w:sz w:val="22"/>
          <w:szCs w:val="22"/>
          <w:u w:val="none"/>
        </w:rPr>
      </w:pPr>
    </w:p>
    <w:p w:rsidR="00E87375" w:rsidRPr="00772759" w:rsidRDefault="00E87375" w:rsidP="00E87375">
      <w:pPr>
        <w:pStyle w:val="Corpodetexto"/>
        <w:rPr>
          <w:rFonts w:ascii="Arial" w:hAnsi="Arial" w:cs="Arial"/>
          <w:b w:val="0"/>
          <w:sz w:val="22"/>
          <w:szCs w:val="22"/>
          <w:u w:val="none"/>
        </w:rPr>
      </w:pPr>
      <w:r w:rsidRPr="00772759">
        <w:rPr>
          <w:rFonts w:ascii="Arial" w:hAnsi="Arial" w:cs="Arial"/>
          <w:b w:val="0"/>
          <w:sz w:val="22"/>
          <w:szCs w:val="22"/>
          <w:u w:val="none"/>
        </w:rPr>
        <w:t>16.</w:t>
      </w:r>
      <w:r w:rsidR="00D93FC6">
        <w:rPr>
          <w:rFonts w:ascii="Arial" w:hAnsi="Arial" w:cs="Arial"/>
          <w:b w:val="0"/>
          <w:sz w:val="22"/>
          <w:szCs w:val="22"/>
          <w:u w:val="none"/>
        </w:rPr>
        <w:t>30</w:t>
      </w:r>
      <w:r w:rsidRPr="00772759">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rsidR="00E87375" w:rsidRPr="00772759" w:rsidRDefault="00E87375" w:rsidP="00E87375">
      <w:pPr>
        <w:pStyle w:val="Corpodetexto"/>
        <w:rPr>
          <w:rFonts w:ascii="Arial" w:hAnsi="Arial" w:cs="Arial"/>
          <w:b w:val="0"/>
          <w:sz w:val="22"/>
          <w:szCs w:val="22"/>
          <w:u w:val="none"/>
        </w:rPr>
      </w:pPr>
    </w:p>
    <w:p w:rsidR="00E87375" w:rsidRDefault="00E87375" w:rsidP="00E87375">
      <w:pPr>
        <w:pStyle w:val="Corpodetexto"/>
        <w:rPr>
          <w:rFonts w:ascii="Arial" w:hAnsi="Arial" w:cs="Arial"/>
          <w:b w:val="0"/>
          <w:sz w:val="22"/>
          <w:szCs w:val="22"/>
          <w:u w:val="none"/>
        </w:rPr>
      </w:pPr>
      <w:r w:rsidRPr="00772759">
        <w:rPr>
          <w:rFonts w:ascii="Arial" w:hAnsi="Arial" w:cs="Arial"/>
          <w:b w:val="0"/>
          <w:sz w:val="22"/>
          <w:szCs w:val="22"/>
          <w:u w:val="none"/>
        </w:rPr>
        <w:t>16.3</w:t>
      </w:r>
      <w:r w:rsidR="0057574B">
        <w:rPr>
          <w:rFonts w:ascii="Arial" w:hAnsi="Arial" w:cs="Arial"/>
          <w:b w:val="0"/>
          <w:sz w:val="22"/>
          <w:szCs w:val="22"/>
          <w:u w:val="none"/>
        </w:rPr>
        <w:t>1</w:t>
      </w:r>
      <w:r w:rsidRPr="00772759">
        <w:rPr>
          <w:rFonts w:ascii="Arial" w:hAnsi="Arial" w:cs="Arial"/>
          <w:b w:val="0"/>
          <w:sz w:val="22"/>
          <w:szCs w:val="22"/>
          <w:u w:val="none"/>
        </w:rPr>
        <w:t xml:space="preserve"> Em ocorrência do </w:t>
      </w:r>
      <w:r w:rsidRPr="00772759">
        <w:rPr>
          <w:rFonts w:ascii="Arial" w:hAnsi="Arial" w:cs="Arial"/>
          <w:b w:val="0"/>
          <w:i/>
          <w:sz w:val="22"/>
          <w:szCs w:val="22"/>
          <w:u w:val="none"/>
        </w:rPr>
        <w:t>item 16.2</w:t>
      </w:r>
      <w:r w:rsidR="0057574B">
        <w:rPr>
          <w:rFonts w:ascii="Arial" w:hAnsi="Arial" w:cs="Arial"/>
          <w:b w:val="0"/>
          <w:i/>
          <w:sz w:val="22"/>
          <w:szCs w:val="22"/>
          <w:u w:val="none"/>
        </w:rPr>
        <w:t>5</w:t>
      </w:r>
      <w:r w:rsidRPr="00772759">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rsidR="00F35C77" w:rsidRPr="00772759" w:rsidRDefault="00F35C77" w:rsidP="00797B9F">
      <w:pPr>
        <w:pStyle w:val="Corpodetexto"/>
        <w:rPr>
          <w:rFonts w:ascii="Arial" w:hAnsi="Arial" w:cs="Arial"/>
          <w:bCs/>
          <w:sz w:val="22"/>
          <w:szCs w:val="22"/>
          <w:u w:val="none"/>
        </w:rPr>
      </w:pPr>
    </w:p>
    <w:p w:rsidR="00B315EF" w:rsidRPr="00772759" w:rsidRDefault="00B315EF" w:rsidP="00B315EF">
      <w:pPr>
        <w:pBdr>
          <w:top w:val="single" w:sz="4" w:space="1" w:color="auto"/>
          <w:bottom w:val="single" w:sz="4" w:space="1" w:color="auto"/>
        </w:pBdr>
        <w:shd w:val="clear" w:color="auto" w:fill="E6E6E6"/>
        <w:ind w:right="-2"/>
        <w:jc w:val="both"/>
        <w:rPr>
          <w:rFonts w:ascii="Arial" w:hAnsi="Arial" w:cs="Arial"/>
          <w:b/>
          <w:bCs/>
          <w:sz w:val="22"/>
          <w:szCs w:val="22"/>
        </w:rPr>
      </w:pPr>
      <w:r w:rsidRPr="00772759">
        <w:rPr>
          <w:rFonts w:ascii="Arial" w:hAnsi="Arial" w:cs="Arial"/>
          <w:b/>
          <w:bCs/>
          <w:sz w:val="22"/>
          <w:szCs w:val="22"/>
        </w:rPr>
        <w:t>17. DAS CONDIÇÕES DE PAGAMENTO</w:t>
      </w:r>
    </w:p>
    <w:p w:rsidR="00B315EF" w:rsidRPr="00772759" w:rsidRDefault="00B315EF" w:rsidP="00B315EF">
      <w:pPr>
        <w:pStyle w:val="Corpodetexto"/>
        <w:rPr>
          <w:rFonts w:ascii="Arial" w:hAnsi="Arial" w:cs="Arial"/>
          <w:bCs/>
          <w:sz w:val="22"/>
          <w:szCs w:val="22"/>
          <w:u w:val="none"/>
        </w:rPr>
      </w:pPr>
    </w:p>
    <w:p w:rsidR="00B315EF" w:rsidRPr="00772759" w:rsidRDefault="00B315EF" w:rsidP="00B315EF">
      <w:pPr>
        <w:ind w:left="11"/>
        <w:jc w:val="both"/>
        <w:rPr>
          <w:rFonts w:ascii="Arial" w:hAnsi="Arial" w:cs="Arial"/>
          <w:sz w:val="22"/>
          <w:szCs w:val="22"/>
        </w:rPr>
      </w:pPr>
      <w:r w:rsidRPr="00772759">
        <w:rPr>
          <w:rFonts w:ascii="Arial" w:hAnsi="Arial" w:cs="Arial"/>
          <w:bCs/>
          <w:sz w:val="22"/>
          <w:szCs w:val="22"/>
        </w:rPr>
        <w:t xml:space="preserve">17.1 </w:t>
      </w:r>
      <w:r w:rsidRPr="00772759">
        <w:rPr>
          <w:rFonts w:ascii="Arial" w:hAnsi="Arial" w:cs="Arial"/>
          <w:sz w:val="22"/>
          <w:szCs w:val="22"/>
        </w:rPr>
        <w:t xml:space="preserve">O pagamento, decorrente do fornecimento do objeto desta licitação, será efetuado mediante crédito em conta bancária, em até </w:t>
      </w:r>
      <w:r w:rsidR="00DF3847">
        <w:rPr>
          <w:rFonts w:ascii="Arial" w:hAnsi="Arial" w:cs="Arial"/>
          <w:b/>
          <w:sz w:val="22"/>
          <w:szCs w:val="22"/>
        </w:rPr>
        <w:t>30</w:t>
      </w:r>
      <w:r w:rsidRPr="00772759">
        <w:rPr>
          <w:rFonts w:ascii="Arial" w:hAnsi="Arial" w:cs="Arial"/>
          <w:b/>
          <w:sz w:val="22"/>
          <w:szCs w:val="22"/>
        </w:rPr>
        <w:t xml:space="preserve"> (</w:t>
      </w:r>
      <w:r w:rsidR="00DF3847">
        <w:rPr>
          <w:rFonts w:ascii="Arial" w:hAnsi="Arial" w:cs="Arial"/>
          <w:b/>
          <w:sz w:val="22"/>
          <w:szCs w:val="22"/>
        </w:rPr>
        <w:t>Trinta</w:t>
      </w:r>
      <w:r w:rsidRPr="00772759">
        <w:rPr>
          <w:rFonts w:ascii="Arial" w:hAnsi="Arial" w:cs="Arial"/>
          <w:b/>
          <w:sz w:val="22"/>
          <w:szCs w:val="22"/>
        </w:rPr>
        <w:t>) dias</w:t>
      </w:r>
      <w:r w:rsidRPr="00772759">
        <w:rPr>
          <w:rFonts w:ascii="Arial" w:hAnsi="Arial" w:cs="Arial"/>
          <w:sz w:val="22"/>
          <w:szCs w:val="22"/>
        </w:rPr>
        <w:t xml:space="preserve">, contados do recebimento definitivo dos produtos, após a apresentação da respectiva </w:t>
      </w:r>
      <w:r w:rsidRPr="00772759">
        <w:rPr>
          <w:rFonts w:ascii="Arial" w:hAnsi="Arial" w:cs="Arial"/>
          <w:b/>
          <w:sz w:val="22"/>
          <w:szCs w:val="22"/>
        </w:rPr>
        <w:t>Nota Fiscal</w:t>
      </w:r>
      <w:r w:rsidRPr="00772759">
        <w:rPr>
          <w:rFonts w:ascii="Arial" w:hAnsi="Arial" w:cs="Arial"/>
          <w:sz w:val="22"/>
          <w:szCs w:val="22"/>
        </w:rPr>
        <w:t>, devidamente atestada pelo setor competente, conforme dispõe o art. 40, inciso XIV, alínea “a”, da Lei n° 8.666/93 e alterações.</w:t>
      </w:r>
    </w:p>
    <w:p w:rsidR="00B315EF" w:rsidRPr="00772759" w:rsidRDefault="00B315EF" w:rsidP="00B315EF">
      <w:pPr>
        <w:tabs>
          <w:tab w:val="left" w:pos="9214"/>
        </w:tabs>
        <w:jc w:val="both"/>
        <w:rPr>
          <w:rFonts w:ascii="Arial" w:hAnsi="Arial" w:cs="Arial"/>
          <w:sz w:val="22"/>
          <w:szCs w:val="22"/>
        </w:rPr>
      </w:pPr>
    </w:p>
    <w:p w:rsidR="00B315EF" w:rsidRPr="00772759" w:rsidRDefault="00B315EF" w:rsidP="00B315EF">
      <w:pPr>
        <w:tabs>
          <w:tab w:val="left" w:pos="1418"/>
          <w:tab w:val="left" w:pos="9214"/>
        </w:tabs>
        <w:jc w:val="both"/>
        <w:rPr>
          <w:rFonts w:ascii="Arial" w:hAnsi="Arial" w:cs="Arial"/>
          <w:sz w:val="22"/>
          <w:szCs w:val="22"/>
        </w:rPr>
      </w:pPr>
      <w:r w:rsidRPr="00772759">
        <w:rPr>
          <w:rFonts w:ascii="Arial" w:hAnsi="Arial" w:cs="Arial"/>
          <w:sz w:val="22"/>
          <w:szCs w:val="22"/>
        </w:rPr>
        <w:t>17.2 Ocorrendo erro no documento da cobrança, este será devolvido e o pagamento será sustado para que o fornecedor tome as medidas necessárias, passando o prazo para o pagamento a ser contado a partir da data da reapresentação do mesmo.</w:t>
      </w:r>
    </w:p>
    <w:p w:rsidR="00B315EF" w:rsidRPr="00772759" w:rsidRDefault="00B315EF" w:rsidP="00B315EF">
      <w:pPr>
        <w:jc w:val="both"/>
        <w:rPr>
          <w:rFonts w:ascii="Arial" w:hAnsi="Arial" w:cs="Arial"/>
          <w:sz w:val="22"/>
          <w:szCs w:val="22"/>
        </w:rPr>
      </w:pPr>
    </w:p>
    <w:p w:rsidR="00B315EF" w:rsidRPr="00772759" w:rsidRDefault="00B315EF" w:rsidP="00B315EF">
      <w:pPr>
        <w:jc w:val="both"/>
        <w:rPr>
          <w:rFonts w:ascii="Arial" w:hAnsi="Arial" w:cs="Arial"/>
          <w:sz w:val="22"/>
          <w:szCs w:val="22"/>
        </w:rPr>
      </w:pPr>
      <w:r w:rsidRPr="00772759">
        <w:rPr>
          <w:rFonts w:ascii="Arial" w:hAnsi="Arial" w:cs="Arial"/>
          <w:sz w:val="22"/>
          <w:szCs w:val="22"/>
        </w:rPr>
        <w:t>17.3 Caso se constate erro ou irregularidade na Nota Fiscal, o órgão, a seu critério, poderá devolvê-la, para as devidas correções.</w:t>
      </w:r>
    </w:p>
    <w:p w:rsidR="00B315EF" w:rsidRPr="00772759" w:rsidRDefault="00B315EF" w:rsidP="00B315EF">
      <w:pPr>
        <w:jc w:val="both"/>
        <w:rPr>
          <w:rFonts w:ascii="Arial" w:hAnsi="Arial" w:cs="Arial"/>
          <w:sz w:val="22"/>
          <w:szCs w:val="22"/>
        </w:rPr>
      </w:pPr>
    </w:p>
    <w:p w:rsidR="00B315EF" w:rsidRPr="00772759" w:rsidRDefault="008A3C94" w:rsidP="00B315EF">
      <w:pPr>
        <w:jc w:val="both"/>
        <w:rPr>
          <w:rFonts w:ascii="Arial" w:hAnsi="Arial" w:cs="Arial"/>
          <w:sz w:val="22"/>
          <w:szCs w:val="22"/>
        </w:rPr>
      </w:pPr>
      <w:r>
        <w:rPr>
          <w:rFonts w:ascii="Arial" w:hAnsi="Arial" w:cs="Arial"/>
          <w:sz w:val="22"/>
          <w:szCs w:val="22"/>
        </w:rPr>
        <w:t xml:space="preserve">17.4 </w:t>
      </w:r>
      <w:r w:rsidR="00B315EF" w:rsidRPr="00772759">
        <w:rPr>
          <w:rFonts w:ascii="Arial" w:hAnsi="Arial" w:cs="Arial"/>
          <w:sz w:val="22"/>
          <w:szCs w:val="22"/>
        </w:rPr>
        <w:t>Na hipótese de devolução, a Nota Fiscal será considerada como não apresentada, para fins de atendimento das condições contratuais.</w:t>
      </w:r>
    </w:p>
    <w:p w:rsidR="00797B9F" w:rsidRPr="0053320C" w:rsidRDefault="008A3C94" w:rsidP="00B315EF">
      <w:pPr>
        <w:pStyle w:val="Corpodetexto"/>
        <w:tabs>
          <w:tab w:val="left" w:pos="0"/>
        </w:tabs>
        <w:rPr>
          <w:rFonts w:ascii="Arial" w:hAnsi="Arial" w:cs="Arial"/>
          <w:b w:val="0"/>
          <w:sz w:val="22"/>
          <w:szCs w:val="22"/>
          <w:u w:val="none"/>
        </w:rPr>
      </w:pPr>
      <w:r w:rsidRPr="000926AB">
        <w:rPr>
          <w:rFonts w:ascii="Arial" w:hAnsi="Arial" w:cs="Arial"/>
          <w:b w:val="0"/>
          <w:sz w:val="22"/>
          <w:szCs w:val="22"/>
          <w:u w:val="none"/>
        </w:rPr>
        <w:t xml:space="preserve">17.5 </w:t>
      </w:r>
      <w:r w:rsidR="00B315EF" w:rsidRPr="000926AB">
        <w:rPr>
          <w:rFonts w:ascii="Arial" w:hAnsi="Arial" w:cs="Arial"/>
          <w:b w:val="0"/>
          <w:sz w:val="22"/>
          <w:szCs w:val="22"/>
          <w:u w:val="none"/>
        </w:rPr>
        <w:t xml:space="preserve">O valor máximo a ser </w:t>
      </w:r>
      <w:r w:rsidR="001D1C32" w:rsidRPr="000926AB">
        <w:rPr>
          <w:rFonts w:ascii="Arial" w:hAnsi="Arial" w:cs="Arial"/>
          <w:b w:val="0"/>
          <w:sz w:val="22"/>
          <w:szCs w:val="22"/>
          <w:u w:val="none"/>
        </w:rPr>
        <w:t>registrado</w:t>
      </w:r>
      <w:r w:rsidR="00727F9D" w:rsidRPr="000926AB">
        <w:rPr>
          <w:rFonts w:ascii="Arial" w:hAnsi="Arial" w:cs="Arial"/>
          <w:b w:val="0"/>
          <w:sz w:val="22"/>
          <w:szCs w:val="22"/>
          <w:u w:val="none"/>
        </w:rPr>
        <w:t>, referente a</w:t>
      </w:r>
      <w:r w:rsidR="00F67BC8" w:rsidRPr="000926AB">
        <w:rPr>
          <w:rFonts w:ascii="Arial" w:hAnsi="Arial" w:cs="Arial"/>
          <w:b w:val="0"/>
          <w:sz w:val="22"/>
          <w:szCs w:val="22"/>
          <w:u w:val="none"/>
        </w:rPr>
        <w:t>futu</w:t>
      </w:r>
      <w:r w:rsidR="00C41DDC" w:rsidRPr="000926AB">
        <w:rPr>
          <w:rFonts w:ascii="Arial" w:hAnsi="Arial" w:cs="Arial"/>
          <w:b w:val="0"/>
          <w:sz w:val="22"/>
          <w:szCs w:val="22"/>
          <w:u w:val="none"/>
        </w:rPr>
        <w:t>ra</w:t>
      </w:r>
      <w:r w:rsidR="00F67BC8" w:rsidRPr="000926AB">
        <w:rPr>
          <w:rFonts w:ascii="Arial" w:hAnsi="Arial" w:cs="Arial"/>
          <w:b w:val="0"/>
          <w:sz w:val="22"/>
          <w:szCs w:val="22"/>
          <w:u w:val="none"/>
        </w:rPr>
        <w:t xml:space="preserve"> e eventual </w:t>
      </w:r>
      <w:r w:rsidR="006F2266" w:rsidRPr="000926AB">
        <w:rPr>
          <w:rFonts w:ascii="Arial" w:hAnsi="Arial" w:cs="Arial"/>
          <w:b w:val="0"/>
          <w:sz w:val="22"/>
          <w:szCs w:val="22"/>
          <w:u w:val="none"/>
        </w:rPr>
        <w:t>aquisição</w:t>
      </w:r>
      <w:r w:rsidR="00727F9D" w:rsidRPr="000926AB">
        <w:rPr>
          <w:rFonts w:ascii="Arial" w:hAnsi="Arial" w:cs="Arial"/>
          <w:b w:val="0"/>
          <w:sz w:val="22"/>
          <w:szCs w:val="22"/>
          <w:u w:val="none"/>
        </w:rPr>
        <w:t xml:space="preserve"> dos </w:t>
      </w:r>
      <w:r w:rsidR="00DE6DE8">
        <w:rPr>
          <w:rFonts w:ascii="Arial" w:hAnsi="Arial" w:cs="Arial"/>
          <w:b w:val="0"/>
          <w:sz w:val="22"/>
          <w:szCs w:val="22"/>
          <w:u w:val="none"/>
        </w:rPr>
        <w:t>produtos e materiais de enfermagem</w:t>
      </w:r>
      <w:r w:rsidR="001254B9" w:rsidRPr="000926AB">
        <w:rPr>
          <w:rFonts w:ascii="Arial" w:hAnsi="Arial" w:cs="Arial"/>
          <w:b w:val="0"/>
          <w:sz w:val="22"/>
          <w:szCs w:val="22"/>
          <w:u w:val="none"/>
        </w:rPr>
        <w:t xml:space="preserve"> é de aproximadamente</w:t>
      </w:r>
      <w:r w:rsidR="0053320C" w:rsidRPr="000926AB">
        <w:rPr>
          <w:rFonts w:ascii="Arial" w:hAnsi="Arial" w:cs="Arial"/>
          <w:b w:val="0"/>
          <w:sz w:val="22"/>
          <w:szCs w:val="22"/>
          <w:u w:val="none"/>
        </w:rPr>
        <w:t xml:space="preserve"> R$ </w:t>
      </w:r>
      <w:r w:rsidR="00BA36CB">
        <w:rPr>
          <w:rFonts w:ascii="Arial" w:hAnsi="Arial" w:cs="Arial"/>
          <w:b w:val="0"/>
          <w:sz w:val="22"/>
          <w:szCs w:val="22"/>
          <w:u w:val="none"/>
        </w:rPr>
        <w:t>1.560.246,40</w:t>
      </w:r>
      <w:r w:rsidR="000926AB" w:rsidRPr="000926AB">
        <w:rPr>
          <w:rFonts w:ascii="Arial" w:hAnsi="Arial" w:cs="Arial"/>
          <w:b w:val="0"/>
          <w:sz w:val="22"/>
          <w:szCs w:val="22"/>
          <w:u w:val="none"/>
        </w:rPr>
        <w:t xml:space="preserve"> (</w:t>
      </w:r>
      <w:r w:rsidR="00BA36CB">
        <w:rPr>
          <w:rFonts w:ascii="Arial" w:hAnsi="Arial" w:cs="Arial"/>
          <w:b w:val="0"/>
          <w:sz w:val="22"/>
          <w:szCs w:val="22"/>
          <w:u w:val="none"/>
        </w:rPr>
        <w:t>Um milhão, quinhentos e sessenta mil, duzentos e quarenta e</w:t>
      </w:r>
      <w:r w:rsidR="0021071C">
        <w:rPr>
          <w:rFonts w:ascii="Arial" w:hAnsi="Arial" w:cs="Arial"/>
          <w:b w:val="0"/>
          <w:sz w:val="22"/>
          <w:szCs w:val="22"/>
          <w:u w:val="none"/>
        </w:rPr>
        <w:t xml:space="preserve"> seis reais e quarenta centavos</w:t>
      </w:r>
      <w:r w:rsidR="000926AB">
        <w:rPr>
          <w:rFonts w:ascii="Arial" w:hAnsi="Arial" w:cs="Arial"/>
          <w:b w:val="0"/>
          <w:sz w:val="22"/>
          <w:szCs w:val="22"/>
          <w:u w:val="none"/>
        </w:rPr>
        <w:t>),</w:t>
      </w:r>
      <w:r w:rsidR="00B315EF" w:rsidRPr="0053320C">
        <w:rPr>
          <w:rFonts w:ascii="Arial" w:hAnsi="Arial" w:cs="Arial"/>
          <w:b w:val="0"/>
          <w:sz w:val="22"/>
          <w:szCs w:val="22"/>
          <w:u w:val="none"/>
        </w:rPr>
        <w:t xml:space="preserve"> de acordo com</w:t>
      </w:r>
      <w:r w:rsidR="002D4412" w:rsidRPr="0053320C">
        <w:rPr>
          <w:rFonts w:ascii="Arial" w:hAnsi="Arial" w:cs="Arial"/>
          <w:b w:val="0"/>
          <w:sz w:val="22"/>
          <w:szCs w:val="22"/>
          <w:u w:val="none"/>
        </w:rPr>
        <w:t xml:space="preserve"> a médiadas </w:t>
      </w:r>
      <w:r w:rsidR="00B315EF" w:rsidRPr="0053320C">
        <w:rPr>
          <w:rFonts w:ascii="Arial" w:hAnsi="Arial" w:cs="Arial"/>
          <w:b w:val="0"/>
          <w:sz w:val="22"/>
          <w:szCs w:val="22"/>
          <w:u w:val="none"/>
        </w:rPr>
        <w:t>cotações realizados por setor responsável.</w:t>
      </w:r>
    </w:p>
    <w:p w:rsidR="009036AE" w:rsidRDefault="009036AE" w:rsidP="00B315EF">
      <w:pPr>
        <w:pStyle w:val="Corpodetexto"/>
        <w:tabs>
          <w:tab w:val="left" w:pos="0"/>
        </w:tabs>
        <w:rPr>
          <w:rFonts w:ascii="Arial" w:hAnsi="Arial" w:cs="Arial"/>
          <w:b w:val="0"/>
          <w:sz w:val="22"/>
          <w:szCs w:val="22"/>
          <w:u w:val="none"/>
        </w:rPr>
      </w:pPr>
    </w:p>
    <w:p w:rsidR="00E75994" w:rsidRPr="00772759" w:rsidRDefault="00E75994" w:rsidP="00687908">
      <w:pPr>
        <w:pBdr>
          <w:top w:val="single" w:sz="4" w:space="1" w:color="auto"/>
          <w:bottom w:val="single" w:sz="4" w:space="1" w:color="auto"/>
        </w:pBdr>
        <w:shd w:val="clear" w:color="auto" w:fill="E6E6E6"/>
        <w:ind w:right="89"/>
        <w:jc w:val="both"/>
        <w:rPr>
          <w:rFonts w:ascii="Arial" w:hAnsi="Arial" w:cs="Arial"/>
          <w:b/>
          <w:bCs/>
          <w:sz w:val="22"/>
          <w:szCs w:val="22"/>
        </w:rPr>
      </w:pPr>
      <w:r w:rsidRPr="00772759">
        <w:rPr>
          <w:rFonts w:ascii="Arial" w:hAnsi="Arial" w:cs="Arial"/>
          <w:b/>
          <w:bCs/>
          <w:sz w:val="22"/>
          <w:szCs w:val="22"/>
        </w:rPr>
        <w:t>18. DOTAÇÃO ORÇAMENTÁRIA E RECURSOS FINANCEIROS</w:t>
      </w:r>
    </w:p>
    <w:p w:rsidR="00E75994" w:rsidRPr="00772759" w:rsidRDefault="00E75994" w:rsidP="00E75994">
      <w:pPr>
        <w:pStyle w:val="Corpodetexto"/>
        <w:tabs>
          <w:tab w:val="left" w:pos="0"/>
        </w:tabs>
        <w:rPr>
          <w:rFonts w:ascii="Arial" w:hAnsi="Arial" w:cs="Arial"/>
          <w:b w:val="0"/>
          <w:sz w:val="22"/>
          <w:szCs w:val="22"/>
          <w:u w:val="none"/>
        </w:rPr>
      </w:pPr>
    </w:p>
    <w:p w:rsidR="00E75994" w:rsidRDefault="00E75994" w:rsidP="00E75994">
      <w:pPr>
        <w:jc w:val="both"/>
        <w:rPr>
          <w:rFonts w:ascii="Arial" w:hAnsi="Arial" w:cs="Arial"/>
          <w:sz w:val="22"/>
          <w:szCs w:val="22"/>
        </w:rPr>
      </w:pPr>
      <w:r w:rsidRPr="00772759">
        <w:rPr>
          <w:rFonts w:ascii="Arial" w:hAnsi="Arial" w:cs="Arial"/>
          <w:sz w:val="22"/>
          <w:szCs w:val="22"/>
        </w:rPr>
        <w:t xml:space="preserve">18.1As despesas decorrentes com a eventual execução da presente </w:t>
      </w:r>
      <w:r w:rsidR="008B2AA5">
        <w:rPr>
          <w:rFonts w:ascii="Arial" w:hAnsi="Arial" w:cs="Arial"/>
          <w:sz w:val="22"/>
          <w:szCs w:val="22"/>
        </w:rPr>
        <w:t xml:space="preserve">licitação correrão por conta da </w:t>
      </w:r>
      <w:r w:rsidR="006E3329">
        <w:rPr>
          <w:rFonts w:ascii="Arial" w:hAnsi="Arial" w:cs="Arial"/>
          <w:sz w:val="22"/>
          <w:szCs w:val="22"/>
        </w:rPr>
        <w:t xml:space="preserve">informação de </w:t>
      </w:r>
      <w:r w:rsidRPr="00772759">
        <w:rPr>
          <w:rFonts w:ascii="Arial" w:hAnsi="Arial" w:cs="Arial"/>
          <w:sz w:val="22"/>
          <w:szCs w:val="22"/>
        </w:rPr>
        <w:t>dotação orçamentária, constante do Orçament</w:t>
      </w:r>
      <w:r w:rsidR="00852418">
        <w:rPr>
          <w:rFonts w:ascii="Arial" w:hAnsi="Arial" w:cs="Arial"/>
          <w:sz w:val="22"/>
          <w:szCs w:val="22"/>
        </w:rPr>
        <w:t>o Programa do exercício de 2.018</w:t>
      </w:r>
      <w:r w:rsidRPr="00772759">
        <w:rPr>
          <w:rFonts w:ascii="Arial" w:hAnsi="Arial" w:cs="Arial"/>
          <w:sz w:val="22"/>
          <w:szCs w:val="22"/>
        </w:rPr>
        <w:t xml:space="preserve"> e exercícios seguintes</w:t>
      </w:r>
      <w:r w:rsidR="0053320C">
        <w:rPr>
          <w:rFonts w:ascii="Arial" w:hAnsi="Arial" w:cs="Arial"/>
          <w:sz w:val="22"/>
          <w:szCs w:val="22"/>
        </w:rPr>
        <w:t>:</w:t>
      </w:r>
    </w:p>
    <w:p w:rsidR="00A94517" w:rsidRDefault="00A94517" w:rsidP="00E75994">
      <w:pPr>
        <w:jc w:val="both"/>
        <w:rPr>
          <w:rFonts w:ascii="Arial" w:hAnsi="Arial" w:cs="Arial"/>
          <w:sz w:val="22"/>
          <w:szCs w:val="22"/>
        </w:rPr>
      </w:pPr>
    </w:p>
    <w:p w:rsidR="00A94517" w:rsidRPr="00C214C6" w:rsidRDefault="00A94517" w:rsidP="00E75994">
      <w:pPr>
        <w:jc w:val="both"/>
        <w:rPr>
          <w:rFonts w:ascii="Arial" w:hAnsi="Arial" w:cs="Arial"/>
          <w:b/>
          <w:sz w:val="20"/>
          <w:szCs w:val="20"/>
        </w:rPr>
      </w:pPr>
      <w:r w:rsidRPr="00C214C6">
        <w:rPr>
          <w:rFonts w:ascii="Arial" w:hAnsi="Arial" w:cs="Arial"/>
          <w:b/>
          <w:sz w:val="20"/>
          <w:szCs w:val="20"/>
        </w:rPr>
        <w:t>02.013 – FUNDO MUNICIPAL DE SAÚDE</w:t>
      </w:r>
    </w:p>
    <w:p w:rsidR="00A94517" w:rsidRPr="00C214C6" w:rsidRDefault="00A94517" w:rsidP="00E75994">
      <w:pPr>
        <w:jc w:val="both"/>
        <w:rPr>
          <w:rFonts w:ascii="Arial" w:hAnsi="Arial" w:cs="Arial"/>
          <w:sz w:val="20"/>
          <w:szCs w:val="20"/>
        </w:rPr>
      </w:pPr>
      <w:r w:rsidRPr="00C214C6">
        <w:rPr>
          <w:rFonts w:ascii="Arial" w:hAnsi="Arial" w:cs="Arial"/>
          <w:sz w:val="20"/>
          <w:szCs w:val="20"/>
        </w:rPr>
        <w:t>10.301.0034.2290 – MANUTENÇÃO E OPERACIONALIZAÇÃO DO BLOCO DE ATENÇÃO BÁSICA – PAB FIXO/VARACS/SB/ESFs</w:t>
      </w:r>
    </w:p>
    <w:p w:rsidR="00A94517" w:rsidRPr="00C214C6" w:rsidRDefault="00A94517" w:rsidP="00E75994">
      <w:pPr>
        <w:jc w:val="both"/>
        <w:rPr>
          <w:rFonts w:ascii="Arial" w:hAnsi="Arial" w:cs="Arial"/>
          <w:sz w:val="20"/>
          <w:szCs w:val="20"/>
        </w:rPr>
      </w:pPr>
      <w:r w:rsidRPr="00C214C6">
        <w:rPr>
          <w:rFonts w:ascii="Arial" w:hAnsi="Arial" w:cs="Arial"/>
          <w:sz w:val="20"/>
          <w:szCs w:val="20"/>
        </w:rPr>
        <w:t>33.90.30.00.00</w:t>
      </w:r>
      <w:r w:rsidR="00C214C6" w:rsidRPr="00C214C6">
        <w:rPr>
          <w:rFonts w:ascii="Arial" w:hAnsi="Arial" w:cs="Arial"/>
          <w:sz w:val="20"/>
          <w:szCs w:val="20"/>
        </w:rPr>
        <w:t xml:space="preserve"> – Material de Consumo</w:t>
      </w:r>
    </w:p>
    <w:p w:rsidR="00C214C6" w:rsidRPr="00C214C6" w:rsidRDefault="00C214C6" w:rsidP="00E75994">
      <w:pPr>
        <w:jc w:val="both"/>
        <w:rPr>
          <w:rFonts w:ascii="Arial" w:hAnsi="Arial" w:cs="Arial"/>
          <w:sz w:val="20"/>
          <w:szCs w:val="20"/>
        </w:rPr>
      </w:pPr>
      <w:r w:rsidRPr="00C214C6">
        <w:rPr>
          <w:rFonts w:ascii="Arial" w:hAnsi="Arial" w:cs="Arial"/>
          <w:sz w:val="20"/>
          <w:szCs w:val="20"/>
        </w:rPr>
        <w:t>Fonte 2 – Receitas de Impostos e Transferências de Impostos/Saúde</w:t>
      </w:r>
    </w:p>
    <w:p w:rsidR="00C214C6" w:rsidRPr="00C214C6" w:rsidRDefault="00C214C6" w:rsidP="00C214C6">
      <w:pPr>
        <w:jc w:val="both"/>
        <w:rPr>
          <w:rFonts w:ascii="Arial" w:hAnsi="Arial" w:cs="Arial"/>
          <w:sz w:val="20"/>
          <w:szCs w:val="20"/>
        </w:rPr>
      </w:pPr>
      <w:r w:rsidRPr="00C214C6">
        <w:rPr>
          <w:rFonts w:ascii="Arial" w:hAnsi="Arial" w:cs="Arial"/>
          <w:sz w:val="20"/>
          <w:szCs w:val="20"/>
        </w:rPr>
        <w:t>33.90.30.00.00 – Material de Consumo</w:t>
      </w:r>
    </w:p>
    <w:p w:rsidR="00C214C6" w:rsidRPr="00C214C6" w:rsidRDefault="00C214C6" w:rsidP="00C214C6">
      <w:pPr>
        <w:jc w:val="both"/>
        <w:rPr>
          <w:rFonts w:ascii="Arial" w:hAnsi="Arial" w:cs="Arial"/>
          <w:sz w:val="20"/>
          <w:szCs w:val="20"/>
        </w:rPr>
      </w:pPr>
      <w:r w:rsidRPr="00C214C6">
        <w:rPr>
          <w:rFonts w:ascii="Arial" w:hAnsi="Arial" w:cs="Arial"/>
          <w:sz w:val="20"/>
          <w:szCs w:val="20"/>
        </w:rPr>
        <w:t>Fonte 14008 – PAB Fixo</w:t>
      </w:r>
    </w:p>
    <w:p w:rsidR="00C214C6" w:rsidRPr="00C214C6" w:rsidRDefault="00C214C6" w:rsidP="00C214C6">
      <w:pPr>
        <w:jc w:val="both"/>
        <w:rPr>
          <w:rFonts w:ascii="Arial" w:hAnsi="Arial" w:cs="Arial"/>
          <w:sz w:val="20"/>
          <w:szCs w:val="20"/>
        </w:rPr>
      </w:pPr>
      <w:r w:rsidRPr="00C214C6">
        <w:rPr>
          <w:rFonts w:ascii="Arial" w:hAnsi="Arial" w:cs="Arial"/>
          <w:sz w:val="20"/>
          <w:szCs w:val="20"/>
        </w:rPr>
        <w:t>33.90.30.00.00 – Material de Consumo</w:t>
      </w:r>
    </w:p>
    <w:p w:rsidR="00C214C6" w:rsidRPr="00C214C6" w:rsidRDefault="00072EC7" w:rsidP="00E75994">
      <w:pPr>
        <w:jc w:val="both"/>
        <w:rPr>
          <w:rFonts w:ascii="Arial" w:hAnsi="Arial" w:cs="Arial"/>
          <w:sz w:val="20"/>
          <w:szCs w:val="20"/>
        </w:rPr>
      </w:pPr>
      <w:r>
        <w:rPr>
          <w:rFonts w:ascii="Arial" w:hAnsi="Arial" w:cs="Arial"/>
          <w:sz w:val="20"/>
          <w:szCs w:val="20"/>
        </w:rPr>
        <w:t>Fonte 14009</w:t>
      </w:r>
      <w:r w:rsidR="00C214C6" w:rsidRPr="00C214C6">
        <w:rPr>
          <w:rFonts w:ascii="Arial" w:hAnsi="Arial" w:cs="Arial"/>
          <w:sz w:val="20"/>
          <w:szCs w:val="20"/>
        </w:rPr>
        <w:t xml:space="preserve"> – PAB </w:t>
      </w:r>
      <w:r w:rsidR="00D812B5" w:rsidRPr="00C214C6">
        <w:rPr>
          <w:rFonts w:ascii="Arial" w:hAnsi="Arial" w:cs="Arial"/>
          <w:sz w:val="20"/>
          <w:szCs w:val="20"/>
        </w:rPr>
        <w:t>Variável</w:t>
      </w:r>
    </w:p>
    <w:p w:rsidR="00C214C6" w:rsidRPr="00C214C6" w:rsidRDefault="00C214C6" w:rsidP="00E75994">
      <w:pPr>
        <w:jc w:val="both"/>
        <w:rPr>
          <w:rFonts w:ascii="Arial" w:hAnsi="Arial" w:cs="Arial"/>
          <w:sz w:val="20"/>
          <w:szCs w:val="20"/>
        </w:rPr>
      </w:pPr>
    </w:p>
    <w:p w:rsidR="00C214C6" w:rsidRPr="00C214C6" w:rsidRDefault="00C214C6" w:rsidP="00E75994">
      <w:pPr>
        <w:jc w:val="both"/>
        <w:rPr>
          <w:rFonts w:ascii="Arial" w:hAnsi="Arial" w:cs="Arial"/>
          <w:sz w:val="20"/>
          <w:szCs w:val="20"/>
        </w:rPr>
      </w:pPr>
      <w:r w:rsidRPr="00C214C6">
        <w:rPr>
          <w:rFonts w:ascii="Arial" w:hAnsi="Arial" w:cs="Arial"/>
          <w:sz w:val="20"/>
          <w:szCs w:val="20"/>
        </w:rPr>
        <w:t>10.302.0035.</w:t>
      </w:r>
      <w:r w:rsidRPr="00C214C6">
        <w:rPr>
          <w:rFonts w:ascii="Arial" w:hAnsi="Arial" w:cs="Arial"/>
          <w:b/>
          <w:sz w:val="20"/>
          <w:szCs w:val="20"/>
        </w:rPr>
        <w:t>2300</w:t>
      </w:r>
      <w:r w:rsidRPr="00C214C6">
        <w:rPr>
          <w:rFonts w:ascii="Arial" w:hAnsi="Arial" w:cs="Arial"/>
          <w:sz w:val="20"/>
          <w:szCs w:val="20"/>
        </w:rPr>
        <w:t xml:space="preserve"> – MANUTENÇÃO E OPERACIONALIZAÇÃO DO BLOCO DA ASSISTENCIA HOSPITALAR E AMBULATORIAL – MÉDIA E ALTA COMPLEXIDADE</w:t>
      </w:r>
    </w:p>
    <w:p w:rsidR="00C214C6" w:rsidRPr="00C214C6" w:rsidRDefault="00C214C6" w:rsidP="00C214C6">
      <w:pPr>
        <w:jc w:val="both"/>
        <w:rPr>
          <w:rFonts w:ascii="Arial" w:hAnsi="Arial" w:cs="Arial"/>
          <w:sz w:val="20"/>
          <w:szCs w:val="20"/>
        </w:rPr>
      </w:pPr>
      <w:r w:rsidRPr="00C214C6">
        <w:rPr>
          <w:rFonts w:ascii="Arial" w:hAnsi="Arial" w:cs="Arial"/>
          <w:sz w:val="20"/>
          <w:szCs w:val="20"/>
        </w:rPr>
        <w:t>33.90.30.00.00 – Material de Consumo</w:t>
      </w:r>
    </w:p>
    <w:p w:rsidR="00C214C6" w:rsidRPr="00C214C6" w:rsidRDefault="00C214C6" w:rsidP="00C214C6">
      <w:pPr>
        <w:jc w:val="both"/>
        <w:rPr>
          <w:rFonts w:ascii="Arial" w:hAnsi="Arial" w:cs="Arial"/>
          <w:sz w:val="20"/>
          <w:szCs w:val="20"/>
        </w:rPr>
      </w:pPr>
      <w:r w:rsidRPr="00C214C6">
        <w:rPr>
          <w:rFonts w:ascii="Arial" w:hAnsi="Arial" w:cs="Arial"/>
          <w:sz w:val="20"/>
          <w:szCs w:val="20"/>
        </w:rPr>
        <w:t>Fonte 2 – Receitas de Impostos e Transferências de Impostos/Saúde</w:t>
      </w:r>
    </w:p>
    <w:p w:rsidR="00C214C6" w:rsidRPr="00C214C6" w:rsidRDefault="00C214C6" w:rsidP="00C214C6">
      <w:pPr>
        <w:jc w:val="both"/>
        <w:rPr>
          <w:rFonts w:ascii="Arial" w:hAnsi="Arial" w:cs="Arial"/>
          <w:sz w:val="20"/>
          <w:szCs w:val="20"/>
        </w:rPr>
      </w:pPr>
      <w:r w:rsidRPr="00C214C6">
        <w:rPr>
          <w:rFonts w:ascii="Arial" w:hAnsi="Arial" w:cs="Arial"/>
          <w:sz w:val="20"/>
          <w:szCs w:val="20"/>
        </w:rPr>
        <w:t>33.90.30.00.00 – Material de Consumo</w:t>
      </w:r>
    </w:p>
    <w:p w:rsidR="00C214C6" w:rsidRPr="00C214C6" w:rsidRDefault="00C214C6" w:rsidP="00E75994">
      <w:pPr>
        <w:jc w:val="both"/>
        <w:rPr>
          <w:rFonts w:ascii="Arial" w:hAnsi="Arial" w:cs="Arial"/>
          <w:sz w:val="20"/>
          <w:szCs w:val="20"/>
        </w:rPr>
      </w:pPr>
      <w:r w:rsidRPr="00C214C6">
        <w:rPr>
          <w:rFonts w:ascii="Arial" w:hAnsi="Arial" w:cs="Arial"/>
          <w:sz w:val="20"/>
          <w:szCs w:val="20"/>
        </w:rPr>
        <w:t>Fonte 14010 – MAC/SUS</w:t>
      </w:r>
    </w:p>
    <w:p w:rsidR="00C214C6" w:rsidRPr="00C214C6" w:rsidRDefault="00C214C6" w:rsidP="00C214C6">
      <w:pPr>
        <w:jc w:val="both"/>
        <w:rPr>
          <w:rFonts w:ascii="Arial" w:hAnsi="Arial" w:cs="Arial"/>
          <w:sz w:val="20"/>
          <w:szCs w:val="20"/>
        </w:rPr>
      </w:pPr>
      <w:r w:rsidRPr="00C214C6">
        <w:rPr>
          <w:rFonts w:ascii="Arial" w:hAnsi="Arial" w:cs="Arial"/>
          <w:sz w:val="20"/>
          <w:szCs w:val="20"/>
        </w:rPr>
        <w:t>33.90.30.00.00 – Material de Consumo</w:t>
      </w:r>
    </w:p>
    <w:p w:rsidR="00C214C6" w:rsidRPr="00C214C6" w:rsidRDefault="00C214C6" w:rsidP="00E75994">
      <w:pPr>
        <w:jc w:val="both"/>
        <w:rPr>
          <w:rFonts w:ascii="Arial" w:hAnsi="Arial" w:cs="Arial"/>
          <w:sz w:val="20"/>
          <w:szCs w:val="20"/>
        </w:rPr>
      </w:pPr>
      <w:r w:rsidRPr="00C214C6">
        <w:rPr>
          <w:rFonts w:ascii="Arial" w:hAnsi="Arial" w:cs="Arial"/>
          <w:sz w:val="20"/>
          <w:szCs w:val="20"/>
        </w:rPr>
        <w:t>Fonte 31010 – MAC/ESTADO</w:t>
      </w:r>
    </w:p>
    <w:p w:rsidR="00CE3060" w:rsidRDefault="00CE3060" w:rsidP="00E75994">
      <w:pPr>
        <w:jc w:val="both"/>
        <w:rPr>
          <w:rFonts w:ascii="Arial" w:hAnsi="Arial" w:cs="Arial"/>
          <w:sz w:val="22"/>
          <w:szCs w:val="22"/>
        </w:rPr>
      </w:pPr>
    </w:p>
    <w:p w:rsidR="00797B9F" w:rsidRPr="00772759" w:rsidRDefault="00797B9F" w:rsidP="00D52B59">
      <w:pPr>
        <w:pBdr>
          <w:top w:val="single" w:sz="4" w:space="1" w:color="auto"/>
          <w:bottom w:val="single" w:sz="4" w:space="1" w:color="auto"/>
        </w:pBdr>
        <w:shd w:val="clear" w:color="auto" w:fill="E6E6E6"/>
        <w:ind w:right="89"/>
        <w:jc w:val="both"/>
        <w:rPr>
          <w:rFonts w:ascii="Arial" w:hAnsi="Arial" w:cs="Arial"/>
          <w:b/>
          <w:bCs/>
          <w:sz w:val="22"/>
          <w:szCs w:val="22"/>
        </w:rPr>
      </w:pPr>
      <w:r w:rsidRPr="00772759">
        <w:rPr>
          <w:rFonts w:ascii="Arial" w:hAnsi="Arial" w:cs="Arial"/>
          <w:b/>
          <w:bCs/>
          <w:sz w:val="22"/>
          <w:szCs w:val="22"/>
        </w:rPr>
        <w:t>1</w:t>
      </w:r>
      <w:r w:rsidR="007D6DD9" w:rsidRPr="00772759">
        <w:rPr>
          <w:rFonts w:ascii="Arial" w:hAnsi="Arial" w:cs="Arial"/>
          <w:b/>
          <w:bCs/>
          <w:sz w:val="22"/>
          <w:szCs w:val="22"/>
        </w:rPr>
        <w:t>9</w:t>
      </w:r>
      <w:r w:rsidRPr="00772759">
        <w:rPr>
          <w:rFonts w:ascii="Arial" w:hAnsi="Arial" w:cs="Arial"/>
          <w:b/>
          <w:bCs/>
          <w:sz w:val="22"/>
          <w:szCs w:val="22"/>
        </w:rPr>
        <w:t xml:space="preserve">. </w:t>
      </w:r>
      <w:r w:rsidRPr="00772759">
        <w:rPr>
          <w:rFonts w:ascii="Arial" w:hAnsi="Arial" w:cs="Arial"/>
          <w:b/>
          <w:sz w:val="22"/>
          <w:szCs w:val="22"/>
        </w:rPr>
        <w:t xml:space="preserve">DOS </w:t>
      </w:r>
      <w:r w:rsidRPr="00772759">
        <w:rPr>
          <w:rFonts w:ascii="Arial" w:hAnsi="Arial" w:cs="Arial"/>
          <w:b/>
          <w:bCs/>
          <w:sz w:val="22"/>
          <w:szCs w:val="22"/>
        </w:rPr>
        <w:t>RECURSOS, DA ADJUDICAÇÃO E DA HOMOLOGAÇÃO</w:t>
      </w:r>
    </w:p>
    <w:p w:rsidR="00797B9F" w:rsidRPr="00772759" w:rsidRDefault="00797B9F" w:rsidP="00797B9F">
      <w:pPr>
        <w:pStyle w:val="Corpodetexto3"/>
        <w:spacing w:after="0"/>
        <w:ind w:right="-4"/>
        <w:jc w:val="both"/>
        <w:rPr>
          <w:rFonts w:ascii="Arial" w:hAnsi="Arial" w:cs="Arial"/>
          <w:sz w:val="22"/>
          <w:szCs w:val="22"/>
        </w:rPr>
      </w:pPr>
    </w:p>
    <w:p w:rsidR="00797B9F" w:rsidRPr="00772759" w:rsidRDefault="00797B9F" w:rsidP="00797B9F">
      <w:pPr>
        <w:pStyle w:val="Corpodetexto"/>
        <w:rPr>
          <w:rFonts w:ascii="Arial" w:hAnsi="Arial" w:cs="Arial"/>
          <w:b w:val="0"/>
          <w:sz w:val="22"/>
          <w:szCs w:val="22"/>
          <w:u w:val="none"/>
        </w:rPr>
      </w:pPr>
      <w:r w:rsidRPr="00772759">
        <w:rPr>
          <w:rFonts w:ascii="Arial" w:hAnsi="Arial" w:cs="Arial"/>
          <w:b w:val="0"/>
          <w:sz w:val="22"/>
          <w:szCs w:val="22"/>
          <w:u w:val="none"/>
        </w:rPr>
        <w:t>1</w:t>
      </w:r>
      <w:r w:rsidR="007D6DD9" w:rsidRPr="00772759">
        <w:rPr>
          <w:rFonts w:ascii="Arial" w:hAnsi="Arial" w:cs="Arial"/>
          <w:b w:val="0"/>
          <w:sz w:val="22"/>
          <w:szCs w:val="22"/>
          <w:u w:val="none"/>
        </w:rPr>
        <w:t>9</w:t>
      </w:r>
      <w:r w:rsidRPr="00772759">
        <w:rPr>
          <w:rFonts w:ascii="Arial" w:hAnsi="Arial" w:cs="Arial"/>
          <w:b w:val="0"/>
          <w:sz w:val="22"/>
          <w:szCs w:val="22"/>
          <w:u w:val="none"/>
        </w:rPr>
        <w:t>.1No final da sessão, o licitante que desejar recorrer deverá manifestar imediata e motivadamente a sua intenção, abrindo-se, e</w:t>
      </w:r>
      <w:r w:rsidR="00B03106">
        <w:rPr>
          <w:rFonts w:ascii="Arial" w:hAnsi="Arial" w:cs="Arial"/>
          <w:b w:val="0"/>
          <w:sz w:val="22"/>
          <w:szCs w:val="22"/>
          <w:u w:val="none"/>
        </w:rPr>
        <w:t xml:space="preserve">ntão, o prazo de 03 (três) dias </w:t>
      </w:r>
      <w:r w:rsidRPr="00772759">
        <w:rPr>
          <w:rFonts w:ascii="Arial" w:hAnsi="Arial" w:cs="Arial"/>
          <w:b w:val="0"/>
          <w:sz w:val="22"/>
          <w:szCs w:val="22"/>
          <w:u w:val="none"/>
        </w:rPr>
        <w:t>para a apresentação de memoriais, ficando os demais licitantes desde logo intimados para apresentar contra-razões em igual número de dias, que começarão a correr ao término do prazo do recorrente, sendo-lhes assegurada vista imediata dos autos.</w:t>
      </w:r>
    </w:p>
    <w:p w:rsidR="00797B9F" w:rsidRPr="00772759" w:rsidRDefault="00797B9F" w:rsidP="00797B9F">
      <w:pPr>
        <w:pStyle w:val="Corpodetexto"/>
        <w:rPr>
          <w:rFonts w:ascii="Arial" w:hAnsi="Arial" w:cs="Arial"/>
          <w:sz w:val="22"/>
          <w:szCs w:val="22"/>
          <w:u w:val="none"/>
        </w:rPr>
      </w:pPr>
    </w:p>
    <w:p w:rsidR="00797B9F" w:rsidRPr="00772759" w:rsidRDefault="00797B9F" w:rsidP="00797B9F">
      <w:pPr>
        <w:pStyle w:val="Corpodetexto"/>
        <w:rPr>
          <w:rFonts w:ascii="Arial" w:hAnsi="Arial" w:cs="Arial"/>
          <w:b w:val="0"/>
          <w:sz w:val="22"/>
          <w:szCs w:val="22"/>
          <w:u w:val="none"/>
        </w:rPr>
      </w:pPr>
      <w:r w:rsidRPr="00772759">
        <w:rPr>
          <w:rFonts w:ascii="Arial" w:hAnsi="Arial" w:cs="Arial"/>
          <w:b w:val="0"/>
          <w:sz w:val="22"/>
          <w:szCs w:val="22"/>
          <w:u w:val="none"/>
        </w:rPr>
        <w:t>1</w:t>
      </w:r>
      <w:r w:rsidR="007D6DD9" w:rsidRPr="00772759">
        <w:rPr>
          <w:rFonts w:ascii="Arial" w:hAnsi="Arial" w:cs="Arial"/>
          <w:b w:val="0"/>
          <w:sz w:val="22"/>
          <w:szCs w:val="22"/>
          <w:u w:val="none"/>
        </w:rPr>
        <w:t>9</w:t>
      </w:r>
      <w:r w:rsidRPr="00772759">
        <w:rPr>
          <w:rFonts w:ascii="Arial" w:hAnsi="Arial" w:cs="Arial"/>
          <w:b w:val="0"/>
          <w:sz w:val="22"/>
          <w:szCs w:val="22"/>
          <w:u w:val="none"/>
        </w:rPr>
        <w:t>.2A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rsidR="00797B9F" w:rsidRPr="00772759" w:rsidRDefault="00797B9F" w:rsidP="00797B9F">
      <w:pPr>
        <w:pStyle w:val="Corpodetexto"/>
        <w:rPr>
          <w:rFonts w:ascii="Arial" w:hAnsi="Arial" w:cs="Arial"/>
          <w:b w:val="0"/>
          <w:sz w:val="22"/>
          <w:szCs w:val="22"/>
          <w:u w:val="none"/>
        </w:rPr>
      </w:pPr>
    </w:p>
    <w:p w:rsidR="00797B9F" w:rsidRPr="00FD25BA" w:rsidRDefault="00797B9F" w:rsidP="00797B9F">
      <w:pPr>
        <w:pStyle w:val="Corpodetexto"/>
        <w:rPr>
          <w:rFonts w:ascii="Arial" w:hAnsi="Arial" w:cs="Arial"/>
          <w:b w:val="0"/>
          <w:sz w:val="22"/>
          <w:szCs w:val="22"/>
          <w:u w:val="single"/>
        </w:rPr>
      </w:pPr>
      <w:r w:rsidRPr="00CE3060">
        <w:rPr>
          <w:rFonts w:ascii="Arial" w:hAnsi="Arial" w:cs="Arial"/>
          <w:b w:val="0"/>
          <w:sz w:val="22"/>
          <w:szCs w:val="22"/>
          <w:u w:val="none"/>
        </w:rPr>
        <w:t>1</w:t>
      </w:r>
      <w:r w:rsidR="007D6DD9" w:rsidRPr="00CE3060">
        <w:rPr>
          <w:rFonts w:ascii="Arial" w:hAnsi="Arial" w:cs="Arial"/>
          <w:b w:val="0"/>
          <w:sz w:val="22"/>
          <w:szCs w:val="22"/>
          <w:u w:val="none"/>
        </w:rPr>
        <w:t>9</w:t>
      </w:r>
      <w:r w:rsidRPr="00CE3060">
        <w:rPr>
          <w:rFonts w:ascii="Arial" w:hAnsi="Arial" w:cs="Arial"/>
          <w:b w:val="0"/>
          <w:sz w:val="22"/>
          <w:szCs w:val="22"/>
          <w:u w:val="none"/>
        </w:rPr>
        <w:t>.3</w:t>
      </w:r>
      <w:r w:rsidR="00FD25BA" w:rsidRPr="00CE3060">
        <w:rPr>
          <w:rFonts w:ascii="Arial" w:hAnsi="Arial" w:cs="Arial"/>
          <w:b w:val="0"/>
          <w:sz w:val="22"/>
          <w:szCs w:val="22"/>
          <w:u w:val="single"/>
        </w:rPr>
        <w:t>Os recursos deverão ser protocolizados no Departamento de Tributos (Protocolo Geral) do Município, na Rua Rui Barbosa, n.° 1026 – Centro, Selvíria/MS em dias úteis, das 7h00 às 13h00 (MS) e dirigidos à Comissão Especial de Licitação/Pregoeiro, dentro do prazo previsto no item 19.1</w:t>
      </w:r>
      <w:r w:rsidR="00FD25BA" w:rsidRPr="00CE3060">
        <w:rPr>
          <w:rFonts w:ascii="Arial" w:hAnsi="Arial" w:cs="Arial"/>
          <w:b w:val="0"/>
          <w:sz w:val="22"/>
          <w:szCs w:val="22"/>
          <w:u w:val="none"/>
        </w:rPr>
        <w:t>.</w:t>
      </w:r>
    </w:p>
    <w:p w:rsidR="00797B9F" w:rsidRPr="00772759" w:rsidRDefault="00797B9F" w:rsidP="00797B9F">
      <w:pPr>
        <w:pStyle w:val="Corpodetexto"/>
        <w:rPr>
          <w:rFonts w:ascii="Arial" w:hAnsi="Arial" w:cs="Arial"/>
          <w:b w:val="0"/>
          <w:sz w:val="22"/>
          <w:szCs w:val="22"/>
          <w:u w:val="none"/>
        </w:rPr>
      </w:pPr>
    </w:p>
    <w:p w:rsidR="00797B9F" w:rsidRPr="00772759" w:rsidRDefault="00797B9F" w:rsidP="00797B9F">
      <w:pPr>
        <w:pStyle w:val="Corpodetexto"/>
        <w:rPr>
          <w:rFonts w:ascii="Arial" w:hAnsi="Arial" w:cs="Arial"/>
          <w:b w:val="0"/>
          <w:sz w:val="22"/>
          <w:szCs w:val="22"/>
          <w:u w:val="none"/>
        </w:rPr>
      </w:pPr>
      <w:r w:rsidRPr="00772759">
        <w:rPr>
          <w:rFonts w:ascii="Arial" w:hAnsi="Arial" w:cs="Arial"/>
          <w:b w:val="0"/>
          <w:sz w:val="22"/>
          <w:szCs w:val="22"/>
          <w:u w:val="none"/>
        </w:rPr>
        <w:t>1</w:t>
      </w:r>
      <w:r w:rsidR="007D6DD9" w:rsidRPr="00772759">
        <w:rPr>
          <w:rFonts w:ascii="Arial" w:hAnsi="Arial" w:cs="Arial"/>
          <w:b w:val="0"/>
          <w:sz w:val="22"/>
          <w:szCs w:val="22"/>
          <w:u w:val="none"/>
        </w:rPr>
        <w:t>9</w:t>
      </w:r>
      <w:r w:rsidRPr="00772759">
        <w:rPr>
          <w:rFonts w:ascii="Arial" w:hAnsi="Arial" w:cs="Arial"/>
          <w:b w:val="0"/>
          <w:sz w:val="22"/>
          <w:szCs w:val="22"/>
          <w:u w:val="none"/>
        </w:rPr>
        <w:t>.4Não serão passíveis de apreciação os motivos expostos em memoriais que não tenham sido alegados no ato da manifestação em Sessão Pública de Pregão.</w:t>
      </w:r>
    </w:p>
    <w:p w:rsidR="00797B9F" w:rsidRPr="00772759" w:rsidRDefault="00797B9F" w:rsidP="00797B9F">
      <w:pPr>
        <w:pStyle w:val="Corpodetexto"/>
        <w:rPr>
          <w:rFonts w:ascii="Arial" w:hAnsi="Arial" w:cs="Arial"/>
          <w:b w:val="0"/>
          <w:sz w:val="22"/>
          <w:szCs w:val="22"/>
          <w:u w:val="none"/>
        </w:rPr>
      </w:pPr>
    </w:p>
    <w:p w:rsidR="00797B9F" w:rsidRPr="00772759" w:rsidRDefault="00797B9F" w:rsidP="00797B9F">
      <w:pPr>
        <w:pStyle w:val="Corpodetexto"/>
        <w:rPr>
          <w:rFonts w:ascii="Arial" w:hAnsi="Arial" w:cs="Arial"/>
          <w:b w:val="0"/>
          <w:sz w:val="22"/>
          <w:szCs w:val="22"/>
          <w:u w:val="none"/>
        </w:rPr>
      </w:pPr>
      <w:r w:rsidRPr="00772759">
        <w:rPr>
          <w:rFonts w:ascii="Arial" w:hAnsi="Arial" w:cs="Arial"/>
          <w:b w:val="0"/>
          <w:sz w:val="22"/>
          <w:szCs w:val="22"/>
          <w:u w:val="none"/>
        </w:rPr>
        <w:t>1</w:t>
      </w:r>
      <w:r w:rsidR="007D6DD9" w:rsidRPr="00772759">
        <w:rPr>
          <w:rFonts w:ascii="Arial" w:hAnsi="Arial" w:cs="Arial"/>
          <w:b w:val="0"/>
          <w:sz w:val="22"/>
          <w:szCs w:val="22"/>
          <w:u w:val="none"/>
        </w:rPr>
        <w:t>9</w:t>
      </w:r>
      <w:r w:rsidRPr="00772759">
        <w:rPr>
          <w:rFonts w:ascii="Arial" w:hAnsi="Arial" w:cs="Arial"/>
          <w:b w:val="0"/>
          <w:sz w:val="22"/>
          <w:szCs w:val="22"/>
          <w:u w:val="none"/>
        </w:rPr>
        <w:t>.5Interposto o recurso, o Pregoeiro poderá reconsiderar sua decisão ou encaminhá-lo, devidamente informado, ao Excelentíssimo Senhor Prefeito Municipal.</w:t>
      </w:r>
    </w:p>
    <w:p w:rsidR="00797B9F" w:rsidRPr="00772759" w:rsidRDefault="00797B9F" w:rsidP="00797B9F">
      <w:pPr>
        <w:pStyle w:val="Corpodetexto"/>
        <w:rPr>
          <w:rFonts w:ascii="Arial" w:hAnsi="Arial" w:cs="Arial"/>
          <w:b w:val="0"/>
          <w:sz w:val="22"/>
          <w:szCs w:val="22"/>
          <w:u w:val="none"/>
        </w:rPr>
      </w:pPr>
    </w:p>
    <w:p w:rsidR="00797B9F" w:rsidRPr="00772759" w:rsidRDefault="00797B9F" w:rsidP="00797B9F">
      <w:pPr>
        <w:pStyle w:val="Corpodetexto"/>
        <w:rPr>
          <w:rFonts w:ascii="Arial" w:hAnsi="Arial" w:cs="Arial"/>
          <w:b w:val="0"/>
          <w:sz w:val="22"/>
          <w:szCs w:val="22"/>
          <w:u w:val="none"/>
        </w:rPr>
      </w:pPr>
      <w:r w:rsidRPr="00772759">
        <w:rPr>
          <w:rFonts w:ascii="Arial" w:hAnsi="Arial" w:cs="Arial"/>
          <w:b w:val="0"/>
          <w:sz w:val="22"/>
          <w:szCs w:val="22"/>
          <w:u w:val="none"/>
        </w:rPr>
        <w:lastRenderedPageBreak/>
        <w:t>1</w:t>
      </w:r>
      <w:r w:rsidR="006D4A5B" w:rsidRPr="00772759">
        <w:rPr>
          <w:rFonts w:ascii="Arial" w:hAnsi="Arial" w:cs="Arial"/>
          <w:b w:val="0"/>
          <w:sz w:val="22"/>
          <w:szCs w:val="22"/>
          <w:u w:val="none"/>
        </w:rPr>
        <w:t>9</w:t>
      </w:r>
      <w:r w:rsidRPr="00772759">
        <w:rPr>
          <w:rFonts w:ascii="Arial" w:hAnsi="Arial" w:cs="Arial"/>
          <w:b w:val="0"/>
          <w:sz w:val="22"/>
          <w:szCs w:val="22"/>
          <w:u w:val="none"/>
        </w:rPr>
        <w:t>.6 Não serão aceitos recursos ou contrarrazões apresentados fora do prazo ou enviados via fax, e-mail ou por qualquer outro meio além do previsto no item 1</w:t>
      </w:r>
      <w:r w:rsidR="006D4A5B" w:rsidRPr="00772759">
        <w:rPr>
          <w:rFonts w:ascii="Arial" w:hAnsi="Arial" w:cs="Arial"/>
          <w:b w:val="0"/>
          <w:sz w:val="22"/>
          <w:szCs w:val="22"/>
          <w:u w:val="none"/>
        </w:rPr>
        <w:t>9</w:t>
      </w:r>
      <w:r w:rsidRPr="00772759">
        <w:rPr>
          <w:rFonts w:ascii="Arial" w:hAnsi="Arial" w:cs="Arial"/>
          <w:b w:val="0"/>
          <w:sz w:val="22"/>
          <w:szCs w:val="22"/>
          <w:u w:val="none"/>
        </w:rPr>
        <w:t>.3.</w:t>
      </w:r>
    </w:p>
    <w:p w:rsidR="00797B9F" w:rsidRPr="00772759" w:rsidRDefault="00797B9F" w:rsidP="00797B9F">
      <w:pPr>
        <w:pStyle w:val="Corpodetexto"/>
        <w:rPr>
          <w:rFonts w:ascii="Arial" w:hAnsi="Arial" w:cs="Arial"/>
          <w:b w:val="0"/>
          <w:sz w:val="22"/>
          <w:szCs w:val="22"/>
          <w:u w:val="none"/>
        </w:rPr>
      </w:pPr>
    </w:p>
    <w:p w:rsidR="00797B9F" w:rsidRPr="00772759" w:rsidRDefault="00797B9F" w:rsidP="00797B9F">
      <w:pPr>
        <w:pStyle w:val="Corpodetexto"/>
        <w:rPr>
          <w:rFonts w:ascii="Arial" w:hAnsi="Arial" w:cs="Arial"/>
          <w:b w:val="0"/>
          <w:sz w:val="22"/>
          <w:szCs w:val="22"/>
          <w:u w:val="none"/>
        </w:rPr>
      </w:pPr>
      <w:r w:rsidRPr="00772759">
        <w:rPr>
          <w:rFonts w:ascii="Arial" w:hAnsi="Arial" w:cs="Arial"/>
          <w:b w:val="0"/>
          <w:sz w:val="22"/>
          <w:szCs w:val="22"/>
          <w:u w:val="none"/>
        </w:rPr>
        <w:t>1</w:t>
      </w:r>
      <w:r w:rsidR="006D4A5B" w:rsidRPr="00772759">
        <w:rPr>
          <w:rFonts w:ascii="Arial" w:hAnsi="Arial" w:cs="Arial"/>
          <w:b w:val="0"/>
          <w:sz w:val="22"/>
          <w:szCs w:val="22"/>
          <w:u w:val="none"/>
        </w:rPr>
        <w:t>9</w:t>
      </w:r>
      <w:r w:rsidRPr="00772759">
        <w:rPr>
          <w:rFonts w:ascii="Arial" w:hAnsi="Arial" w:cs="Arial"/>
          <w:b w:val="0"/>
          <w:sz w:val="22"/>
          <w:szCs w:val="22"/>
          <w:u w:val="none"/>
        </w:rPr>
        <w:t>.</w:t>
      </w:r>
      <w:r w:rsidR="003C4E0C">
        <w:rPr>
          <w:rFonts w:ascii="Arial" w:hAnsi="Arial" w:cs="Arial"/>
          <w:b w:val="0"/>
          <w:sz w:val="22"/>
          <w:szCs w:val="22"/>
          <w:u w:val="none"/>
        </w:rPr>
        <w:t>7</w:t>
      </w:r>
      <w:r w:rsidRPr="00772759">
        <w:rPr>
          <w:rFonts w:ascii="Arial" w:hAnsi="Arial" w:cs="Arial"/>
          <w:b w:val="0"/>
          <w:sz w:val="22"/>
          <w:szCs w:val="22"/>
          <w:u w:val="none"/>
        </w:rPr>
        <w:t>O recurso terá efeito suspensivo e o seu acolhimento importará a invalidação dos atos insuscetíveis de aproveitamento.</w:t>
      </w:r>
    </w:p>
    <w:p w:rsidR="00797B9F" w:rsidRPr="00772759" w:rsidRDefault="00797B9F" w:rsidP="00797B9F">
      <w:pPr>
        <w:pStyle w:val="Corpodetexto"/>
        <w:rPr>
          <w:rFonts w:ascii="Arial" w:hAnsi="Arial" w:cs="Arial"/>
          <w:b w:val="0"/>
          <w:sz w:val="22"/>
          <w:szCs w:val="22"/>
          <w:u w:val="none"/>
        </w:rPr>
      </w:pPr>
    </w:p>
    <w:p w:rsidR="00797B9F" w:rsidRPr="00772759" w:rsidRDefault="00797B9F" w:rsidP="00797B9F">
      <w:pPr>
        <w:pStyle w:val="Corpodetexto"/>
        <w:rPr>
          <w:rFonts w:ascii="Arial" w:hAnsi="Arial" w:cs="Arial"/>
          <w:b w:val="0"/>
          <w:sz w:val="22"/>
          <w:szCs w:val="22"/>
          <w:u w:val="none"/>
        </w:rPr>
      </w:pPr>
      <w:r w:rsidRPr="00772759">
        <w:rPr>
          <w:rFonts w:ascii="Arial" w:hAnsi="Arial" w:cs="Arial"/>
          <w:b w:val="0"/>
          <w:sz w:val="22"/>
          <w:szCs w:val="22"/>
          <w:u w:val="none"/>
        </w:rPr>
        <w:t>1</w:t>
      </w:r>
      <w:r w:rsidR="006D4A5B" w:rsidRPr="00772759">
        <w:rPr>
          <w:rFonts w:ascii="Arial" w:hAnsi="Arial" w:cs="Arial"/>
          <w:b w:val="0"/>
          <w:sz w:val="22"/>
          <w:szCs w:val="22"/>
          <w:u w:val="none"/>
        </w:rPr>
        <w:t>9</w:t>
      </w:r>
      <w:r w:rsidRPr="00772759">
        <w:rPr>
          <w:rFonts w:ascii="Arial" w:hAnsi="Arial" w:cs="Arial"/>
          <w:b w:val="0"/>
          <w:sz w:val="22"/>
          <w:szCs w:val="22"/>
          <w:u w:val="none"/>
        </w:rPr>
        <w:t>.</w:t>
      </w:r>
      <w:r w:rsidR="003C4E0C">
        <w:rPr>
          <w:rFonts w:ascii="Arial" w:hAnsi="Arial" w:cs="Arial"/>
          <w:b w:val="0"/>
          <w:sz w:val="22"/>
          <w:szCs w:val="22"/>
          <w:u w:val="none"/>
        </w:rPr>
        <w:t>8</w:t>
      </w:r>
      <w:r w:rsidRPr="00772759">
        <w:rPr>
          <w:rFonts w:ascii="Arial" w:hAnsi="Arial" w:cs="Arial"/>
          <w:b w:val="0"/>
          <w:sz w:val="22"/>
          <w:szCs w:val="22"/>
          <w:u w:val="none"/>
        </w:rPr>
        <w:t>O Pregoeiro poderá sugerir, ainda, a anulação e revogação do procedimento, o que será devidamente decidido pelo Excelentíssimo Senhor Prefeito Municipal.</w:t>
      </w:r>
    </w:p>
    <w:p w:rsidR="00797B9F" w:rsidRPr="00772759" w:rsidRDefault="00797B9F" w:rsidP="00797B9F">
      <w:pPr>
        <w:pStyle w:val="Corpodetexto"/>
        <w:rPr>
          <w:rFonts w:ascii="Arial" w:hAnsi="Arial" w:cs="Arial"/>
          <w:b w:val="0"/>
          <w:sz w:val="22"/>
          <w:szCs w:val="22"/>
          <w:u w:val="none"/>
        </w:rPr>
      </w:pPr>
    </w:p>
    <w:p w:rsidR="00797B9F" w:rsidRPr="00772759" w:rsidRDefault="005B3E5C" w:rsidP="00687908">
      <w:pPr>
        <w:pBdr>
          <w:top w:val="single" w:sz="4" w:space="1" w:color="auto"/>
          <w:bottom w:val="single" w:sz="4" w:space="1" w:color="auto"/>
        </w:pBdr>
        <w:shd w:val="clear" w:color="auto" w:fill="E6E6E6"/>
        <w:ind w:right="89"/>
        <w:jc w:val="both"/>
        <w:rPr>
          <w:rFonts w:ascii="Arial" w:hAnsi="Arial" w:cs="Arial"/>
          <w:b/>
          <w:bCs/>
          <w:sz w:val="22"/>
          <w:szCs w:val="22"/>
        </w:rPr>
      </w:pPr>
      <w:r w:rsidRPr="00772759">
        <w:rPr>
          <w:rFonts w:ascii="Arial" w:hAnsi="Arial" w:cs="Arial"/>
          <w:b/>
          <w:bCs/>
          <w:sz w:val="22"/>
          <w:szCs w:val="22"/>
        </w:rPr>
        <w:t>20</w:t>
      </w:r>
      <w:r w:rsidR="00797B9F" w:rsidRPr="00772759">
        <w:rPr>
          <w:rFonts w:ascii="Arial" w:hAnsi="Arial" w:cs="Arial"/>
          <w:b/>
          <w:bCs/>
          <w:sz w:val="22"/>
          <w:szCs w:val="22"/>
        </w:rPr>
        <w:t>. DAS SANÇÕES PARA O CASO DE INADIMPLEMENTO</w:t>
      </w:r>
    </w:p>
    <w:p w:rsidR="00797B9F" w:rsidRPr="00772759" w:rsidRDefault="00797B9F" w:rsidP="00797B9F">
      <w:pPr>
        <w:pStyle w:val="Corpodetexto"/>
        <w:rPr>
          <w:rFonts w:ascii="Arial" w:hAnsi="Arial" w:cs="Arial"/>
          <w:bCs/>
          <w:sz w:val="22"/>
          <w:szCs w:val="22"/>
          <w:u w:val="none"/>
        </w:rPr>
      </w:pPr>
    </w:p>
    <w:p w:rsidR="00797B9F" w:rsidRPr="00772759" w:rsidRDefault="00E81F37" w:rsidP="00797B9F">
      <w:pPr>
        <w:pStyle w:val="Corpodetexto"/>
        <w:rPr>
          <w:rFonts w:ascii="Arial" w:hAnsi="Arial" w:cs="Arial"/>
          <w:b w:val="0"/>
          <w:sz w:val="22"/>
          <w:szCs w:val="22"/>
          <w:u w:val="none"/>
        </w:rPr>
      </w:pPr>
      <w:r w:rsidRPr="00772759">
        <w:rPr>
          <w:rFonts w:ascii="Arial" w:hAnsi="Arial" w:cs="Arial"/>
          <w:b w:val="0"/>
          <w:sz w:val="22"/>
          <w:szCs w:val="22"/>
          <w:u w:val="none"/>
        </w:rPr>
        <w:t>20</w:t>
      </w:r>
      <w:r w:rsidR="00797B9F" w:rsidRPr="00772759">
        <w:rPr>
          <w:rFonts w:ascii="Arial" w:hAnsi="Arial" w:cs="Arial"/>
          <w:b w:val="0"/>
          <w:sz w:val="22"/>
          <w:szCs w:val="22"/>
          <w:u w:val="none"/>
        </w:rPr>
        <w:t>.1Ficará impedida de licitar e contratar com a Administração direta e autárquica do Município de Selvíria pelo prazo de até 05 (cinco) anos, ou enquanto perdurarem os motivos determinantes da punição, a pessoa, física ou jurídica, que praticar quaisquer dos atos previstos no artigo 7º, da Lei Federal nº 10.520, de 17 de julho de 2002 e, ainda, sujeitará o licitante às penalidades e sanções previstas na Lei Federal nº 8.666, de 21 de junho de 1993, e suas alterações, pelo não cumprimento de quaisquer das exigências contidas na legislação em vigor.</w:t>
      </w:r>
    </w:p>
    <w:p w:rsidR="00797B9F" w:rsidRPr="00772759" w:rsidRDefault="00797B9F" w:rsidP="00797B9F">
      <w:pPr>
        <w:pStyle w:val="Corpodetexto"/>
        <w:rPr>
          <w:rFonts w:ascii="Arial" w:hAnsi="Arial" w:cs="Arial"/>
          <w:b w:val="0"/>
          <w:sz w:val="22"/>
          <w:szCs w:val="22"/>
          <w:u w:val="none"/>
        </w:rPr>
      </w:pPr>
    </w:p>
    <w:p w:rsidR="00797B9F" w:rsidRPr="00772759" w:rsidRDefault="00E81F37" w:rsidP="00797B9F">
      <w:pPr>
        <w:pStyle w:val="Corpodetexto"/>
        <w:rPr>
          <w:rFonts w:ascii="Arial" w:hAnsi="Arial" w:cs="Arial"/>
          <w:b w:val="0"/>
          <w:color w:val="FF0000"/>
          <w:sz w:val="22"/>
          <w:szCs w:val="22"/>
          <w:u w:val="none"/>
        </w:rPr>
      </w:pPr>
      <w:r w:rsidRPr="00772759">
        <w:rPr>
          <w:rFonts w:ascii="Arial" w:hAnsi="Arial" w:cs="Arial"/>
          <w:b w:val="0"/>
          <w:sz w:val="22"/>
          <w:szCs w:val="22"/>
          <w:u w:val="none"/>
        </w:rPr>
        <w:t>20</w:t>
      </w:r>
      <w:r w:rsidR="00797B9F" w:rsidRPr="00772759">
        <w:rPr>
          <w:rFonts w:ascii="Arial" w:hAnsi="Arial" w:cs="Arial"/>
          <w:b w:val="0"/>
          <w:sz w:val="22"/>
          <w:szCs w:val="22"/>
          <w:u w:val="none"/>
        </w:rPr>
        <w:t>.1.1 Multa de 0,5% (meio por cento), por dia de atraso, até o trigésimo dia, para a entrega dos itens, incidente sobre a quantidade que deveria ser entregue, contado a partir da solicitação de entrega dos produtos.</w:t>
      </w:r>
    </w:p>
    <w:p w:rsidR="00797B9F" w:rsidRPr="00772759" w:rsidRDefault="00797B9F" w:rsidP="00797B9F">
      <w:pPr>
        <w:pStyle w:val="Corpodetexto"/>
        <w:rPr>
          <w:rFonts w:ascii="Arial" w:hAnsi="Arial" w:cs="Arial"/>
          <w:b w:val="0"/>
          <w:sz w:val="22"/>
          <w:szCs w:val="22"/>
          <w:u w:val="none"/>
        </w:rPr>
      </w:pPr>
    </w:p>
    <w:p w:rsidR="00797B9F" w:rsidRDefault="00E81F37" w:rsidP="00797B9F">
      <w:pPr>
        <w:pStyle w:val="Corpodetexto"/>
        <w:rPr>
          <w:rFonts w:ascii="Arial" w:hAnsi="Arial" w:cs="Arial"/>
          <w:b w:val="0"/>
          <w:sz w:val="22"/>
          <w:szCs w:val="22"/>
          <w:u w:val="none"/>
        </w:rPr>
      </w:pPr>
      <w:r w:rsidRPr="00772759">
        <w:rPr>
          <w:rFonts w:ascii="Arial" w:hAnsi="Arial" w:cs="Arial"/>
          <w:b w:val="0"/>
          <w:sz w:val="22"/>
          <w:szCs w:val="22"/>
          <w:u w:val="none"/>
        </w:rPr>
        <w:t>20</w:t>
      </w:r>
      <w:r w:rsidR="00797B9F" w:rsidRPr="00772759">
        <w:rPr>
          <w:rFonts w:ascii="Arial" w:hAnsi="Arial" w:cs="Arial"/>
          <w:b w:val="0"/>
          <w:sz w:val="22"/>
          <w:szCs w:val="22"/>
          <w:u w:val="none"/>
        </w:rPr>
        <w:t>.1.2</w:t>
      </w:r>
      <w:r w:rsidR="00797B9F" w:rsidRPr="00772759">
        <w:rPr>
          <w:rFonts w:ascii="Arial" w:hAnsi="Arial" w:cs="Arial"/>
          <w:sz w:val="22"/>
          <w:szCs w:val="22"/>
          <w:u w:val="none"/>
        </w:rPr>
        <w:tab/>
      </w:r>
      <w:r w:rsidR="00797B9F" w:rsidRPr="00772759">
        <w:rPr>
          <w:rFonts w:ascii="Arial" w:hAnsi="Arial" w:cs="Arial"/>
          <w:b w:val="0"/>
          <w:sz w:val="22"/>
          <w:szCs w:val="22"/>
          <w:u w:val="none"/>
        </w:rPr>
        <w:t>Multa de 5% (cinco por cento) sobre o valor do fornecimento, quando decorridos 30 (trinta) dias ou mais de atraso.</w:t>
      </w:r>
    </w:p>
    <w:p w:rsidR="00CE3060" w:rsidRPr="00772759" w:rsidRDefault="00CE3060" w:rsidP="00797B9F">
      <w:pPr>
        <w:pStyle w:val="Corpodetexto"/>
        <w:rPr>
          <w:rFonts w:ascii="Arial" w:hAnsi="Arial" w:cs="Arial"/>
          <w:b w:val="0"/>
          <w:sz w:val="22"/>
          <w:szCs w:val="22"/>
          <w:u w:val="none"/>
        </w:rPr>
      </w:pPr>
    </w:p>
    <w:p w:rsidR="00797B9F" w:rsidRDefault="00E81F37" w:rsidP="00797B9F">
      <w:pPr>
        <w:pStyle w:val="Corpodetexto"/>
        <w:rPr>
          <w:rFonts w:ascii="Arial" w:hAnsi="Arial" w:cs="Arial"/>
          <w:b w:val="0"/>
          <w:sz w:val="22"/>
          <w:szCs w:val="22"/>
          <w:u w:val="none"/>
        </w:rPr>
      </w:pPr>
      <w:r w:rsidRPr="00772759">
        <w:rPr>
          <w:rFonts w:ascii="Arial" w:hAnsi="Arial" w:cs="Arial"/>
          <w:b w:val="0"/>
          <w:sz w:val="22"/>
          <w:szCs w:val="22"/>
          <w:u w:val="none"/>
        </w:rPr>
        <w:t>20</w:t>
      </w:r>
      <w:r w:rsidR="00797B9F" w:rsidRPr="00772759">
        <w:rPr>
          <w:rFonts w:ascii="Arial" w:hAnsi="Arial" w:cs="Arial"/>
          <w:b w:val="0"/>
          <w:sz w:val="22"/>
          <w:szCs w:val="22"/>
          <w:u w:val="none"/>
        </w:rPr>
        <w:t>.2As multas de que tratam os subitens anteriores somente poderão ser relevadas quando os fatos geradores das penalidades decorram de caso fortuito ou força maior, que independa da vontade do licitante e, quando aceitos, justifiquem o atraso.</w:t>
      </w:r>
    </w:p>
    <w:p w:rsidR="00CE3060" w:rsidRPr="00772759" w:rsidRDefault="00CE3060" w:rsidP="00797B9F">
      <w:pPr>
        <w:pStyle w:val="Corpodetexto"/>
        <w:rPr>
          <w:rFonts w:ascii="Arial" w:hAnsi="Arial" w:cs="Arial"/>
          <w:b w:val="0"/>
          <w:sz w:val="22"/>
          <w:szCs w:val="22"/>
          <w:u w:val="none"/>
        </w:rPr>
      </w:pPr>
    </w:p>
    <w:p w:rsidR="00797B9F" w:rsidRDefault="00E81F37" w:rsidP="00797B9F">
      <w:pPr>
        <w:pStyle w:val="Corpodetexto"/>
        <w:rPr>
          <w:rFonts w:ascii="Arial" w:hAnsi="Arial" w:cs="Arial"/>
          <w:b w:val="0"/>
          <w:sz w:val="22"/>
          <w:szCs w:val="22"/>
          <w:u w:val="none"/>
        </w:rPr>
      </w:pPr>
      <w:r w:rsidRPr="00772759">
        <w:rPr>
          <w:rFonts w:ascii="Arial" w:hAnsi="Arial" w:cs="Arial"/>
          <w:b w:val="0"/>
          <w:sz w:val="22"/>
          <w:szCs w:val="22"/>
          <w:u w:val="none"/>
        </w:rPr>
        <w:t>20</w:t>
      </w:r>
      <w:r w:rsidR="00797B9F" w:rsidRPr="00772759">
        <w:rPr>
          <w:rFonts w:ascii="Arial" w:hAnsi="Arial" w:cs="Arial"/>
          <w:b w:val="0"/>
          <w:sz w:val="22"/>
          <w:szCs w:val="22"/>
          <w:u w:val="none"/>
        </w:rPr>
        <w:t>.3Antes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p>
    <w:p w:rsidR="00F11771" w:rsidRPr="00772759" w:rsidRDefault="00F11771" w:rsidP="00797B9F">
      <w:pPr>
        <w:pStyle w:val="Corpodetexto"/>
        <w:rPr>
          <w:rFonts w:ascii="Arial" w:hAnsi="Arial" w:cs="Arial"/>
          <w:b w:val="0"/>
          <w:sz w:val="22"/>
          <w:szCs w:val="22"/>
          <w:u w:val="none"/>
        </w:rPr>
      </w:pPr>
    </w:p>
    <w:p w:rsidR="00BE1E52" w:rsidRPr="00772759" w:rsidRDefault="00BE1E52" w:rsidP="00BE1E52">
      <w:pPr>
        <w:pBdr>
          <w:top w:val="single" w:sz="4" w:space="1" w:color="auto"/>
          <w:bottom w:val="single" w:sz="4" w:space="1" w:color="auto"/>
        </w:pBdr>
        <w:shd w:val="clear" w:color="auto" w:fill="E6E6E6"/>
        <w:ind w:right="-2"/>
        <w:jc w:val="both"/>
        <w:rPr>
          <w:rFonts w:ascii="Arial" w:hAnsi="Arial" w:cs="Arial"/>
          <w:b/>
          <w:bCs/>
          <w:sz w:val="22"/>
          <w:szCs w:val="22"/>
        </w:rPr>
      </w:pPr>
      <w:r w:rsidRPr="00772759">
        <w:rPr>
          <w:rFonts w:ascii="Arial" w:hAnsi="Arial" w:cs="Arial"/>
          <w:b/>
          <w:bCs/>
          <w:sz w:val="22"/>
          <w:szCs w:val="22"/>
        </w:rPr>
        <w:t>21. DAS DISPOSIÇÕES FINAIS</w:t>
      </w:r>
    </w:p>
    <w:p w:rsidR="00BE1E52" w:rsidRPr="00772759" w:rsidRDefault="00BE1E52" w:rsidP="00BE1E52">
      <w:pPr>
        <w:pStyle w:val="Corpodetexto"/>
        <w:rPr>
          <w:rFonts w:ascii="Arial" w:hAnsi="Arial" w:cs="Arial"/>
          <w:b w:val="0"/>
          <w:sz w:val="22"/>
          <w:szCs w:val="22"/>
          <w:u w:val="none"/>
        </w:rPr>
      </w:pPr>
    </w:p>
    <w:p w:rsidR="00BE1E52" w:rsidRDefault="00BE1E52" w:rsidP="00BE1E52">
      <w:pPr>
        <w:pStyle w:val="Corpodetexto"/>
        <w:rPr>
          <w:rFonts w:ascii="Arial" w:hAnsi="Arial" w:cs="Arial"/>
          <w:b w:val="0"/>
          <w:sz w:val="22"/>
          <w:szCs w:val="22"/>
          <w:u w:val="none"/>
        </w:rPr>
      </w:pPr>
      <w:r w:rsidRPr="00772759">
        <w:rPr>
          <w:rFonts w:ascii="Arial" w:hAnsi="Arial" w:cs="Arial"/>
          <w:b w:val="0"/>
          <w:sz w:val="22"/>
          <w:szCs w:val="22"/>
          <w:u w:val="none"/>
        </w:rPr>
        <w:t>21.1As normas disciplinadoras desta licitação serão interpretadas em favor da ampliação da disputa, respeitada a igualdade de oportunidade entre os licitantes e, desde que, não comprometam o interesse público, a finalidade e a segurança desta aquisição.</w:t>
      </w:r>
    </w:p>
    <w:p w:rsidR="00CE3060" w:rsidRPr="00772759" w:rsidRDefault="00CE3060" w:rsidP="00BE1E52">
      <w:pPr>
        <w:pStyle w:val="Corpodetexto"/>
        <w:rPr>
          <w:rFonts w:ascii="Arial" w:hAnsi="Arial" w:cs="Arial"/>
          <w:b w:val="0"/>
          <w:sz w:val="22"/>
          <w:szCs w:val="22"/>
          <w:u w:val="none"/>
        </w:rPr>
      </w:pPr>
    </w:p>
    <w:p w:rsidR="00BE1E52" w:rsidRPr="00772759" w:rsidRDefault="00BE1E52" w:rsidP="00BE1E52">
      <w:pPr>
        <w:pStyle w:val="Corpodetexto"/>
        <w:rPr>
          <w:rFonts w:ascii="Arial" w:hAnsi="Arial" w:cs="Arial"/>
          <w:b w:val="0"/>
          <w:sz w:val="22"/>
          <w:szCs w:val="22"/>
          <w:u w:val="none"/>
        </w:rPr>
      </w:pPr>
      <w:r w:rsidRPr="00772759">
        <w:rPr>
          <w:rFonts w:ascii="Arial" w:hAnsi="Arial" w:cs="Arial"/>
          <w:b w:val="0"/>
          <w:sz w:val="22"/>
          <w:szCs w:val="22"/>
          <w:u w:val="none"/>
        </w:rPr>
        <w:t>21.2 Fica dispensada a caução.</w:t>
      </w:r>
    </w:p>
    <w:p w:rsidR="00BE1E52" w:rsidRPr="00772759" w:rsidRDefault="00BE1E52" w:rsidP="00BE1E52">
      <w:pPr>
        <w:pStyle w:val="Corpodetexto"/>
        <w:rPr>
          <w:rFonts w:ascii="Arial" w:hAnsi="Arial" w:cs="Arial"/>
          <w:b w:val="0"/>
          <w:sz w:val="22"/>
          <w:szCs w:val="22"/>
          <w:u w:val="none"/>
        </w:rPr>
      </w:pPr>
    </w:p>
    <w:p w:rsidR="00BE1E52" w:rsidRDefault="00BE1E52" w:rsidP="00BE1E52">
      <w:pPr>
        <w:pStyle w:val="Corpodetexto"/>
        <w:rPr>
          <w:rFonts w:ascii="Arial" w:hAnsi="Arial" w:cs="Arial"/>
          <w:b w:val="0"/>
          <w:sz w:val="22"/>
          <w:szCs w:val="22"/>
          <w:u w:val="none"/>
        </w:rPr>
      </w:pPr>
      <w:r w:rsidRPr="00772759">
        <w:rPr>
          <w:rFonts w:ascii="Arial" w:hAnsi="Arial" w:cs="Arial"/>
          <w:b w:val="0"/>
          <w:sz w:val="22"/>
          <w:szCs w:val="22"/>
          <w:u w:val="none"/>
        </w:rPr>
        <w:t>2</w:t>
      </w:r>
      <w:r w:rsidR="00B359B0">
        <w:rPr>
          <w:rFonts w:ascii="Arial" w:hAnsi="Arial" w:cs="Arial"/>
          <w:b w:val="0"/>
          <w:sz w:val="22"/>
          <w:szCs w:val="22"/>
          <w:u w:val="none"/>
        </w:rPr>
        <w:t>1</w:t>
      </w:r>
      <w:r w:rsidRPr="00772759">
        <w:rPr>
          <w:rFonts w:ascii="Arial" w:hAnsi="Arial" w:cs="Arial"/>
          <w:b w:val="0"/>
          <w:sz w:val="22"/>
          <w:szCs w:val="22"/>
          <w:u w:val="none"/>
        </w:rPr>
        <w:t xml:space="preserve">.3O resultado deste certame será divulgado na Imprensa Oficial do Município </w:t>
      </w:r>
      <w:hyperlink r:id="rId10" w:history="1">
        <w:r w:rsidR="00B359B0" w:rsidRPr="009862AA">
          <w:rPr>
            <w:rStyle w:val="Hyperlink"/>
            <w:rFonts w:ascii="Arial" w:hAnsi="Arial" w:cs="Arial"/>
            <w:b w:val="0"/>
            <w:sz w:val="22"/>
            <w:szCs w:val="22"/>
          </w:rPr>
          <w:t>www.diariomunicipal.com.br/assomasul</w:t>
        </w:r>
      </w:hyperlink>
      <w:r w:rsidRPr="00772759">
        <w:rPr>
          <w:rFonts w:ascii="Arial" w:hAnsi="Arial" w:cs="Arial"/>
          <w:b w:val="0"/>
          <w:sz w:val="22"/>
          <w:szCs w:val="22"/>
          <w:u w:val="none"/>
        </w:rPr>
        <w:t>.</w:t>
      </w:r>
    </w:p>
    <w:p w:rsidR="00B359B0" w:rsidRDefault="00B359B0" w:rsidP="00BE1E52">
      <w:pPr>
        <w:pStyle w:val="Corpodetexto"/>
        <w:rPr>
          <w:rFonts w:ascii="Arial" w:hAnsi="Arial" w:cs="Arial"/>
          <w:b w:val="0"/>
          <w:sz w:val="22"/>
          <w:szCs w:val="22"/>
          <w:u w:val="none"/>
        </w:rPr>
      </w:pPr>
    </w:p>
    <w:p w:rsidR="00B359B0" w:rsidRPr="00B359B0" w:rsidRDefault="00B359B0" w:rsidP="00B359B0">
      <w:pPr>
        <w:pStyle w:val="Corpodetexto"/>
        <w:rPr>
          <w:rFonts w:ascii="Arial" w:hAnsi="Arial" w:cs="Arial"/>
          <w:b w:val="0"/>
          <w:sz w:val="22"/>
          <w:szCs w:val="22"/>
          <w:u w:val="none"/>
        </w:rPr>
      </w:pPr>
      <w:r w:rsidRPr="00B359B0">
        <w:rPr>
          <w:rFonts w:ascii="Arial" w:hAnsi="Arial" w:cs="Arial"/>
          <w:b w:val="0"/>
          <w:sz w:val="22"/>
          <w:szCs w:val="22"/>
          <w:u w:val="none"/>
        </w:rPr>
        <w:t xml:space="preserve">21.4 </w:t>
      </w:r>
      <w:r w:rsidRPr="00B359B0">
        <w:rPr>
          <w:rFonts w:ascii="Arial" w:hAnsi="Arial" w:cs="Arial"/>
          <w:b w:val="0"/>
          <w:sz w:val="22"/>
          <w:szCs w:val="22"/>
          <w:u w:val="single"/>
        </w:rPr>
        <w:t>Até 02 (dois) dias úteis antes da data fixada para recebimento das propostas, qualquer pessoa poderá solicitar esclarecimentos, providências ou impugnar o ato convocatório do presente pregão, protocolizando o pedido no Protocolo Geral do Município, das 07h:00m à 13h:00m, na Rua Rui Barbosa, n° 1026 – Município de Selvíria/MS</w:t>
      </w:r>
      <w:r w:rsidRPr="00B359B0">
        <w:rPr>
          <w:rFonts w:ascii="Arial" w:hAnsi="Arial" w:cs="Arial"/>
          <w:b w:val="0"/>
          <w:sz w:val="22"/>
          <w:szCs w:val="22"/>
          <w:u w:val="none"/>
        </w:rPr>
        <w:t>.</w:t>
      </w:r>
    </w:p>
    <w:p w:rsidR="00B359B0" w:rsidRPr="00B359B0" w:rsidRDefault="00B359B0" w:rsidP="00B359B0">
      <w:pPr>
        <w:pStyle w:val="Corpodetexto"/>
        <w:rPr>
          <w:rFonts w:ascii="Arial" w:hAnsi="Arial" w:cs="Arial"/>
          <w:b w:val="0"/>
          <w:sz w:val="22"/>
          <w:szCs w:val="22"/>
          <w:u w:val="none"/>
        </w:rPr>
      </w:pPr>
    </w:p>
    <w:p w:rsidR="00B359B0" w:rsidRPr="00B359B0" w:rsidRDefault="00B359B0" w:rsidP="00B359B0">
      <w:pPr>
        <w:pStyle w:val="Corpodetexto"/>
        <w:rPr>
          <w:rFonts w:ascii="Arial" w:hAnsi="Arial" w:cs="Arial"/>
          <w:b w:val="0"/>
          <w:sz w:val="22"/>
          <w:szCs w:val="22"/>
          <w:u w:val="none"/>
        </w:rPr>
      </w:pPr>
      <w:r w:rsidRPr="00B359B0">
        <w:rPr>
          <w:rFonts w:ascii="Arial" w:hAnsi="Arial" w:cs="Arial"/>
          <w:b w:val="0"/>
          <w:sz w:val="22"/>
          <w:szCs w:val="22"/>
          <w:u w:val="none"/>
        </w:rPr>
        <w:t>21.4.1</w:t>
      </w:r>
      <w:r w:rsidRPr="00B359B0">
        <w:rPr>
          <w:rFonts w:ascii="Arial" w:hAnsi="Arial" w:cs="Arial"/>
          <w:b w:val="0"/>
          <w:sz w:val="22"/>
          <w:szCs w:val="22"/>
          <w:u w:val="none"/>
        </w:rPr>
        <w:tab/>
        <w:t>Acolhida à petição contra o ato convocatório, será designada nova data para a realização do certame.</w:t>
      </w:r>
    </w:p>
    <w:p w:rsidR="00BE1E52" w:rsidRPr="00772759" w:rsidRDefault="00BE1E52" w:rsidP="00BE1E52">
      <w:pPr>
        <w:pStyle w:val="Corpodetexto"/>
        <w:rPr>
          <w:rFonts w:ascii="Arial" w:hAnsi="Arial" w:cs="Arial"/>
          <w:b w:val="0"/>
          <w:sz w:val="22"/>
          <w:szCs w:val="22"/>
          <w:u w:val="none"/>
        </w:rPr>
      </w:pPr>
    </w:p>
    <w:p w:rsidR="00BE1E52" w:rsidRPr="00772759" w:rsidRDefault="00BE1E52" w:rsidP="00BE1E52">
      <w:pPr>
        <w:pStyle w:val="Corpodetexto"/>
        <w:rPr>
          <w:rFonts w:ascii="Arial" w:hAnsi="Arial" w:cs="Arial"/>
          <w:b w:val="0"/>
          <w:sz w:val="22"/>
          <w:szCs w:val="22"/>
          <w:u w:val="none"/>
        </w:rPr>
      </w:pPr>
      <w:r w:rsidRPr="00772759">
        <w:rPr>
          <w:rFonts w:ascii="Arial" w:hAnsi="Arial" w:cs="Arial"/>
          <w:b w:val="0"/>
          <w:sz w:val="22"/>
          <w:szCs w:val="22"/>
          <w:u w:val="none"/>
        </w:rPr>
        <w:t>21.5 A publicidade dos demais atos pertinentes a esta licitação e passíveis de divulgação, será efetuada mediante publicação na Imprensa Oficial do Município de Selvíria, Estado de Mato Grosso do Sul.</w:t>
      </w:r>
    </w:p>
    <w:p w:rsidR="00BE1E52" w:rsidRPr="00772759" w:rsidRDefault="00BE1E52" w:rsidP="00BE1E52">
      <w:pPr>
        <w:pStyle w:val="Corpodetexto"/>
        <w:rPr>
          <w:rFonts w:ascii="Arial" w:hAnsi="Arial" w:cs="Arial"/>
          <w:b w:val="0"/>
          <w:sz w:val="22"/>
          <w:szCs w:val="22"/>
          <w:u w:val="none"/>
        </w:rPr>
      </w:pPr>
    </w:p>
    <w:p w:rsidR="00BE1E52" w:rsidRPr="00772759" w:rsidRDefault="00BE1E52" w:rsidP="00BE1E52">
      <w:pPr>
        <w:pStyle w:val="Corpodetexto"/>
        <w:rPr>
          <w:rFonts w:ascii="Arial" w:hAnsi="Arial" w:cs="Arial"/>
          <w:b w:val="0"/>
          <w:sz w:val="22"/>
          <w:szCs w:val="22"/>
          <w:u w:val="none"/>
        </w:rPr>
      </w:pPr>
      <w:r w:rsidRPr="00772759">
        <w:rPr>
          <w:rFonts w:ascii="Arial" w:hAnsi="Arial" w:cs="Arial"/>
          <w:b w:val="0"/>
          <w:sz w:val="22"/>
          <w:szCs w:val="22"/>
          <w:u w:val="none"/>
        </w:rPr>
        <w:t>21.6 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rsidR="00BE1E52" w:rsidRPr="00772759" w:rsidRDefault="00BE1E52" w:rsidP="00BE1E52">
      <w:pPr>
        <w:pStyle w:val="Corpodetexto"/>
        <w:rPr>
          <w:rFonts w:ascii="Arial" w:hAnsi="Arial" w:cs="Arial"/>
          <w:b w:val="0"/>
          <w:sz w:val="22"/>
          <w:szCs w:val="22"/>
          <w:u w:val="none"/>
        </w:rPr>
      </w:pPr>
    </w:p>
    <w:p w:rsidR="00BE1E52" w:rsidRPr="00772759" w:rsidRDefault="00BE1E52" w:rsidP="00BE1E52">
      <w:pPr>
        <w:pStyle w:val="Corpodetexto"/>
        <w:rPr>
          <w:rFonts w:ascii="Arial" w:hAnsi="Arial" w:cs="Arial"/>
          <w:b w:val="0"/>
          <w:sz w:val="22"/>
          <w:szCs w:val="22"/>
          <w:u w:val="none"/>
        </w:rPr>
      </w:pPr>
      <w:r w:rsidRPr="00772759">
        <w:rPr>
          <w:rFonts w:ascii="Arial" w:hAnsi="Arial" w:cs="Arial"/>
          <w:b w:val="0"/>
          <w:sz w:val="22"/>
          <w:szCs w:val="22"/>
          <w:u w:val="none"/>
        </w:rPr>
        <w:t>21.6.1 Caso o licitante não recorra ou tenha seu recurso denegado a Administração promoverá a devolução do</w:t>
      </w:r>
      <w:r w:rsidR="004913F8" w:rsidRPr="00772759">
        <w:rPr>
          <w:rFonts w:ascii="Arial" w:hAnsi="Arial" w:cs="Arial"/>
          <w:b w:val="0"/>
          <w:sz w:val="22"/>
          <w:szCs w:val="22"/>
          <w:u w:val="none"/>
        </w:rPr>
        <w:t>(s)</w:t>
      </w:r>
      <w:r w:rsidRPr="00772759">
        <w:rPr>
          <w:rFonts w:ascii="Arial" w:hAnsi="Arial" w:cs="Arial"/>
          <w:b w:val="0"/>
          <w:sz w:val="22"/>
          <w:szCs w:val="22"/>
          <w:u w:val="none"/>
        </w:rPr>
        <w:t xml:space="preserve"> envelope</w:t>
      </w:r>
      <w:r w:rsidR="004913F8" w:rsidRPr="00772759">
        <w:rPr>
          <w:rFonts w:ascii="Arial" w:hAnsi="Arial" w:cs="Arial"/>
          <w:b w:val="0"/>
          <w:sz w:val="22"/>
          <w:szCs w:val="22"/>
          <w:u w:val="none"/>
        </w:rPr>
        <w:t>(s)</w:t>
      </w:r>
      <w:r w:rsidRPr="00772759">
        <w:rPr>
          <w:rFonts w:ascii="Arial" w:hAnsi="Arial" w:cs="Arial"/>
          <w:b w:val="0"/>
          <w:sz w:val="22"/>
          <w:szCs w:val="22"/>
          <w:u w:val="none"/>
        </w:rPr>
        <w:t>.</w:t>
      </w:r>
    </w:p>
    <w:p w:rsidR="00BE1E52" w:rsidRPr="00772759" w:rsidRDefault="00BE1E52" w:rsidP="00BE1E52">
      <w:pPr>
        <w:pStyle w:val="Corpodetexto"/>
        <w:rPr>
          <w:rFonts w:ascii="Arial" w:hAnsi="Arial" w:cs="Arial"/>
          <w:b w:val="0"/>
          <w:sz w:val="22"/>
          <w:szCs w:val="22"/>
          <w:u w:val="none"/>
        </w:rPr>
      </w:pPr>
    </w:p>
    <w:p w:rsidR="00BE1E52" w:rsidRDefault="00BE1E52" w:rsidP="00BE1E52">
      <w:pPr>
        <w:pStyle w:val="Corpodetexto"/>
        <w:rPr>
          <w:rFonts w:ascii="Arial" w:hAnsi="Arial" w:cs="Arial"/>
          <w:b w:val="0"/>
          <w:sz w:val="22"/>
          <w:szCs w:val="22"/>
          <w:u w:val="none"/>
        </w:rPr>
      </w:pPr>
      <w:r w:rsidRPr="00772759">
        <w:rPr>
          <w:rFonts w:ascii="Arial" w:hAnsi="Arial" w:cs="Arial"/>
          <w:b w:val="0"/>
          <w:sz w:val="22"/>
          <w:szCs w:val="22"/>
          <w:u w:val="none"/>
        </w:rPr>
        <w:t>21.7 Iniciada a Sessão Pública, os casos omissos do presente Edital serão solucionados pelo Pregoeiro.</w:t>
      </w:r>
    </w:p>
    <w:p w:rsidR="00CE3060" w:rsidRPr="00772759" w:rsidRDefault="00CE3060" w:rsidP="00BE1E52">
      <w:pPr>
        <w:pStyle w:val="Corpodetexto"/>
        <w:rPr>
          <w:rFonts w:ascii="Arial" w:hAnsi="Arial" w:cs="Arial"/>
          <w:b w:val="0"/>
          <w:sz w:val="22"/>
          <w:szCs w:val="22"/>
          <w:u w:val="none"/>
        </w:rPr>
      </w:pPr>
    </w:p>
    <w:p w:rsidR="00BE1E52" w:rsidRPr="00772759" w:rsidRDefault="00BE1E52" w:rsidP="00BE1E52">
      <w:pPr>
        <w:pStyle w:val="Corpodetexto"/>
        <w:rPr>
          <w:rFonts w:ascii="Arial" w:hAnsi="Arial" w:cs="Arial"/>
          <w:b w:val="0"/>
          <w:sz w:val="22"/>
          <w:szCs w:val="22"/>
          <w:u w:val="none"/>
        </w:rPr>
      </w:pPr>
      <w:r w:rsidRPr="00772759">
        <w:rPr>
          <w:rFonts w:ascii="Arial" w:hAnsi="Arial" w:cs="Arial"/>
          <w:b w:val="0"/>
          <w:sz w:val="22"/>
          <w:szCs w:val="22"/>
          <w:u w:val="none"/>
        </w:rPr>
        <w:t>21.8Integram o presente Edital:</w:t>
      </w:r>
    </w:p>
    <w:p w:rsidR="00797B9F" w:rsidRPr="00772759" w:rsidRDefault="00797B9F" w:rsidP="00797B9F">
      <w:pPr>
        <w:pStyle w:val="Corpodetexto"/>
        <w:rPr>
          <w:rFonts w:ascii="Arial" w:hAnsi="Arial" w:cs="Arial"/>
          <w:bCs/>
          <w:sz w:val="22"/>
          <w:szCs w:val="22"/>
          <w:u w:val="none"/>
        </w:rPr>
      </w:pPr>
    </w:p>
    <w:p w:rsidR="00F53F13" w:rsidRDefault="00093036" w:rsidP="00093036">
      <w:pPr>
        <w:pStyle w:val="Corpodetexto"/>
        <w:rPr>
          <w:rFonts w:ascii="Arial" w:hAnsi="Arial" w:cs="Arial"/>
          <w:b w:val="0"/>
          <w:bCs/>
          <w:sz w:val="22"/>
          <w:szCs w:val="22"/>
          <w:u w:val="none"/>
        </w:rPr>
      </w:pPr>
      <w:r w:rsidRPr="00772759">
        <w:rPr>
          <w:rFonts w:ascii="Arial" w:hAnsi="Arial" w:cs="Arial"/>
          <w:bCs/>
          <w:sz w:val="22"/>
          <w:szCs w:val="22"/>
          <w:u w:val="none"/>
        </w:rPr>
        <w:t>ANEXO I</w:t>
      </w:r>
      <w:r w:rsidRPr="00772759">
        <w:rPr>
          <w:rFonts w:ascii="Arial" w:hAnsi="Arial" w:cs="Arial"/>
          <w:b w:val="0"/>
          <w:bCs/>
          <w:sz w:val="22"/>
          <w:szCs w:val="22"/>
          <w:u w:val="none"/>
        </w:rPr>
        <w:t xml:space="preserve"> – </w:t>
      </w:r>
      <w:r w:rsidR="00C02503">
        <w:rPr>
          <w:rFonts w:ascii="Arial" w:hAnsi="Arial" w:cs="Arial"/>
          <w:b w:val="0"/>
          <w:bCs/>
          <w:sz w:val="22"/>
          <w:szCs w:val="22"/>
          <w:u w:val="none"/>
        </w:rPr>
        <w:t>Termo de Referênci</w:t>
      </w:r>
      <w:r w:rsidR="00F53F13">
        <w:rPr>
          <w:rFonts w:ascii="Arial" w:hAnsi="Arial" w:cs="Arial"/>
          <w:b w:val="0"/>
          <w:bCs/>
          <w:sz w:val="22"/>
          <w:szCs w:val="22"/>
          <w:u w:val="none"/>
        </w:rPr>
        <w:t>a</w:t>
      </w:r>
    </w:p>
    <w:p w:rsidR="00093036" w:rsidRPr="00772759" w:rsidRDefault="00093036" w:rsidP="00093036">
      <w:pPr>
        <w:pStyle w:val="Corpodetexto"/>
        <w:rPr>
          <w:rFonts w:ascii="Arial" w:hAnsi="Arial" w:cs="Arial"/>
          <w:b w:val="0"/>
          <w:bCs/>
          <w:sz w:val="22"/>
          <w:szCs w:val="22"/>
          <w:u w:val="none"/>
        </w:rPr>
      </w:pPr>
      <w:r w:rsidRPr="00772759">
        <w:rPr>
          <w:rFonts w:ascii="Arial" w:hAnsi="Arial" w:cs="Arial"/>
          <w:bCs/>
          <w:sz w:val="22"/>
          <w:szCs w:val="22"/>
          <w:u w:val="none"/>
        </w:rPr>
        <w:t>ANEXO II</w:t>
      </w:r>
      <w:r w:rsidRPr="00772759">
        <w:rPr>
          <w:rFonts w:ascii="Arial" w:hAnsi="Arial" w:cs="Arial"/>
          <w:b w:val="0"/>
          <w:bCs/>
          <w:sz w:val="22"/>
          <w:szCs w:val="22"/>
          <w:u w:val="none"/>
        </w:rPr>
        <w:t xml:space="preserve"> - Modelo Referencial de Instrumento Particular de Procuração;</w:t>
      </w:r>
    </w:p>
    <w:p w:rsidR="00093036" w:rsidRPr="00772759" w:rsidRDefault="00093036" w:rsidP="00093036">
      <w:pPr>
        <w:pStyle w:val="Corpodetexto"/>
        <w:rPr>
          <w:rFonts w:ascii="Arial" w:hAnsi="Arial" w:cs="Arial"/>
          <w:b w:val="0"/>
          <w:bCs/>
          <w:sz w:val="22"/>
          <w:szCs w:val="22"/>
          <w:u w:val="none"/>
        </w:rPr>
      </w:pPr>
      <w:r w:rsidRPr="00772759">
        <w:rPr>
          <w:rFonts w:ascii="Arial" w:hAnsi="Arial" w:cs="Arial"/>
          <w:bCs/>
          <w:sz w:val="22"/>
          <w:szCs w:val="22"/>
          <w:u w:val="none"/>
        </w:rPr>
        <w:t>ANEXO III</w:t>
      </w:r>
      <w:r w:rsidRPr="00772759">
        <w:rPr>
          <w:rFonts w:ascii="Arial" w:hAnsi="Arial" w:cs="Arial"/>
          <w:b w:val="0"/>
          <w:bCs/>
          <w:sz w:val="22"/>
          <w:szCs w:val="22"/>
          <w:u w:val="none"/>
        </w:rPr>
        <w:t xml:space="preserve"> - Declaração assegurando a inexistência de fato impeditivo para licitar ou contratar com a Administração Pública;</w:t>
      </w:r>
    </w:p>
    <w:p w:rsidR="00093036" w:rsidRPr="00772759" w:rsidRDefault="00093036" w:rsidP="00093036">
      <w:pPr>
        <w:pStyle w:val="Corpodetexto"/>
        <w:rPr>
          <w:rFonts w:ascii="Arial" w:hAnsi="Arial" w:cs="Arial"/>
          <w:b w:val="0"/>
          <w:bCs/>
          <w:sz w:val="22"/>
          <w:szCs w:val="22"/>
          <w:u w:val="none"/>
        </w:rPr>
      </w:pPr>
      <w:r w:rsidRPr="00772759">
        <w:rPr>
          <w:rFonts w:ascii="Arial" w:hAnsi="Arial" w:cs="Arial"/>
          <w:bCs/>
          <w:sz w:val="22"/>
          <w:szCs w:val="22"/>
          <w:u w:val="none"/>
        </w:rPr>
        <w:t>ANEXO IV</w:t>
      </w:r>
      <w:r w:rsidRPr="00772759">
        <w:rPr>
          <w:rFonts w:ascii="Arial" w:hAnsi="Arial" w:cs="Arial"/>
          <w:b w:val="0"/>
          <w:bCs/>
          <w:sz w:val="22"/>
          <w:szCs w:val="22"/>
          <w:u w:val="none"/>
        </w:rPr>
        <w:t xml:space="preserve"> - Minuta da Ata de Registro de Preços;</w:t>
      </w:r>
    </w:p>
    <w:p w:rsidR="00093036" w:rsidRPr="00772759" w:rsidRDefault="00093036" w:rsidP="00093036">
      <w:pPr>
        <w:pStyle w:val="Corpodetexto"/>
        <w:rPr>
          <w:rFonts w:ascii="Arial" w:hAnsi="Arial" w:cs="Arial"/>
          <w:b w:val="0"/>
          <w:bCs/>
          <w:sz w:val="22"/>
          <w:szCs w:val="22"/>
          <w:u w:val="none"/>
        </w:rPr>
      </w:pPr>
      <w:r w:rsidRPr="00772759">
        <w:rPr>
          <w:rFonts w:ascii="Arial" w:hAnsi="Arial" w:cs="Arial"/>
          <w:bCs/>
          <w:sz w:val="22"/>
          <w:szCs w:val="22"/>
          <w:u w:val="none"/>
        </w:rPr>
        <w:t>ANEXO V</w:t>
      </w:r>
      <w:r w:rsidRPr="00772759">
        <w:rPr>
          <w:rFonts w:ascii="Arial" w:hAnsi="Arial" w:cs="Arial"/>
          <w:b w:val="0"/>
          <w:bCs/>
          <w:sz w:val="22"/>
          <w:szCs w:val="22"/>
          <w:u w:val="none"/>
        </w:rPr>
        <w:t xml:space="preserve"> - Declaração do licitante de pleno atendimento aos requisitos de habilitação.</w:t>
      </w:r>
    </w:p>
    <w:p w:rsidR="00093036" w:rsidRPr="00772759" w:rsidRDefault="00093036" w:rsidP="00093036">
      <w:pPr>
        <w:pStyle w:val="Corpodetexto"/>
        <w:rPr>
          <w:rFonts w:ascii="Arial" w:hAnsi="Arial" w:cs="Arial"/>
          <w:b w:val="0"/>
          <w:bCs/>
          <w:sz w:val="22"/>
          <w:szCs w:val="22"/>
          <w:u w:val="none"/>
        </w:rPr>
      </w:pPr>
      <w:r w:rsidRPr="00772759">
        <w:rPr>
          <w:rFonts w:ascii="Arial" w:hAnsi="Arial" w:cs="Arial"/>
          <w:bCs/>
          <w:sz w:val="22"/>
          <w:szCs w:val="22"/>
          <w:u w:val="none"/>
        </w:rPr>
        <w:t>ANEXO VI</w:t>
      </w:r>
      <w:r w:rsidRPr="00772759">
        <w:rPr>
          <w:rFonts w:ascii="Arial" w:hAnsi="Arial" w:cs="Arial"/>
          <w:b w:val="0"/>
          <w:bCs/>
          <w:sz w:val="22"/>
          <w:szCs w:val="22"/>
          <w:u w:val="none"/>
        </w:rPr>
        <w:t xml:space="preserve"> - </w:t>
      </w:r>
      <w:r w:rsidR="00C02503" w:rsidRPr="00772759">
        <w:rPr>
          <w:rFonts w:ascii="Arial" w:hAnsi="Arial" w:cs="Arial"/>
          <w:b w:val="0"/>
          <w:bCs/>
          <w:sz w:val="22"/>
          <w:szCs w:val="22"/>
          <w:u w:val="none"/>
        </w:rPr>
        <w:t>Descrições e Quantidades para a Proposta Comercial</w:t>
      </w:r>
      <w:r w:rsidRPr="00772759">
        <w:rPr>
          <w:rFonts w:ascii="Arial" w:hAnsi="Arial" w:cs="Arial"/>
          <w:b w:val="0"/>
          <w:bCs/>
          <w:sz w:val="22"/>
          <w:szCs w:val="22"/>
          <w:u w:val="none"/>
        </w:rPr>
        <w:t>.</w:t>
      </w:r>
    </w:p>
    <w:p w:rsidR="00093036" w:rsidRPr="00772759" w:rsidRDefault="00093036" w:rsidP="00093036">
      <w:pPr>
        <w:pStyle w:val="Corpodetexto"/>
        <w:rPr>
          <w:rFonts w:ascii="Arial" w:hAnsi="Arial" w:cs="Arial"/>
          <w:b w:val="0"/>
          <w:bCs/>
          <w:sz w:val="22"/>
          <w:szCs w:val="22"/>
          <w:u w:val="none"/>
        </w:rPr>
      </w:pPr>
      <w:r w:rsidRPr="00772759">
        <w:rPr>
          <w:rFonts w:ascii="Arial" w:hAnsi="Arial" w:cs="Arial"/>
          <w:bCs/>
          <w:sz w:val="22"/>
          <w:szCs w:val="22"/>
          <w:u w:val="none"/>
        </w:rPr>
        <w:t xml:space="preserve">ANEXO VII - </w:t>
      </w:r>
      <w:r w:rsidRPr="00772759">
        <w:rPr>
          <w:rFonts w:ascii="Arial" w:hAnsi="Arial" w:cs="Arial"/>
          <w:b w:val="0"/>
          <w:bCs/>
          <w:sz w:val="22"/>
          <w:szCs w:val="22"/>
          <w:u w:val="none"/>
        </w:rPr>
        <w:t>Enquadramento como Micro Empresa e Empresa de Pequeno Porte.</w:t>
      </w:r>
    </w:p>
    <w:p w:rsidR="00093036" w:rsidRPr="00772759" w:rsidRDefault="00093036" w:rsidP="00093036">
      <w:pPr>
        <w:pStyle w:val="Corpodetexto"/>
        <w:rPr>
          <w:rFonts w:ascii="Arial" w:hAnsi="Arial" w:cs="Arial"/>
          <w:b w:val="0"/>
          <w:sz w:val="22"/>
          <w:szCs w:val="22"/>
          <w:u w:val="none"/>
        </w:rPr>
      </w:pPr>
      <w:r w:rsidRPr="00772759">
        <w:rPr>
          <w:rFonts w:ascii="Arial" w:hAnsi="Arial" w:cs="Arial"/>
          <w:bCs/>
          <w:sz w:val="22"/>
          <w:szCs w:val="22"/>
          <w:u w:val="none"/>
        </w:rPr>
        <w:t xml:space="preserve">ANEXO VIII - </w:t>
      </w:r>
      <w:r w:rsidRPr="00772759">
        <w:rPr>
          <w:rFonts w:ascii="Arial" w:hAnsi="Arial" w:cs="Arial"/>
          <w:b w:val="0"/>
          <w:bCs/>
          <w:sz w:val="22"/>
          <w:szCs w:val="22"/>
          <w:u w:val="none"/>
        </w:rPr>
        <w:t xml:space="preserve">Declaração </w:t>
      </w:r>
      <w:r w:rsidRPr="00772759">
        <w:rPr>
          <w:rFonts w:ascii="Arial" w:hAnsi="Arial" w:cs="Arial"/>
          <w:b w:val="0"/>
          <w:sz w:val="22"/>
          <w:szCs w:val="22"/>
          <w:u w:val="none"/>
        </w:rPr>
        <w:t>Proibição prevista no art. 7° da CF.</w:t>
      </w:r>
    </w:p>
    <w:p w:rsidR="00093036" w:rsidRPr="00772759" w:rsidRDefault="00093036" w:rsidP="00093036">
      <w:pPr>
        <w:pStyle w:val="Corpodetexto"/>
        <w:rPr>
          <w:rFonts w:ascii="Arial" w:hAnsi="Arial" w:cs="Arial"/>
          <w:b w:val="0"/>
          <w:sz w:val="22"/>
          <w:szCs w:val="22"/>
          <w:u w:val="none"/>
        </w:rPr>
      </w:pPr>
      <w:r w:rsidRPr="00772759">
        <w:rPr>
          <w:rFonts w:ascii="Arial" w:hAnsi="Arial" w:cs="Arial"/>
          <w:sz w:val="22"/>
          <w:szCs w:val="22"/>
          <w:u w:val="none"/>
        </w:rPr>
        <w:t>ANEXO IX</w:t>
      </w:r>
      <w:r w:rsidRPr="00772759">
        <w:rPr>
          <w:rFonts w:ascii="Arial" w:hAnsi="Arial" w:cs="Arial"/>
          <w:b w:val="0"/>
          <w:sz w:val="22"/>
          <w:szCs w:val="22"/>
          <w:u w:val="none"/>
        </w:rPr>
        <w:t xml:space="preserve"> - Modelo de Aceite do teor do Edital.</w:t>
      </w:r>
    </w:p>
    <w:p w:rsidR="00093036" w:rsidRDefault="00F11771" w:rsidP="00093036">
      <w:pPr>
        <w:pStyle w:val="Corpodetexto"/>
        <w:rPr>
          <w:rFonts w:ascii="Arial" w:hAnsi="Arial" w:cs="Arial"/>
          <w:b w:val="0"/>
          <w:sz w:val="22"/>
          <w:szCs w:val="22"/>
          <w:u w:val="none"/>
        </w:rPr>
      </w:pPr>
      <w:r w:rsidRPr="00772759">
        <w:rPr>
          <w:rFonts w:ascii="Arial" w:hAnsi="Arial" w:cs="Arial"/>
          <w:sz w:val="22"/>
          <w:szCs w:val="22"/>
          <w:u w:val="none"/>
        </w:rPr>
        <w:t>ANEXO X</w:t>
      </w:r>
      <w:r w:rsidR="00093036" w:rsidRPr="00772759">
        <w:rPr>
          <w:rFonts w:ascii="Arial" w:hAnsi="Arial" w:cs="Arial"/>
          <w:b w:val="0"/>
          <w:sz w:val="22"/>
          <w:szCs w:val="22"/>
          <w:u w:val="none"/>
        </w:rPr>
        <w:t xml:space="preserve"> – Minuta do Termo de Contrato</w:t>
      </w:r>
    </w:p>
    <w:p w:rsidR="00930844" w:rsidRPr="00772759" w:rsidRDefault="00930844" w:rsidP="00093036">
      <w:pPr>
        <w:pStyle w:val="Corpodetexto"/>
        <w:rPr>
          <w:rFonts w:ascii="Arial" w:hAnsi="Arial" w:cs="Arial"/>
          <w:b w:val="0"/>
          <w:sz w:val="22"/>
          <w:szCs w:val="22"/>
          <w:u w:val="none"/>
        </w:rPr>
      </w:pPr>
    </w:p>
    <w:p w:rsidR="00797B9F" w:rsidRPr="00772759" w:rsidRDefault="006A4246" w:rsidP="00797B9F">
      <w:pPr>
        <w:pStyle w:val="Corpodetexto"/>
        <w:rPr>
          <w:rFonts w:ascii="Arial" w:hAnsi="Arial" w:cs="Arial"/>
          <w:b w:val="0"/>
          <w:sz w:val="22"/>
          <w:szCs w:val="22"/>
          <w:u w:val="none"/>
        </w:rPr>
      </w:pPr>
      <w:r w:rsidRPr="00772759">
        <w:rPr>
          <w:rFonts w:ascii="Arial" w:hAnsi="Arial" w:cs="Arial"/>
          <w:b w:val="0"/>
          <w:sz w:val="22"/>
          <w:szCs w:val="22"/>
          <w:u w:val="none"/>
        </w:rPr>
        <w:t>21</w:t>
      </w:r>
      <w:r w:rsidR="00797B9F" w:rsidRPr="00772759">
        <w:rPr>
          <w:rFonts w:ascii="Arial" w:hAnsi="Arial" w:cs="Arial"/>
          <w:b w:val="0"/>
          <w:sz w:val="22"/>
          <w:szCs w:val="22"/>
          <w:u w:val="none"/>
        </w:rPr>
        <w:t xml:space="preserve">.9Esta licitação será regida pela Lei Federal 10.520, de 17 de julho de 2002, subsidiariamente e no que couber pela Lei Federal nº 8.666, de 21 de junho de 1993 e suas alterações, sendo o Pregoeiro a autoridade soberana para resolver </w:t>
      </w:r>
      <w:r w:rsidR="00930844">
        <w:rPr>
          <w:rFonts w:ascii="Arial" w:hAnsi="Arial" w:cs="Arial"/>
          <w:b w:val="0"/>
          <w:sz w:val="22"/>
          <w:szCs w:val="22"/>
          <w:u w:val="none"/>
        </w:rPr>
        <w:t>as</w:t>
      </w:r>
      <w:r w:rsidR="00797B9F" w:rsidRPr="00772759">
        <w:rPr>
          <w:rFonts w:ascii="Arial" w:hAnsi="Arial" w:cs="Arial"/>
          <w:b w:val="0"/>
          <w:sz w:val="22"/>
          <w:szCs w:val="22"/>
          <w:u w:val="none"/>
        </w:rPr>
        <w:t xml:space="preserve"> pendências surgidas na Sessão Pública deste Pregão.</w:t>
      </w:r>
    </w:p>
    <w:p w:rsidR="00797B9F" w:rsidRPr="00772759" w:rsidRDefault="00797B9F" w:rsidP="00797B9F">
      <w:pPr>
        <w:pStyle w:val="Corpodetexto"/>
        <w:rPr>
          <w:rFonts w:ascii="Arial" w:hAnsi="Arial" w:cs="Arial"/>
          <w:b w:val="0"/>
          <w:sz w:val="22"/>
          <w:szCs w:val="22"/>
          <w:u w:val="none"/>
        </w:rPr>
      </w:pPr>
    </w:p>
    <w:p w:rsidR="00797B9F" w:rsidRPr="00772759" w:rsidRDefault="006A4246" w:rsidP="00797B9F">
      <w:pPr>
        <w:pStyle w:val="Corpodetexto"/>
        <w:rPr>
          <w:rFonts w:ascii="Arial" w:hAnsi="Arial" w:cs="Arial"/>
          <w:b w:val="0"/>
          <w:sz w:val="22"/>
          <w:szCs w:val="22"/>
          <w:u w:val="none"/>
        </w:rPr>
      </w:pPr>
      <w:r w:rsidRPr="00772759">
        <w:rPr>
          <w:rFonts w:ascii="Arial" w:hAnsi="Arial" w:cs="Arial"/>
          <w:b w:val="0"/>
          <w:sz w:val="22"/>
          <w:szCs w:val="22"/>
          <w:u w:val="none"/>
        </w:rPr>
        <w:t>21</w:t>
      </w:r>
      <w:r w:rsidR="00797B9F" w:rsidRPr="00772759">
        <w:rPr>
          <w:rFonts w:ascii="Arial" w:hAnsi="Arial" w:cs="Arial"/>
          <w:b w:val="0"/>
          <w:sz w:val="22"/>
          <w:szCs w:val="22"/>
          <w:u w:val="none"/>
        </w:rPr>
        <w:t>.10A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10.520, de 17 de julho de 2002.</w:t>
      </w:r>
    </w:p>
    <w:p w:rsidR="00797B9F" w:rsidRPr="00772759" w:rsidRDefault="006A4246" w:rsidP="00797B9F">
      <w:pPr>
        <w:pStyle w:val="Corpodetexto"/>
        <w:rPr>
          <w:rFonts w:ascii="Arial" w:hAnsi="Arial" w:cs="Arial"/>
          <w:b w:val="0"/>
          <w:sz w:val="22"/>
          <w:szCs w:val="22"/>
          <w:u w:val="none"/>
        </w:rPr>
      </w:pPr>
      <w:r w:rsidRPr="00772759">
        <w:rPr>
          <w:rFonts w:ascii="Arial" w:hAnsi="Arial" w:cs="Arial"/>
          <w:b w:val="0"/>
          <w:sz w:val="22"/>
          <w:szCs w:val="22"/>
          <w:u w:val="none"/>
        </w:rPr>
        <w:t>21</w:t>
      </w:r>
      <w:r w:rsidR="00797B9F" w:rsidRPr="00772759">
        <w:rPr>
          <w:rFonts w:ascii="Arial" w:hAnsi="Arial" w:cs="Arial"/>
          <w:b w:val="0"/>
          <w:sz w:val="22"/>
          <w:szCs w:val="22"/>
          <w:u w:val="none"/>
        </w:rPr>
        <w:t>.11A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rsidR="00797B9F" w:rsidRPr="00772759" w:rsidRDefault="00797B9F" w:rsidP="00797B9F">
      <w:pPr>
        <w:pStyle w:val="Corpodetexto"/>
        <w:rPr>
          <w:rFonts w:ascii="Arial" w:hAnsi="Arial" w:cs="Arial"/>
          <w:b w:val="0"/>
          <w:sz w:val="22"/>
          <w:szCs w:val="22"/>
          <w:u w:val="none"/>
        </w:rPr>
      </w:pPr>
    </w:p>
    <w:p w:rsidR="00797B9F" w:rsidRPr="00772759" w:rsidRDefault="006A4246" w:rsidP="00797B9F">
      <w:pPr>
        <w:pStyle w:val="Corpodetexto"/>
        <w:rPr>
          <w:rFonts w:ascii="Arial" w:hAnsi="Arial" w:cs="Arial"/>
          <w:b w:val="0"/>
          <w:sz w:val="22"/>
          <w:szCs w:val="22"/>
          <w:u w:val="none"/>
        </w:rPr>
      </w:pPr>
      <w:r w:rsidRPr="00772759">
        <w:rPr>
          <w:rFonts w:ascii="Arial" w:hAnsi="Arial" w:cs="Arial"/>
          <w:b w:val="0"/>
          <w:sz w:val="22"/>
          <w:szCs w:val="22"/>
          <w:u w:val="none"/>
        </w:rPr>
        <w:t>21</w:t>
      </w:r>
      <w:r w:rsidR="00797B9F" w:rsidRPr="00772759">
        <w:rPr>
          <w:rFonts w:ascii="Arial" w:hAnsi="Arial" w:cs="Arial"/>
          <w:b w:val="0"/>
          <w:sz w:val="22"/>
          <w:szCs w:val="22"/>
          <w:u w:val="none"/>
        </w:rPr>
        <w:t>.12A participação nesta licitação implica o conhecimento e a aceitação das condições ora discorridas, bem como de todas as disposições legais que, direta ou indiretamente, venham a incidir sobre o presente procedimento.</w:t>
      </w:r>
    </w:p>
    <w:p w:rsidR="00797B9F" w:rsidRPr="00772759" w:rsidRDefault="00797B9F" w:rsidP="00797B9F">
      <w:pPr>
        <w:pStyle w:val="Corpodetexto"/>
        <w:rPr>
          <w:rFonts w:ascii="Arial" w:hAnsi="Arial" w:cs="Arial"/>
          <w:b w:val="0"/>
          <w:sz w:val="22"/>
          <w:szCs w:val="22"/>
          <w:u w:val="none"/>
        </w:rPr>
      </w:pPr>
    </w:p>
    <w:p w:rsidR="00797B9F" w:rsidRPr="00772759" w:rsidRDefault="006A4246" w:rsidP="00797B9F">
      <w:pPr>
        <w:pStyle w:val="Corpodetexto"/>
        <w:rPr>
          <w:rFonts w:ascii="Arial" w:hAnsi="Arial" w:cs="Arial"/>
          <w:b w:val="0"/>
          <w:sz w:val="22"/>
          <w:szCs w:val="22"/>
          <w:u w:val="none"/>
        </w:rPr>
      </w:pPr>
      <w:r w:rsidRPr="00772759">
        <w:rPr>
          <w:rFonts w:ascii="Arial" w:hAnsi="Arial" w:cs="Arial"/>
          <w:b w:val="0"/>
          <w:sz w:val="22"/>
          <w:szCs w:val="22"/>
          <w:u w:val="none"/>
        </w:rPr>
        <w:t>21</w:t>
      </w:r>
      <w:r w:rsidR="00797B9F" w:rsidRPr="00772759">
        <w:rPr>
          <w:rFonts w:ascii="Arial" w:hAnsi="Arial" w:cs="Arial"/>
          <w:b w:val="0"/>
          <w:sz w:val="22"/>
          <w:szCs w:val="22"/>
          <w:u w:val="none"/>
        </w:rPr>
        <w:t>.13Para dirimir quaisquer questões decorrentes desta licitação e não resolvidas na esfera administrativa, será competente o foro da Comarca de Três Lagoas, Estado de Mato Grosso do Sul, nos termos da Lei Federal nº 8.666, de 21 de junho de 1993 e suas alterações.</w:t>
      </w:r>
    </w:p>
    <w:p w:rsidR="00797B9F" w:rsidRPr="00772759" w:rsidRDefault="00797B9F" w:rsidP="00797B9F">
      <w:pPr>
        <w:pStyle w:val="Corpodetexto"/>
        <w:rPr>
          <w:rFonts w:ascii="Arial" w:hAnsi="Arial" w:cs="Arial"/>
          <w:b w:val="0"/>
          <w:sz w:val="22"/>
          <w:szCs w:val="22"/>
          <w:u w:val="none"/>
        </w:rPr>
      </w:pPr>
    </w:p>
    <w:p w:rsidR="00797B9F" w:rsidRPr="00772759" w:rsidRDefault="006A4246" w:rsidP="00797B9F">
      <w:pPr>
        <w:pStyle w:val="Corpodetexto"/>
        <w:rPr>
          <w:rFonts w:ascii="Arial" w:hAnsi="Arial" w:cs="Arial"/>
          <w:b w:val="0"/>
          <w:sz w:val="22"/>
          <w:szCs w:val="22"/>
          <w:u w:val="none"/>
        </w:rPr>
      </w:pPr>
      <w:r w:rsidRPr="00772759">
        <w:rPr>
          <w:rFonts w:ascii="Arial" w:hAnsi="Arial" w:cs="Arial"/>
          <w:b w:val="0"/>
          <w:sz w:val="22"/>
          <w:szCs w:val="22"/>
          <w:u w:val="none"/>
        </w:rPr>
        <w:t>21</w:t>
      </w:r>
      <w:r w:rsidR="00797B9F" w:rsidRPr="00772759">
        <w:rPr>
          <w:rFonts w:ascii="Arial" w:hAnsi="Arial" w:cs="Arial"/>
          <w:b w:val="0"/>
          <w:sz w:val="22"/>
          <w:szCs w:val="22"/>
          <w:u w:val="none"/>
        </w:rPr>
        <w:t xml:space="preserve">.14. Todos os horários constantes deste Edital têm como referência o </w:t>
      </w:r>
      <w:r w:rsidR="00797B9F" w:rsidRPr="007916BF">
        <w:rPr>
          <w:rFonts w:ascii="Arial" w:hAnsi="Arial" w:cs="Arial"/>
          <w:sz w:val="22"/>
          <w:szCs w:val="22"/>
          <w:u w:val="none"/>
        </w:rPr>
        <w:t>horário Oficial do</w:t>
      </w:r>
      <w:r w:rsidR="00797B9F" w:rsidRPr="00772759">
        <w:rPr>
          <w:rFonts w:ascii="Arial" w:hAnsi="Arial" w:cs="Arial"/>
          <w:i/>
          <w:sz w:val="22"/>
          <w:szCs w:val="22"/>
          <w:u w:val="single"/>
        </w:rPr>
        <w:t xml:space="preserve"> ESTADO DE MATO GROSSO DO SUL</w:t>
      </w:r>
      <w:r w:rsidR="00797B9F" w:rsidRPr="00772759">
        <w:rPr>
          <w:rFonts w:ascii="Arial" w:hAnsi="Arial" w:cs="Arial"/>
          <w:b w:val="0"/>
          <w:sz w:val="22"/>
          <w:szCs w:val="22"/>
          <w:u w:val="none"/>
        </w:rPr>
        <w:t>.</w:t>
      </w:r>
    </w:p>
    <w:p w:rsidR="00EA74E6" w:rsidRDefault="00EA74E6" w:rsidP="00797B9F">
      <w:pPr>
        <w:pStyle w:val="Corpodetexto"/>
        <w:rPr>
          <w:rFonts w:ascii="Arial" w:hAnsi="Arial" w:cs="Arial"/>
          <w:b w:val="0"/>
          <w:sz w:val="22"/>
          <w:szCs w:val="22"/>
          <w:u w:val="none"/>
        </w:rPr>
      </w:pPr>
    </w:p>
    <w:p w:rsidR="00797B9F" w:rsidRPr="00762A44" w:rsidRDefault="00797B9F" w:rsidP="00797B9F">
      <w:pPr>
        <w:pStyle w:val="Corpodetexto"/>
        <w:rPr>
          <w:rFonts w:ascii="Arial" w:hAnsi="Arial" w:cs="Arial"/>
          <w:b w:val="0"/>
          <w:sz w:val="22"/>
          <w:szCs w:val="22"/>
          <w:u w:val="none"/>
        </w:rPr>
      </w:pPr>
      <w:r w:rsidRPr="005B6E24">
        <w:rPr>
          <w:rFonts w:ascii="Arial" w:hAnsi="Arial" w:cs="Arial"/>
          <w:b w:val="0"/>
          <w:sz w:val="22"/>
          <w:szCs w:val="22"/>
          <w:u w:val="none"/>
        </w:rPr>
        <w:t xml:space="preserve">Para conhecimento público, expede-se o presente Edital, publicado por “AVISO DE LICITAÇÃO”, </w:t>
      </w:r>
      <w:r w:rsidR="004E4689" w:rsidRPr="005B6E24">
        <w:rPr>
          <w:rFonts w:ascii="Arial" w:hAnsi="Arial" w:cs="Arial"/>
          <w:b w:val="0"/>
          <w:sz w:val="22"/>
          <w:szCs w:val="22"/>
          <w:u w:val="none"/>
        </w:rPr>
        <w:t>demais veículos</w:t>
      </w:r>
      <w:r w:rsidRPr="005B6E24">
        <w:rPr>
          <w:rFonts w:ascii="Arial" w:hAnsi="Arial" w:cs="Arial"/>
          <w:b w:val="0"/>
          <w:sz w:val="22"/>
          <w:szCs w:val="22"/>
          <w:u w:val="none"/>
        </w:rPr>
        <w:t xml:space="preserve">, no Diário Oficial dos Municípios do Mato Grosso do Sul: www.diariomunicipal.com.br/assomasul, no </w:t>
      </w:r>
      <w:r w:rsidRPr="00762A44">
        <w:rPr>
          <w:rFonts w:ascii="Arial" w:hAnsi="Arial" w:cs="Arial"/>
          <w:b w:val="0"/>
          <w:sz w:val="22"/>
          <w:szCs w:val="22"/>
          <w:u w:val="none"/>
        </w:rPr>
        <w:t>site do município de Selvíria</w:t>
      </w:r>
      <w:hyperlink r:id="rId11" w:history="1">
        <w:r w:rsidRPr="00762A44">
          <w:rPr>
            <w:rStyle w:val="Hyperlink"/>
            <w:rFonts w:ascii="Arial" w:hAnsi="Arial" w:cs="Arial"/>
            <w:b w:val="0"/>
            <w:color w:val="auto"/>
            <w:sz w:val="22"/>
            <w:szCs w:val="22"/>
          </w:rPr>
          <w:t>http://www.selviria.ms.gov.br</w:t>
        </w:r>
      </w:hyperlink>
      <w:r w:rsidRPr="00762A44">
        <w:rPr>
          <w:rFonts w:ascii="Arial" w:hAnsi="Arial" w:cs="Arial"/>
          <w:b w:val="0"/>
          <w:sz w:val="22"/>
          <w:szCs w:val="22"/>
          <w:u w:val="none"/>
        </w:rPr>
        <w:t>, no Correio do Estado, em seu inteiro teor, em lugar de costume e amplo acesso ao público.</w:t>
      </w:r>
    </w:p>
    <w:p w:rsidR="006B576C" w:rsidRPr="00762A44" w:rsidRDefault="006B576C" w:rsidP="00797B9F">
      <w:pPr>
        <w:pStyle w:val="Corpodetexto"/>
        <w:rPr>
          <w:rFonts w:ascii="Arial" w:hAnsi="Arial" w:cs="Arial"/>
          <w:b w:val="0"/>
          <w:sz w:val="22"/>
          <w:szCs w:val="22"/>
          <w:u w:val="none"/>
        </w:rPr>
      </w:pPr>
    </w:p>
    <w:p w:rsidR="006B576C" w:rsidRPr="00762A44" w:rsidRDefault="006B576C" w:rsidP="00797B9F">
      <w:pPr>
        <w:pStyle w:val="Corpodetexto"/>
        <w:rPr>
          <w:rFonts w:ascii="Arial" w:hAnsi="Arial" w:cs="Arial"/>
          <w:b w:val="0"/>
          <w:sz w:val="22"/>
          <w:szCs w:val="22"/>
          <w:u w:val="none"/>
        </w:rPr>
      </w:pPr>
    </w:p>
    <w:p w:rsidR="00797B9F" w:rsidRPr="00762A44" w:rsidRDefault="00797B9F" w:rsidP="006A4246">
      <w:pPr>
        <w:pStyle w:val="Corpodetexto"/>
        <w:jc w:val="right"/>
        <w:rPr>
          <w:rFonts w:ascii="Arial" w:hAnsi="Arial" w:cs="Arial"/>
          <w:b w:val="0"/>
          <w:sz w:val="22"/>
          <w:szCs w:val="22"/>
          <w:u w:val="none"/>
        </w:rPr>
      </w:pPr>
      <w:r w:rsidRPr="00762A44">
        <w:rPr>
          <w:rFonts w:ascii="Arial" w:hAnsi="Arial" w:cs="Arial"/>
          <w:b w:val="0"/>
          <w:sz w:val="22"/>
          <w:szCs w:val="22"/>
          <w:u w:val="none"/>
        </w:rPr>
        <w:t xml:space="preserve">Selvíria - MS, </w:t>
      </w:r>
      <w:r w:rsidR="00B03106" w:rsidRPr="00762A44">
        <w:rPr>
          <w:rFonts w:ascii="Arial" w:hAnsi="Arial" w:cs="Arial"/>
          <w:b w:val="0"/>
          <w:sz w:val="22"/>
          <w:szCs w:val="22"/>
          <w:u w:val="none"/>
        </w:rPr>
        <w:t>10</w:t>
      </w:r>
      <w:r w:rsidR="00E674F8" w:rsidRPr="00762A44">
        <w:rPr>
          <w:rFonts w:ascii="Arial" w:hAnsi="Arial" w:cs="Arial"/>
          <w:b w:val="0"/>
          <w:sz w:val="22"/>
          <w:szCs w:val="22"/>
          <w:u w:val="none"/>
        </w:rPr>
        <w:t xml:space="preserve">de </w:t>
      </w:r>
      <w:r w:rsidR="00B03106" w:rsidRPr="00762A44">
        <w:rPr>
          <w:rFonts w:ascii="Arial" w:hAnsi="Arial" w:cs="Arial"/>
          <w:b w:val="0"/>
          <w:sz w:val="22"/>
          <w:szCs w:val="22"/>
          <w:u w:val="none"/>
        </w:rPr>
        <w:t>setembro</w:t>
      </w:r>
      <w:r w:rsidR="00E674F8" w:rsidRPr="00762A44">
        <w:rPr>
          <w:rFonts w:ascii="Arial" w:hAnsi="Arial" w:cs="Arial"/>
          <w:b w:val="0"/>
          <w:sz w:val="22"/>
          <w:szCs w:val="22"/>
          <w:u w:val="none"/>
        </w:rPr>
        <w:t xml:space="preserve"> 2.018</w:t>
      </w:r>
      <w:r w:rsidRPr="00762A44">
        <w:rPr>
          <w:rFonts w:ascii="Arial" w:hAnsi="Arial" w:cs="Arial"/>
          <w:b w:val="0"/>
          <w:sz w:val="22"/>
          <w:szCs w:val="22"/>
          <w:u w:val="none"/>
        </w:rPr>
        <w:t>.</w:t>
      </w:r>
    </w:p>
    <w:p w:rsidR="00816796" w:rsidRDefault="00816796" w:rsidP="006A4246">
      <w:pPr>
        <w:pStyle w:val="Corpodetexto"/>
        <w:jc w:val="right"/>
        <w:rPr>
          <w:rFonts w:ascii="Arial" w:hAnsi="Arial" w:cs="Arial"/>
          <w:b w:val="0"/>
          <w:sz w:val="22"/>
          <w:szCs w:val="22"/>
          <w:u w:val="none"/>
        </w:rPr>
      </w:pPr>
    </w:p>
    <w:p w:rsidR="00816796" w:rsidRDefault="00816796" w:rsidP="006A4246">
      <w:pPr>
        <w:pStyle w:val="Corpodetexto"/>
        <w:jc w:val="right"/>
        <w:rPr>
          <w:rFonts w:ascii="Arial" w:hAnsi="Arial" w:cs="Arial"/>
          <w:b w:val="0"/>
          <w:sz w:val="22"/>
          <w:szCs w:val="22"/>
          <w:u w:val="none"/>
        </w:rPr>
      </w:pPr>
    </w:p>
    <w:p w:rsidR="006B576C" w:rsidRPr="00772759" w:rsidRDefault="006B576C" w:rsidP="006A4246">
      <w:pPr>
        <w:pStyle w:val="Corpodetexto"/>
        <w:jc w:val="right"/>
        <w:rPr>
          <w:rFonts w:ascii="Arial" w:hAnsi="Arial" w:cs="Arial"/>
          <w:b w:val="0"/>
          <w:sz w:val="22"/>
          <w:szCs w:val="22"/>
          <w:u w:val="none"/>
        </w:rPr>
      </w:pPr>
    </w:p>
    <w:p w:rsidR="00797B9F" w:rsidRPr="00772759" w:rsidRDefault="00797B9F" w:rsidP="00AF214E">
      <w:pPr>
        <w:pStyle w:val="Corpodetexto"/>
        <w:rPr>
          <w:rFonts w:ascii="Arial" w:hAnsi="Arial" w:cs="Arial"/>
          <w:sz w:val="22"/>
          <w:szCs w:val="22"/>
          <w:u w:val="none"/>
        </w:rPr>
      </w:pPr>
    </w:p>
    <w:p w:rsidR="00797B9F" w:rsidRPr="00AF214E" w:rsidRDefault="00797B9F" w:rsidP="00797B9F">
      <w:pPr>
        <w:jc w:val="center"/>
        <w:rPr>
          <w:rFonts w:ascii="Arial" w:hAnsi="Arial" w:cs="Arial"/>
          <w:b/>
          <w:sz w:val="22"/>
          <w:szCs w:val="22"/>
        </w:rPr>
      </w:pPr>
      <w:r w:rsidRPr="00AF214E">
        <w:rPr>
          <w:rFonts w:ascii="Arial" w:hAnsi="Arial" w:cs="Arial"/>
          <w:b/>
          <w:sz w:val="22"/>
          <w:szCs w:val="22"/>
        </w:rPr>
        <w:t>JOSÉ FERNANDO BARBOSA DOS SANTOS</w:t>
      </w:r>
    </w:p>
    <w:p w:rsidR="00797B9F" w:rsidRPr="00AF214E" w:rsidRDefault="00797B9F" w:rsidP="00797B9F">
      <w:pPr>
        <w:jc w:val="center"/>
        <w:rPr>
          <w:rFonts w:ascii="Arial" w:hAnsi="Arial" w:cs="Arial"/>
          <w:bCs/>
          <w:iCs/>
          <w:sz w:val="22"/>
          <w:szCs w:val="22"/>
        </w:rPr>
      </w:pPr>
      <w:r w:rsidRPr="00AF214E">
        <w:rPr>
          <w:rFonts w:ascii="Arial" w:hAnsi="Arial" w:cs="Arial"/>
          <w:sz w:val="22"/>
          <w:szCs w:val="22"/>
        </w:rPr>
        <w:t xml:space="preserve">Prefeito </w:t>
      </w:r>
      <w:r w:rsidRPr="00AF214E">
        <w:rPr>
          <w:rFonts w:ascii="Arial" w:hAnsi="Arial" w:cs="Arial"/>
          <w:bCs/>
          <w:iCs/>
          <w:sz w:val="22"/>
          <w:szCs w:val="22"/>
        </w:rPr>
        <w:t>Municipal</w:t>
      </w:r>
    </w:p>
    <w:p w:rsidR="00797B9F" w:rsidRPr="00AF214E" w:rsidRDefault="00797B9F" w:rsidP="00797B9F">
      <w:pPr>
        <w:pStyle w:val="Corpodetexto"/>
        <w:jc w:val="center"/>
        <w:rPr>
          <w:rFonts w:ascii="Arial" w:hAnsi="Arial" w:cs="Arial"/>
          <w:b w:val="0"/>
          <w:bCs/>
          <w:iCs/>
          <w:sz w:val="25"/>
          <w:szCs w:val="25"/>
          <w:u w:val="none"/>
        </w:rPr>
      </w:pPr>
    </w:p>
    <w:p w:rsidR="00AB6666" w:rsidRDefault="00AB6666" w:rsidP="00661F67">
      <w:pPr>
        <w:jc w:val="center"/>
        <w:rPr>
          <w:rFonts w:ascii="Arial" w:hAnsi="Arial" w:cs="Arial"/>
          <w:b/>
        </w:rPr>
      </w:pPr>
    </w:p>
    <w:p w:rsidR="006B576C" w:rsidRDefault="006B576C" w:rsidP="00661F67">
      <w:pPr>
        <w:jc w:val="center"/>
        <w:rPr>
          <w:rFonts w:ascii="Arial" w:hAnsi="Arial" w:cs="Arial"/>
          <w:b/>
        </w:rPr>
      </w:pPr>
    </w:p>
    <w:p w:rsidR="006B576C" w:rsidRDefault="006B576C" w:rsidP="00661F67">
      <w:pPr>
        <w:jc w:val="center"/>
        <w:rPr>
          <w:rFonts w:ascii="Arial" w:hAnsi="Arial" w:cs="Arial"/>
          <w:b/>
        </w:rPr>
      </w:pPr>
    </w:p>
    <w:p w:rsidR="003A0988" w:rsidRDefault="003A0988" w:rsidP="00661F67">
      <w:pPr>
        <w:jc w:val="center"/>
        <w:rPr>
          <w:rFonts w:ascii="Arial" w:hAnsi="Arial" w:cs="Arial"/>
          <w:b/>
        </w:rPr>
      </w:pPr>
    </w:p>
    <w:p w:rsidR="003A0988" w:rsidRDefault="003A0988" w:rsidP="00661F67">
      <w:pPr>
        <w:jc w:val="center"/>
        <w:rPr>
          <w:rFonts w:ascii="Arial" w:hAnsi="Arial" w:cs="Arial"/>
          <w:b/>
        </w:rPr>
      </w:pPr>
    </w:p>
    <w:p w:rsidR="003A0988" w:rsidRDefault="003A0988" w:rsidP="00661F67">
      <w:pPr>
        <w:jc w:val="center"/>
        <w:rPr>
          <w:rFonts w:ascii="Arial" w:hAnsi="Arial" w:cs="Arial"/>
          <w:b/>
        </w:rPr>
      </w:pPr>
    </w:p>
    <w:p w:rsidR="003A0988" w:rsidRDefault="003A0988" w:rsidP="00661F67">
      <w:pPr>
        <w:jc w:val="center"/>
        <w:rPr>
          <w:rFonts w:ascii="Arial" w:hAnsi="Arial" w:cs="Arial"/>
          <w:b/>
        </w:rPr>
      </w:pPr>
    </w:p>
    <w:p w:rsidR="003A0988" w:rsidRDefault="003A0988" w:rsidP="00661F67">
      <w:pPr>
        <w:jc w:val="center"/>
        <w:rPr>
          <w:rFonts w:ascii="Arial" w:hAnsi="Arial" w:cs="Arial"/>
          <w:b/>
        </w:rPr>
      </w:pPr>
    </w:p>
    <w:p w:rsidR="003A0988" w:rsidRDefault="003A0988" w:rsidP="00661F67">
      <w:pPr>
        <w:jc w:val="center"/>
        <w:rPr>
          <w:rFonts w:ascii="Arial" w:hAnsi="Arial" w:cs="Arial"/>
          <w:b/>
        </w:rPr>
      </w:pPr>
    </w:p>
    <w:p w:rsidR="003A0988" w:rsidRDefault="003A0988" w:rsidP="00661F67">
      <w:pPr>
        <w:jc w:val="center"/>
        <w:rPr>
          <w:rFonts w:ascii="Arial" w:hAnsi="Arial" w:cs="Arial"/>
          <w:b/>
        </w:rPr>
      </w:pPr>
    </w:p>
    <w:p w:rsidR="003A0988" w:rsidRDefault="003A0988" w:rsidP="00661F67">
      <w:pPr>
        <w:jc w:val="center"/>
        <w:rPr>
          <w:rFonts w:ascii="Arial" w:hAnsi="Arial" w:cs="Arial"/>
          <w:b/>
        </w:rPr>
      </w:pPr>
    </w:p>
    <w:p w:rsidR="003A0988" w:rsidRDefault="003A0988" w:rsidP="00661F67">
      <w:pPr>
        <w:jc w:val="center"/>
        <w:rPr>
          <w:rFonts w:ascii="Arial" w:hAnsi="Arial" w:cs="Arial"/>
          <w:b/>
        </w:rPr>
      </w:pPr>
    </w:p>
    <w:p w:rsidR="003A0988" w:rsidRDefault="003A0988" w:rsidP="00661F67">
      <w:pPr>
        <w:jc w:val="center"/>
        <w:rPr>
          <w:rFonts w:ascii="Arial" w:hAnsi="Arial" w:cs="Arial"/>
          <w:b/>
        </w:rPr>
      </w:pPr>
    </w:p>
    <w:p w:rsidR="003A0988" w:rsidRDefault="003A0988" w:rsidP="00661F67">
      <w:pPr>
        <w:jc w:val="center"/>
        <w:rPr>
          <w:rFonts w:ascii="Arial" w:hAnsi="Arial" w:cs="Arial"/>
          <w:b/>
        </w:rPr>
      </w:pPr>
    </w:p>
    <w:p w:rsidR="003A0988" w:rsidRDefault="003A0988" w:rsidP="00661F67">
      <w:pPr>
        <w:jc w:val="center"/>
        <w:rPr>
          <w:rFonts w:ascii="Arial" w:hAnsi="Arial" w:cs="Arial"/>
          <w:b/>
        </w:rPr>
      </w:pPr>
    </w:p>
    <w:p w:rsidR="006D6482" w:rsidRDefault="006D6482" w:rsidP="00661F67">
      <w:pPr>
        <w:jc w:val="center"/>
        <w:rPr>
          <w:rFonts w:ascii="Arial" w:hAnsi="Arial" w:cs="Arial"/>
          <w:b/>
        </w:rPr>
      </w:pPr>
    </w:p>
    <w:p w:rsidR="006D6482" w:rsidRDefault="006D6482" w:rsidP="00661F67">
      <w:pPr>
        <w:jc w:val="center"/>
        <w:rPr>
          <w:rFonts w:ascii="Arial" w:hAnsi="Arial" w:cs="Arial"/>
          <w:b/>
        </w:rPr>
      </w:pPr>
    </w:p>
    <w:p w:rsidR="006D6482" w:rsidRDefault="006D6482" w:rsidP="00661F67">
      <w:pPr>
        <w:jc w:val="center"/>
        <w:rPr>
          <w:rFonts w:ascii="Arial" w:hAnsi="Arial" w:cs="Arial"/>
          <w:b/>
        </w:rPr>
      </w:pPr>
    </w:p>
    <w:p w:rsidR="006D6482" w:rsidRDefault="006D6482" w:rsidP="00661F67">
      <w:pPr>
        <w:jc w:val="center"/>
        <w:rPr>
          <w:rFonts w:ascii="Arial" w:hAnsi="Arial" w:cs="Arial"/>
          <w:b/>
        </w:rPr>
      </w:pPr>
    </w:p>
    <w:p w:rsidR="00A33A35" w:rsidRDefault="00A33A35" w:rsidP="00661F67">
      <w:pPr>
        <w:jc w:val="center"/>
        <w:rPr>
          <w:rFonts w:ascii="Arial" w:hAnsi="Arial" w:cs="Arial"/>
          <w:b/>
        </w:rPr>
      </w:pPr>
    </w:p>
    <w:p w:rsidR="00661F67" w:rsidRPr="005C4CAB" w:rsidRDefault="00E0503D" w:rsidP="00625862">
      <w:pPr>
        <w:jc w:val="center"/>
        <w:rPr>
          <w:rFonts w:ascii="Arial" w:hAnsi="Arial" w:cs="Arial"/>
          <w:b/>
          <w:sz w:val="22"/>
          <w:szCs w:val="22"/>
        </w:rPr>
      </w:pPr>
      <w:r w:rsidRPr="005C4CAB">
        <w:rPr>
          <w:rFonts w:ascii="Arial" w:hAnsi="Arial" w:cs="Arial"/>
          <w:b/>
          <w:sz w:val="22"/>
          <w:szCs w:val="22"/>
        </w:rPr>
        <w:lastRenderedPageBreak/>
        <w:t>ANEXO I</w:t>
      </w:r>
    </w:p>
    <w:p w:rsidR="003A0988" w:rsidRDefault="003A0988" w:rsidP="003A0988">
      <w:pPr>
        <w:pStyle w:val="Corpodetexto"/>
        <w:spacing w:line="276" w:lineRule="auto"/>
        <w:jc w:val="center"/>
        <w:rPr>
          <w:rFonts w:ascii="Arial" w:hAnsi="Arial" w:cs="Arial"/>
          <w:bCs/>
          <w:sz w:val="22"/>
          <w:szCs w:val="22"/>
          <w:u w:val="none"/>
        </w:rPr>
      </w:pPr>
      <w:r w:rsidRPr="003A0988">
        <w:rPr>
          <w:rFonts w:ascii="Arial" w:hAnsi="Arial" w:cs="Arial"/>
          <w:bCs/>
          <w:sz w:val="22"/>
          <w:szCs w:val="22"/>
          <w:u w:val="none"/>
        </w:rPr>
        <w:t>TERMO DE REFERÊNCIA</w:t>
      </w:r>
    </w:p>
    <w:p w:rsidR="003A0988" w:rsidRPr="003A0988" w:rsidRDefault="003A0988" w:rsidP="003A0988">
      <w:pPr>
        <w:pStyle w:val="Corpodetexto"/>
        <w:spacing w:line="276" w:lineRule="auto"/>
        <w:jc w:val="center"/>
        <w:rPr>
          <w:rFonts w:ascii="Arial" w:hAnsi="Arial" w:cs="Arial"/>
          <w:bCs/>
          <w:sz w:val="22"/>
          <w:szCs w:val="22"/>
          <w:u w:val="none"/>
        </w:rPr>
      </w:pPr>
    </w:p>
    <w:p w:rsidR="003A0988" w:rsidRPr="003A0988" w:rsidRDefault="003A0988" w:rsidP="003A0988">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Arial" w:eastAsia="Calibri" w:hAnsi="Arial" w:cs="Arial"/>
          <w:b/>
          <w:bCs/>
          <w:sz w:val="22"/>
          <w:szCs w:val="22"/>
        </w:rPr>
      </w:pPr>
      <w:r w:rsidRPr="003A0988">
        <w:rPr>
          <w:rFonts w:ascii="Arial" w:eastAsia="Calibri" w:hAnsi="Arial" w:cs="Arial"/>
          <w:b/>
          <w:bCs/>
          <w:sz w:val="22"/>
          <w:szCs w:val="22"/>
        </w:rPr>
        <w:t>1 - OBJETO</w:t>
      </w:r>
    </w:p>
    <w:p w:rsidR="003A0988" w:rsidRPr="003A0988" w:rsidRDefault="003A0988" w:rsidP="003A0988">
      <w:pPr>
        <w:tabs>
          <w:tab w:val="left" w:pos="0"/>
        </w:tabs>
        <w:suppressAutoHyphens/>
        <w:spacing w:line="276" w:lineRule="auto"/>
        <w:ind w:right="261"/>
        <w:jc w:val="both"/>
        <w:rPr>
          <w:rFonts w:ascii="Arial" w:hAnsi="Arial" w:cs="Arial"/>
          <w:b/>
          <w:sz w:val="22"/>
          <w:szCs w:val="22"/>
        </w:rPr>
      </w:pPr>
      <w:r w:rsidRPr="003A0988">
        <w:rPr>
          <w:rFonts w:ascii="Arial" w:hAnsi="Arial" w:cs="Arial"/>
          <w:b/>
          <w:sz w:val="22"/>
          <w:szCs w:val="22"/>
        </w:rPr>
        <w:tab/>
      </w:r>
    </w:p>
    <w:p w:rsidR="003A0988" w:rsidRPr="003A0988" w:rsidRDefault="003A0988" w:rsidP="00B65935">
      <w:pPr>
        <w:tabs>
          <w:tab w:val="left" w:pos="0"/>
        </w:tabs>
        <w:suppressAutoHyphens/>
        <w:spacing w:line="276" w:lineRule="auto"/>
        <w:ind w:right="-52"/>
        <w:jc w:val="both"/>
        <w:rPr>
          <w:rFonts w:ascii="Arial" w:hAnsi="Arial" w:cs="Arial"/>
          <w:sz w:val="22"/>
          <w:szCs w:val="22"/>
        </w:rPr>
      </w:pPr>
      <w:r w:rsidRPr="003A0988">
        <w:rPr>
          <w:rFonts w:ascii="Arial" w:hAnsi="Arial" w:cs="Arial"/>
          <w:b/>
          <w:sz w:val="22"/>
          <w:szCs w:val="22"/>
        </w:rPr>
        <w:tab/>
      </w:r>
      <w:r w:rsidR="00B65935">
        <w:rPr>
          <w:rFonts w:ascii="Arial" w:hAnsi="Arial" w:cs="Arial"/>
          <w:sz w:val="22"/>
          <w:szCs w:val="22"/>
        </w:rPr>
        <w:t xml:space="preserve">1.1 </w:t>
      </w:r>
      <w:r w:rsidRPr="003A0988">
        <w:rPr>
          <w:rFonts w:ascii="Arial" w:hAnsi="Arial" w:cs="Arial"/>
          <w:sz w:val="22"/>
          <w:szCs w:val="22"/>
        </w:rPr>
        <w:t xml:space="preserve">Aquisição de </w:t>
      </w:r>
      <w:r w:rsidRPr="003A0988">
        <w:rPr>
          <w:rFonts w:ascii="Arial" w:hAnsi="Arial" w:cs="Arial"/>
          <w:b/>
          <w:sz w:val="22"/>
          <w:szCs w:val="22"/>
        </w:rPr>
        <w:t>PRODUTOS E MATERIAIS DE ENFERMAGEM</w:t>
      </w:r>
      <w:r w:rsidRPr="003A0988">
        <w:rPr>
          <w:rFonts w:ascii="Arial" w:hAnsi="Arial" w:cs="Arial"/>
          <w:sz w:val="22"/>
          <w:szCs w:val="22"/>
        </w:rPr>
        <w:t xml:space="preserve">, com base na Lei 8.666/93, Lei 10.520/2002, Lei 123/2006 e alterações posteriores, através de licitação na modalidade Pregão Presencial com Sistema de Registro de Preços, do tipo MENOR PREÇO, tendo como julgamento o valor unitário de cada item descrito. </w:t>
      </w:r>
    </w:p>
    <w:p w:rsidR="003A0988" w:rsidRPr="003A0988" w:rsidRDefault="003A0988" w:rsidP="003A0988">
      <w:pPr>
        <w:tabs>
          <w:tab w:val="left" w:pos="-851"/>
        </w:tabs>
        <w:suppressAutoHyphens/>
        <w:spacing w:line="276" w:lineRule="auto"/>
        <w:ind w:right="261"/>
        <w:jc w:val="both"/>
        <w:rPr>
          <w:rFonts w:ascii="Arial" w:hAnsi="Arial" w:cs="Arial"/>
          <w:sz w:val="22"/>
          <w:szCs w:val="22"/>
        </w:rPr>
      </w:pPr>
    </w:p>
    <w:p w:rsidR="003A0988" w:rsidRPr="003A0988" w:rsidRDefault="003A0988" w:rsidP="003A0988">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rPr>
          <w:rFonts w:ascii="Arial" w:eastAsia="Calibri" w:hAnsi="Arial" w:cs="Arial"/>
          <w:b/>
          <w:bCs/>
          <w:sz w:val="22"/>
          <w:szCs w:val="22"/>
        </w:rPr>
      </w:pPr>
      <w:r w:rsidRPr="003A0988">
        <w:rPr>
          <w:rFonts w:ascii="Arial" w:eastAsia="Calibri" w:hAnsi="Arial" w:cs="Arial"/>
          <w:b/>
          <w:bCs/>
          <w:sz w:val="22"/>
          <w:szCs w:val="22"/>
        </w:rPr>
        <w:t>2 - JUSTIFICATIVA</w:t>
      </w:r>
    </w:p>
    <w:p w:rsidR="003A0988" w:rsidRPr="003A0988" w:rsidRDefault="003A0988" w:rsidP="003A0988">
      <w:pPr>
        <w:pStyle w:val="Corpodetexto"/>
        <w:spacing w:line="276" w:lineRule="auto"/>
        <w:ind w:firstLine="703"/>
        <w:rPr>
          <w:rFonts w:ascii="Arial" w:hAnsi="Arial" w:cs="Arial"/>
          <w:sz w:val="22"/>
          <w:szCs w:val="22"/>
        </w:rPr>
      </w:pPr>
    </w:p>
    <w:p w:rsidR="003A0988" w:rsidRPr="003A0988" w:rsidRDefault="00B65935" w:rsidP="003A0988">
      <w:pPr>
        <w:pStyle w:val="Corpodetexto"/>
        <w:spacing w:line="276" w:lineRule="auto"/>
        <w:ind w:firstLine="703"/>
        <w:rPr>
          <w:rFonts w:ascii="Arial" w:hAnsi="Arial" w:cs="Arial"/>
          <w:b w:val="0"/>
          <w:sz w:val="22"/>
          <w:szCs w:val="22"/>
          <w:u w:val="none"/>
        </w:rPr>
      </w:pPr>
      <w:r>
        <w:rPr>
          <w:rFonts w:ascii="Arial" w:hAnsi="Arial" w:cs="Arial"/>
          <w:b w:val="0"/>
          <w:sz w:val="22"/>
          <w:szCs w:val="22"/>
          <w:u w:val="none"/>
        </w:rPr>
        <w:t xml:space="preserve">2.1 </w:t>
      </w:r>
      <w:r w:rsidR="003A0988" w:rsidRPr="003A0988">
        <w:rPr>
          <w:rFonts w:ascii="Arial" w:hAnsi="Arial" w:cs="Arial"/>
          <w:b w:val="0"/>
          <w:sz w:val="22"/>
          <w:szCs w:val="22"/>
          <w:u w:val="none"/>
        </w:rPr>
        <w:t xml:space="preserve">A aquisição de PRODUTOS E MATERIAIS DE ENFERMAGEM é justificada por serem itens imprescindíveis para que a Secretária de Saúde possa prestar atendimentos em geral à população nas </w:t>
      </w:r>
      <w:r w:rsidR="003A0988" w:rsidRPr="003A0988">
        <w:rPr>
          <w:rFonts w:ascii="Arial" w:hAnsi="Arial" w:cs="Arial"/>
          <w:b w:val="0"/>
          <w:bCs/>
          <w:sz w:val="22"/>
          <w:szCs w:val="22"/>
          <w:u w:val="none"/>
        </w:rPr>
        <w:t xml:space="preserve">Estratégias da Saúde da Família - </w:t>
      </w:r>
      <w:r w:rsidR="003A0988" w:rsidRPr="003A0988">
        <w:rPr>
          <w:rFonts w:ascii="Arial" w:hAnsi="Arial" w:cs="Arial"/>
          <w:b w:val="0"/>
          <w:sz w:val="22"/>
          <w:szCs w:val="22"/>
          <w:u w:val="none"/>
        </w:rPr>
        <w:t xml:space="preserve">ESF l, ll, lll, CEM </w:t>
      </w:r>
      <w:r w:rsidR="003A0988" w:rsidRPr="003A0988">
        <w:rPr>
          <w:rFonts w:ascii="Arial" w:hAnsi="Arial" w:cs="Arial"/>
          <w:b w:val="0"/>
          <w:bCs/>
          <w:sz w:val="22"/>
          <w:szCs w:val="22"/>
          <w:u w:val="none"/>
        </w:rPr>
        <w:t>– Centro de Especialidade Médica</w:t>
      </w:r>
      <w:r w:rsidR="003A0988" w:rsidRPr="003A0988">
        <w:rPr>
          <w:rFonts w:ascii="Arial" w:hAnsi="Arial" w:cs="Arial"/>
          <w:b w:val="0"/>
          <w:sz w:val="22"/>
          <w:szCs w:val="22"/>
          <w:u w:val="none"/>
        </w:rPr>
        <w:t xml:space="preserve"> e demais setores.</w:t>
      </w:r>
    </w:p>
    <w:p w:rsidR="003A0988" w:rsidRPr="003A0988" w:rsidRDefault="003A0988" w:rsidP="003A0988">
      <w:pPr>
        <w:pStyle w:val="Corpodetexto"/>
        <w:spacing w:line="276" w:lineRule="auto"/>
        <w:rPr>
          <w:rFonts w:ascii="Arial" w:hAnsi="Arial" w:cs="Arial"/>
          <w:bCs/>
          <w:sz w:val="22"/>
          <w:szCs w:val="22"/>
        </w:rPr>
      </w:pPr>
    </w:p>
    <w:p w:rsidR="003A0988" w:rsidRPr="003A0988" w:rsidRDefault="003A0988" w:rsidP="003A0988">
      <w:pPr>
        <w:pBdr>
          <w:top w:val="single" w:sz="4" w:space="1" w:color="auto"/>
          <w:left w:val="single" w:sz="4" w:space="4" w:color="auto"/>
          <w:bottom w:val="single" w:sz="4" w:space="0" w:color="auto"/>
          <w:right w:val="single" w:sz="4" w:space="4" w:color="auto"/>
        </w:pBdr>
        <w:shd w:val="clear" w:color="auto" w:fill="E6E6E6"/>
        <w:autoSpaceDE w:val="0"/>
        <w:autoSpaceDN w:val="0"/>
        <w:adjustRightInd w:val="0"/>
        <w:spacing w:line="276" w:lineRule="auto"/>
        <w:ind w:firstLine="703"/>
        <w:jc w:val="both"/>
        <w:rPr>
          <w:rFonts w:ascii="Arial" w:eastAsia="Calibri" w:hAnsi="Arial" w:cs="Arial"/>
          <w:b/>
          <w:bCs/>
          <w:sz w:val="22"/>
          <w:szCs w:val="22"/>
        </w:rPr>
      </w:pPr>
      <w:r w:rsidRPr="003A0988">
        <w:rPr>
          <w:rFonts w:ascii="Arial" w:eastAsia="Calibri" w:hAnsi="Arial" w:cs="Arial"/>
          <w:b/>
          <w:bCs/>
          <w:sz w:val="22"/>
          <w:szCs w:val="22"/>
        </w:rPr>
        <w:t>3 - ESPECIFICAÇÕES TÉCNICAS DO OBJETO</w:t>
      </w:r>
    </w:p>
    <w:p w:rsidR="003A0988" w:rsidRPr="003A0988" w:rsidRDefault="003A0988" w:rsidP="003A0988">
      <w:pPr>
        <w:tabs>
          <w:tab w:val="left" w:pos="0"/>
          <w:tab w:val="left" w:pos="1065"/>
        </w:tabs>
        <w:suppressAutoHyphens/>
        <w:spacing w:line="276" w:lineRule="auto"/>
        <w:ind w:right="261"/>
        <w:jc w:val="both"/>
        <w:rPr>
          <w:rFonts w:ascii="Arial" w:hAnsi="Arial" w:cs="Arial"/>
          <w:sz w:val="22"/>
          <w:szCs w:val="22"/>
        </w:rPr>
      </w:pPr>
      <w:r w:rsidRPr="003A0988">
        <w:rPr>
          <w:rFonts w:ascii="Arial" w:hAnsi="Arial" w:cs="Arial"/>
          <w:sz w:val="22"/>
          <w:szCs w:val="22"/>
        </w:rPr>
        <w:tab/>
      </w:r>
    </w:p>
    <w:p w:rsidR="003A0988" w:rsidRPr="003A0988" w:rsidRDefault="003A0988" w:rsidP="003A0988">
      <w:pPr>
        <w:jc w:val="both"/>
        <w:rPr>
          <w:rFonts w:ascii="Arial" w:hAnsi="Arial" w:cs="Arial"/>
          <w:color w:val="000000"/>
          <w:sz w:val="22"/>
          <w:szCs w:val="22"/>
        </w:rPr>
      </w:pPr>
      <w:r w:rsidRPr="003A0988">
        <w:rPr>
          <w:rFonts w:ascii="Arial" w:hAnsi="Arial" w:cs="Arial"/>
          <w:b/>
          <w:sz w:val="22"/>
          <w:szCs w:val="22"/>
        </w:rPr>
        <w:t>3.1</w:t>
      </w:r>
      <w:r w:rsidRPr="003A0988">
        <w:rPr>
          <w:rFonts w:ascii="Arial" w:hAnsi="Arial" w:cs="Arial"/>
          <w:color w:val="000000"/>
          <w:sz w:val="22"/>
          <w:szCs w:val="22"/>
        </w:rPr>
        <w:t>O objeto deverá compreender os itens, especificações, e quantidades, conforme abaixo:</w:t>
      </w:r>
    </w:p>
    <w:p w:rsidR="003A0988" w:rsidRPr="003A0988" w:rsidRDefault="003A0988" w:rsidP="003A0988">
      <w:pPr>
        <w:jc w:val="both"/>
        <w:rPr>
          <w:rFonts w:ascii="Arial" w:hAnsi="Arial" w:cs="Arial"/>
          <w:color w:val="000000"/>
          <w:sz w:val="22"/>
          <w:szCs w:val="22"/>
        </w:rPr>
      </w:pPr>
    </w:p>
    <w:tbl>
      <w:tblPr>
        <w:tblW w:w="9219" w:type="dxa"/>
        <w:tblInd w:w="65" w:type="dxa"/>
        <w:tblCellMar>
          <w:left w:w="70" w:type="dxa"/>
          <w:right w:w="70" w:type="dxa"/>
        </w:tblCellMar>
        <w:tblLook w:val="04A0" w:firstRow="1" w:lastRow="0" w:firstColumn="1" w:lastColumn="0" w:noHBand="0" w:noVBand="1"/>
      </w:tblPr>
      <w:tblGrid>
        <w:gridCol w:w="960"/>
        <w:gridCol w:w="5760"/>
        <w:gridCol w:w="1649"/>
        <w:gridCol w:w="850"/>
      </w:tblGrid>
      <w:tr w:rsidR="003A0988" w:rsidRPr="00B65935" w:rsidTr="007D64EA">
        <w:trPr>
          <w:trHeight w:val="5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rPr>
                <w:rFonts w:ascii="Arial" w:hAnsi="Arial" w:cs="Arial"/>
                <w:b/>
                <w:bCs/>
                <w:sz w:val="20"/>
                <w:szCs w:val="20"/>
              </w:rPr>
            </w:pPr>
            <w:r w:rsidRPr="00B65935">
              <w:rPr>
                <w:rFonts w:ascii="Arial" w:hAnsi="Arial" w:cs="Arial"/>
                <w:b/>
                <w:bCs/>
                <w:sz w:val="20"/>
                <w:szCs w:val="20"/>
              </w:rPr>
              <w:t>ITEM</w:t>
            </w:r>
          </w:p>
        </w:tc>
        <w:tc>
          <w:tcPr>
            <w:tcW w:w="5760" w:type="dxa"/>
            <w:tcBorders>
              <w:top w:val="single" w:sz="4" w:space="0" w:color="auto"/>
              <w:left w:val="nil"/>
              <w:bottom w:val="single" w:sz="4" w:space="0" w:color="auto"/>
              <w:right w:val="single" w:sz="4" w:space="0" w:color="auto"/>
            </w:tcBorders>
            <w:shd w:val="clear" w:color="auto" w:fill="auto"/>
            <w:noWrap/>
            <w:vAlign w:val="center"/>
            <w:hideMark/>
          </w:tcPr>
          <w:p w:rsidR="003A0988" w:rsidRPr="00B65935" w:rsidRDefault="003A0988" w:rsidP="003A0988">
            <w:pPr>
              <w:rPr>
                <w:rFonts w:ascii="Arial" w:hAnsi="Arial" w:cs="Arial"/>
                <w:b/>
                <w:bCs/>
                <w:sz w:val="20"/>
                <w:szCs w:val="20"/>
              </w:rPr>
            </w:pPr>
            <w:r w:rsidRPr="00B65935">
              <w:rPr>
                <w:rFonts w:ascii="Arial" w:hAnsi="Arial" w:cs="Arial"/>
                <w:b/>
                <w:bCs/>
                <w:sz w:val="20"/>
                <w:szCs w:val="20"/>
              </w:rPr>
              <w:t>DESCRIÇÃO</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b/>
                <w:bCs/>
                <w:sz w:val="20"/>
                <w:szCs w:val="20"/>
              </w:rPr>
            </w:pPr>
            <w:r w:rsidRPr="00B65935">
              <w:rPr>
                <w:rFonts w:ascii="Arial" w:hAnsi="Arial" w:cs="Arial"/>
                <w:b/>
                <w:bCs/>
                <w:sz w:val="20"/>
                <w:szCs w:val="20"/>
              </w:rPr>
              <w:t>UNIDADE</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b/>
                <w:bCs/>
                <w:sz w:val="20"/>
                <w:szCs w:val="20"/>
              </w:rPr>
            </w:pPr>
            <w:r w:rsidRPr="00B65935">
              <w:rPr>
                <w:rFonts w:ascii="Arial" w:hAnsi="Arial" w:cs="Arial"/>
                <w:b/>
                <w:bCs/>
                <w:sz w:val="20"/>
                <w:szCs w:val="20"/>
              </w:rPr>
              <w:t>QTDE</w:t>
            </w:r>
          </w:p>
        </w:tc>
      </w:tr>
      <w:tr w:rsidR="003A0988" w:rsidRPr="00B65935" w:rsidTr="007D64EA">
        <w:trPr>
          <w:trHeight w:val="2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ABAIXADOR DE LÍNGUA pacotes com 100 unidades</w:t>
            </w:r>
            <w:r w:rsidRPr="00B65935">
              <w:rPr>
                <w:rFonts w:ascii="Arial" w:hAnsi="Arial" w:cs="Arial"/>
                <w:sz w:val="20"/>
                <w:szCs w:val="20"/>
              </w:rPr>
              <w:t>: Espátula de madeira, com rigidez compatível com a finalidade, descartável, não estéril, com bordas arredondadas, bem acabadas, sem rebarbas e com a superfície lisa, medindo aproximadamente de 1,5 cm de largura por 14 cm de comprimento. Embalagem resistente que mantenha a integridade do produto até o momento de sua utilização, trazendo externamente os dados de identificação, procedência, número de lote, método, data de fabricação e/ou prazo de validade e número de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PCT</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250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ÁGUA OXIGENADA 10 VOLUMES</w:t>
            </w:r>
            <w:r w:rsidRPr="00B65935">
              <w:rPr>
                <w:rFonts w:ascii="Arial" w:hAnsi="Arial" w:cs="Arial"/>
                <w:sz w:val="20"/>
                <w:szCs w:val="20"/>
              </w:rPr>
              <w:t xml:space="preserve"> - </w:t>
            </w:r>
            <w:r w:rsidRPr="00B65935">
              <w:rPr>
                <w:rFonts w:ascii="Arial" w:hAnsi="Arial" w:cs="Arial"/>
                <w:b/>
                <w:bCs/>
                <w:sz w:val="20"/>
                <w:szCs w:val="20"/>
              </w:rPr>
              <w:t>1 litro</w:t>
            </w:r>
            <w:r w:rsidRPr="00B65935">
              <w:rPr>
                <w:rFonts w:ascii="Arial" w:hAnsi="Arial" w:cs="Arial"/>
                <w:sz w:val="20"/>
                <w:szCs w:val="20"/>
              </w:rPr>
              <w:t>, embalagem plástica contendo nome do fabricante, data de fabricação, lote, prazo de validade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3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lastRenderedPageBreak/>
              <w:t>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AGULHA 13X4,5 - Caixa com 100 unidades</w:t>
            </w:r>
            <w:r w:rsidRPr="00B65935">
              <w:rPr>
                <w:rFonts w:ascii="Arial" w:hAnsi="Arial" w:cs="Arial"/>
                <w:sz w:val="20"/>
                <w:szCs w:val="20"/>
              </w:rPr>
              <w:t xml:space="preserve">: Agulha hipodérmica estéril, descartável, siliconizada, calibre 13 x 4,5.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3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AGULHA 20X5,5 - Caixa com 100 unidades</w:t>
            </w:r>
            <w:r w:rsidRPr="00B65935">
              <w:rPr>
                <w:rFonts w:ascii="Arial" w:hAnsi="Arial" w:cs="Arial"/>
                <w:sz w:val="20"/>
                <w:szCs w:val="20"/>
              </w:rPr>
              <w:t xml:space="preserve">: Agulha hipodérmica estéril, descartável, siliconizada, calibre 20 x 5,5.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700</w:t>
            </w:r>
          </w:p>
        </w:tc>
      </w:tr>
      <w:tr w:rsidR="003A0988" w:rsidRPr="00B65935" w:rsidTr="007D64EA">
        <w:trPr>
          <w:trHeight w:val="3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AGULHA 25X6 - Caixa com 100 unidades </w:t>
            </w:r>
            <w:r w:rsidRPr="00B65935">
              <w:rPr>
                <w:rFonts w:ascii="Arial" w:hAnsi="Arial" w:cs="Arial"/>
                <w:sz w:val="20"/>
                <w:szCs w:val="20"/>
              </w:rPr>
              <w:t xml:space="preserve">: Agulha hipodérmica estéril, descartável, siliconada, calibre 25 x 6,0.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utilização,permita a abertura e transferência com técnica asséptica, trazendo externamente os dados de identificação, procedência, número de lote, método, data e validade de esterilização, data de fabricação e/ou prazo de validade e número de registro no Ministério da Saúde. .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700</w:t>
            </w:r>
          </w:p>
        </w:tc>
      </w:tr>
      <w:tr w:rsidR="003A0988" w:rsidRPr="00B65935" w:rsidTr="007D64EA">
        <w:trPr>
          <w:trHeight w:val="3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lastRenderedPageBreak/>
              <w:t>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AGULHA 25X7 - Caixa com 100 unidades: </w:t>
            </w:r>
            <w:r w:rsidRPr="00B65935">
              <w:rPr>
                <w:rFonts w:ascii="Arial" w:hAnsi="Arial" w:cs="Arial"/>
                <w:sz w:val="20"/>
                <w:szCs w:val="20"/>
              </w:rPr>
              <w:t xml:space="preserve">Agulha hipodérmica estéril, descartável, siliconizada, calibre 25 x 7,0.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3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AGULHA 25X8 - Caixa com 100 unidades </w:t>
            </w:r>
            <w:r w:rsidRPr="00B65935">
              <w:rPr>
                <w:rFonts w:ascii="Arial" w:hAnsi="Arial" w:cs="Arial"/>
                <w:sz w:val="20"/>
                <w:szCs w:val="20"/>
              </w:rPr>
              <w:t xml:space="preserve">: Agulha hipodérmica estéril, descartável, siliconizada, calibre 25 x 8,0. Corpo de paredes finasem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3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AGULHA 30X7 - Caixa com 100 unidades</w:t>
            </w:r>
            <w:r w:rsidRPr="00B65935">
              <w:rPr>
                <w:rFonts w:ascii="Arial" w:hAnsi="Arial" w:cs="Arial"/>
                <w:sz w:val="20"/>
                <w:szCs w:val="20"/>
              </w:rPr>
              <w:t>: Agulha hipodérmica estéril, descartável, siliconizada, calibre 30 x 7,0.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700</w:t>
            </w:r>
          </w:p>
        </w:tc>
      </w:tr>
      <w:tr w:rsidR="003A0988" w:rsidRPr="00B65935" w:rsidTr="007D64EA">
        <w:trPr>
          <w:trHeight w:val="3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lastRenderedPageBreak/>
              <w:t>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AGULHA 30X8 - Caixa com 100 unidades</w:t>
            </w:r>
            <w:r w:rsidRPr="00B65935">
              <w:rPr>
                <w:rFonts w:ascii="Arial" w:hAnsi="Arial" w:cs="Arial"/>
                <w:sz w:val="20"/>
                <w:szCs w:val="20"/>
              </w:rPr>
              <w:t xml:space="preserve"> : Agulha hipodérmica estéril, descartável, siliconizada, calibre 30 x 8,0.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w:t>
            </w:r>
          </w:p>
        </w:tc>
      </w:tr>
      <w:tr w:rsidR="003A0988" w:rsidRPr="00B65935" w:rsidTr="007D64EA">
        <w:trPr>
          <w:trHeight w:val="3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AGULHA 40X12 - Caixa com 100 unidades</w:t>
            </w:r>
            <w:r w:rsidRPr="00B65935">
              <w:rPr>
                <w:rFonts w:ascii="Arial" w:hAnsi="Arial" w:cs="Arial"/>
                <w:sz w:val="20"/>
                <w:szCs w:val="20"/>
              </w:rPr>
              <w:t xml:space="preserve">: Agulha hipodérmica estéril, descartável, siliconizada, calibre 40 x 12.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700</w:t>
            </w:r>
          </w:p>
        </w:tc>
      </w:tr>
      <w:tr w:rsidR="003A0988" w:rsidRPr="00B65935" w:rsidTr="007D64EA">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ÁLCOOL 70%1 litro </w:t>
            </w:r>
            <w:r w:rsidRPr="00B65935">
              <w:rPr>
                <w:rFonts w:ascii="Arial" w:hAnsi="Arial" w:cs="Arial"/>
                <w:sz w:val="20"/>
                <w:szCs w:val="20"/>
              </w:rPr>
              <w:t>Aspecto: Líquido, límpido, incolor isento de partículas visíveis a olho nú, volátil, inflamável</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w:t>
            </w:r>
          </w:p>
        </w:tc>
      </w:tr>
      <w:tr w:rsidR="003A0988" w:rsidRPr="00B65935" w:rsidTr="007D64EA">
        <w:trPr>
          <w:trHeight w:val="28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ALGODÃO HIDRÓFILO 500 g</w:t>
            </w:r>
            <w:r w:rsidRPr="00B65935">
              <w:rPr>
                <w:rFonts w:ascii="Arial" w:hAnsi="Arial" w:cs="Arial"/>
                <w:sz w:val="20"/>
                <w:szCs w:val="20"/>
              </w:rPr>
              <w:t>: Algodão absorvente em rolo formado por camadas sobrepostas de fibras de algodão, medindo entre 1 e 1,5 cm de espessura por 22 cm de largura e contendo 500 g. O produto deve ter aspecto uniforme, sem grumos, sem substâncias estranhas e sem alvejantes ópticos, na cor branca (mínimo 80% de brancura), enrolado em papel apropriado em toda a extensão. Embalagem resistente que mantenha a integridade do produto até o momento de sua utilização, trazendo externamente os dados de identificação, procedência, número de lote, data de fabricação e/ou prazo de validade e número de registro no Ministério da Saúde.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ALGODÃO ORTOPÉDICO 10cm x 1m</w:t>
            </w:r>
            <w:r w:rsidRPr="00B65935">
              <w:rPr>
                <w:rFonts w:ascii="Arial" w:hAnsi="Arial" w:cs="Arial"/>
                <w:sz w:val="20"/>
                <w:szCs w:val="20"/>
              </w:rPr>
              <w:t xml:space="preserve"> atadura de algodão ortopédico confeccionada em fibra de algodão, cor natural, com goma aplicada em uma das faces, com relativa impermeabilidade, enrolada em mantas uniformes e continua. A apresentação do pruduto deverá obedecer legislação atual virgente.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800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lastRenderedPageBreak/>
              <w:t>14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ALGODÃO ORTOPÉDICO 20cm x 1m</w:t>
            </w:r>
            <w:r w:rsidRPr="00B65935">
              <w:rPr>
                <w:rFonts w:ascii="Arial" w:hAnsi="Arial" w:cs="Arial"/>
                <w:sz w:val="20"/>
                <w:szCs w:val="20"/>
              </w:rPr>
              <w:t xml:space="preserve"> atadura de algodão ortopédico confeccionada em fibra de algodão, cor natural, com goma aplicada em uma das faces, com relativa impermeabilidade, enrolada em mantas uniformes e continua. A apresentação do produto deverá obedecer legislação atual vigente.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800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ALMOTOLIA 250ML COR MARROM BICO CURVO</w:t>
            </w:r>
            <w:r w:rsidRPr="00B65935">
              <w:rPr>
                <w:rFonts w:ascii="Arial" w:hAnsi="Arial" w:cs="Arial"/>
                <w:sz w:val="20"/>
                <w:szCs w:val="20"/>
              </w:rPr>
              <w:t xml:space="preserve"> -  frasco plástico marrom para acondicionar solução, tampa de rosca para vedação, protetor da tampa conjugado.</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ALMOTOLIA 250ML COR MARROM BICO RETO</w:t>
            </w:r>
            <w:r w:rsidRPr="00B65935">
              <w:rPr>
                <w:rFonts w:ascii="Arial" w:hAnsi="Arial" w:cs="Arial"/>
                <w:sz w:val="20"/>
                <w:szCs w:val="20"/>
              </w:rPr>
              <w:t xml:space="preserve"> -  frasco plástico marrom para acondicionar solução, tampa de rosca para vedação, protetor da tampa conjugado.</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ALMOTOLIA 250ML TRANSPARENTE BICO CURVO</w:t>
            </w:r>
            <w:r w:rsidRPr="00B65935">
              <w:rPr>
                <w:rFonts w:ascii="Arial" w:hAnsi="Arial" w:cs="Arial"/>
                <w:sz w:val="20"/>
                <w:szCs w:val="20"/>
              </w:rPr>
              <w:t xml:space="preserve"> - frasco plástico transparente para acondicionar solução, tampa de rosca para vedação, protetor de tampa conjugado.</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ALMOTOLIA 250ML TRANSPARENTE BICO RETO</w:t>
            </w:r>
            <w:r w:rsidRPr="00B65935">
              <w:rPr>
                <w:rFonts w:ascii="Arial" w:hAnsi="Arial" w:cs="Arial"/>
                <w:sz w:val="20"/>
                <w:szCs w:val="20"/>
              </w:rPr>
              <w:t xml:space="preserve"> - frasco plástico transparente para acondicionar solução, tampa de rosca para vedação, protetor de tampa conjugado.</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AMBU ADULTO SILICONE</w:t>
            </w:r>
            <w:r w:rsidRPr="00B65935">
              <w:rPr>
                <w:rFonts w:ascii="Arial" w:hAnsi="Arial" w:cs="Arial"/>
                <w:sz w:val="20"/>
                <w:szCs w:val="20"/>
              </w:rPr>
              <w:t xml:space="preserve">reanimador manual de alta qualidade confeccionado em silicone e com reservatório, é utilizado para promover ventilação artificial ao usuário.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AMBU INFANTIL SILICONE</w:t>
            </w:r>
            <w:r w:rsidRPr="00B65935">
              <w:rPr>
                <w:rFonts w:ascii="Arial" w:hAnsi="Arial" w:cs="Arial"/>
                <w:sz w:val="20"/>
                <w:szCs w:val="20"/>
              </w:rPr>
              <w:t xml:space="preserve">reanimador manual de alta qualidade confeccionado em silicone e com reservatório, é utilizado para promover ventilação artificial ao usuário.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APARELHO DE BARBEAR COM 2 LÂMINAS</w:t>
            </w:r>
            <w:r w:rsidRPr="00B65935">
              <w:rPr>
                <w:rFonts w:ascii="Arial" w:hAnsi="Arial" w:cs="Arial"/>
                <w:sz w:val="20"/>
                <w:szCs w:val="20"/>
              </w:rPr>
              <w:t xml:space="preserve"> - Aparelho de barbear descartável,  lâmina em aço, cabo plástico, anatômico, com fita lubrificante.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700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APARELHO DE PRESSÃO ESFIGMOMANÔMETRO ANERÓIDE ADULTO </w:t>
            </w:r>
            <w:r w:rsidRPr="00B65935">
              <w:rPr>
                <w:rFonts w:ascii="Arial" w:hAnsi="Arial" w:cs="Arial"/>
                <w:sz w:val="20"/>
                <w:szCs w:val="20"/>
              </w:rPr>
              <w:t xml:space="preserve">com visor graduado de 0 a 300mmHg, alta precisão e blindagem protetora contra desregulagem ou choque, manguito pvc ou borracha vulcanizada com alta resistência, pera com borracha vulcanizada, braçadeira em </w:t>
            </w:r>
            <w:r w:rsidRPr="00B65935">
              <w:rPr>
                <w:rFonts w:ascii="Arial" w:hAnsi="Arial" w:cs="Arial"/>
                <w:b/>
                <w:bCs/>
                <w:sz w:val="20"/>
                <w:szCs w:val="20"/>
              </w:rPr>
              <w:t>TECIDO</w:t>
            </w:r>
            <w:r w:rsidRPr="00B65935">
              <w:rPr>
                <w:rFonts w:ascii="Arial" w:hAnsi="Arial" w:cs="Arial"/>
                <w:sz w:val="20"/>
                <w:szCs w:val="20"/>
              </w:rPr>
              <w:t xml:space="preserve"> e fecho em velcro com aproximadamente 23 a 35 cm, Verificado e aprovado pelo INMETRO  , garantia mínima de 1 ano.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APARELHO DE PRESSÃO ESFIGMOMANÔMETRO ANERÓIDE ADULTO SISTEMA RESISTENTE A QUEDAS </w:t>
            </w:r>
            <w:r w:rsidRPr="00B65935">
              <w:rPr>
                <w:rFonts w:ascii="Arial" w:hAnsi="Arial" w:cs="Arial"/>
                <w:sz w:val="20"/>
                <w:szCs w:val="20"/>
              </w:rPr>
              <w:t xml:space="preserve">resistente a quedas de até 120 cm,contendo pera integrada ao manômeto com visor graduado de 0 a 300mmHg, com sistema de Inflação  rápida, alta precisão da válvula de saída de ar com ajuste fino, braçadeira em velcro  com circunferência aproximadamente de 24 a 32cm, Verificado e aprovado pelo INMETRO  , garantia mínima de 1 ano. </w:t>
            </w:r>
          </w:p>
          <w:p w:rsidR="003A0988" w:rsidRPr="00B65935" w:rsidRDefault="003A0988" w:rsidP="003A0988">
            <w:pPr>
              <w:jc w:val="both"/>
              <w:rPr>
                <w:rFonts w:ascii="Arial" w:hAnsi="Arial" w:cs="Arial"/>
                <w:b/>
                <w:sz w:val="20"/>
                <w:szCs w:val="20"/>
              </w:rPr>
            </w:pPr>
            <w:r w:rsidRPr="00B65935">
              <w:rPr>
                <w:rFonts w:ascii="Arial" w:hAnsi="Arial" w:cs="Arial"/>
                <w:b/>
                <w:sz w:val="20"/>
                <w:szCs w:val="20"/>
              </w:rPr>
              <w:t>APRESENTAR AMOSTRA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12</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lastRenderedPageBreak/>
              <w:t>24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APARELHO DE PRESSÃO ESFIGMOMANÔMETRO ANERÓIDE INFANTIL </w:t>
            </w:r>
            <w:r w:rsidRPr="00B65935">
              <w:rPr>
                <w:rFonts w:ascii="Arial" w:hAnsi="Arial" w:cs="Arial"/>
                <w:sz w:val="20"/>
                <w:szCs w:val="20"/>
              </w:rPr>
              <w:t xml:space="preserve">com visor graduado de 0 a 300mmHg, alta precisão e blindagem protetora contra desregulagem ou choque, manguito pvc ou borracha vulcanizada com alta resistência, pera com borracha vulcanizada, braçadeira em nylon e fecho em velcro com aproximadamente 10 a 18 cm, Verificado e aprovado pelo INMETRO  , garantia mínima de 1 ano. </w:t>
            </w:r>
          </w:p>
          <w:p w:rsidR="003A0988" w:rsidRPr="00B65935" w:rsidRDefault="003A0988" w:rsidP="003A0988">
            <w:pPr>
              <w:jc w:val="both"/>
              <w:rPr>
                <w:rFonts w:ascii="Arial" w:hAnsi="Arial" w:cs="Arial"/>
                <w:sz w:val="20"/>
                <w:szCs w:val="20"/>
              </w:rPr>
            </w:pPr>
            <w:r w:rsidRPr="00B65935">
              <w:rPr>
                <w:rFonts w:ascii="Arial" w:hAnsi="Arial" w:cs="Arial"/>
                <w:b/>
                <w:sz w:val="20"/>
                <w:szCs w:val="20"/>
              </w:rPr>
              <w:t>APRESENTAR AMOSTRA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12</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APARELHO DE PRESSÃO ESFIGMOMANÔMETRO ANERÓIDE OBESO/GRANDE </w:t>
            </w:r>
            <w:r w:rsidRPr="00B65935">
              <w:rPr>
                <w:rFonts w:ascii="Arial" w:hAnsi="Arial" w:cs="Arial"/>
                <w:sz w:val="20"/>
                <w:szCs w:val="20"/>
              </w:rPr>
              <w:t xml:space="preserve">com visor graduado de 0 a 300mmHg, alta precisão e blindagem protetora contra desregulagem ou choque, manguito pvc ou borracha vulcanizada com alta resistência,pera com borracha vulcanizada, braçadeira em nylon e fecho em velcro com aproximadamente 35 a 55 cm, Verificado e aprovado pelo INMETRO  , garantia mínima de 1 ano. </w:t>
            </w:r>
          </w:p>
          <w:p w:rsidR="003A0988" w:rsidRPr="00B65935" w:rsidRDefault="003A0988" w:rsidP="003A0988">
            <w:pPr>
              <w:jc w:val="both"/>
              <w:rPr>
                <w:rFonts w:ascii="Arial" w:hAnsi="Arial" w:cs="Arial"/>
                <w:sz w:val="20"/>
                <w:szCs w:val="20"/>
              </w:rPr>
            </w:pPr>
            <w:r w:rsidRPr="00B65935">
              <w:rPr>
                <w:rFonts w:ascii="Arial" w:hAnsi="Arial" w:cs="Arial"/>
                <w:b/>
                <w:sz w:val="20"/>
                <w:szCs w:val="20"/>
              </w:rPr>
              <w:t>APRESENTAR AMOSTRA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12</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ATADURA DE CREPOM 13 FIOS 10 CM X 1,8 M</w:t>
            </w:r>
            <w:r w:rsidRPr="00B65935">
              <w:rPr>
                <w:rFonts w:ascii="Arial" w:hAnsi="Arial" w:cs="Arial"/>
                <w:sz w:val="20"/>
                <w:szCs w:val="20"/>
              </w:rPr>
              <w:t xml:space="preserve"> - confeccionada em tecido 100% algodão, sem amido, fio retorcido ou singelo, isento de defeitos e sujidades, estéril, com 13 fios/cm², propriedades elásticas no sentido longitudinal , apresentando acabamento nas bordas, impedindo o desfiamento, embalagem individual contendo impresso dados de identificação, procedência, data de fabricação, tipo de esterilização, prazo de validade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ATADURA DE CREPOM 13 FIOS 15 CM X 1,8 M</w:t>
            </w:r>
            <w:r w:rsidRPr="00B65935">
              <w:rPr>
                <w:rFonts w:ascii="Arial" w:hAnsi="Arial" w:cs="Arial"/>
                <w:sz w:val="20"/>
                <w:szCs w:val="20"/>
              </w:rPr>
              <w:t>-  confeccionada em tecido 100% algodão, sem amido, fio retorcido ou singelo, isento de defeitos e sujidades, estéril, com 13 fios/cm², propriedades elásticas no sentido longitudinal, apresentando acabamento nas bordas, impedindo o desfiamento, embalagem individual contendo impresso dados de identificação, procedência, data de fabricação, tipo de esterilização, prazo de validade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ATADURA DE CREPOM 13 FIOS 20 CM X 1,8 M</w:t>
            </w:r>
            <w:r w:rsidRPr="00B65935">
              <w:rPr>
                <w:rFonts w:ascii="Arial" w:hAnsi="Arial" w:cs="Arial"/>
                <w:sz w:val="20"/>
                <w:szCs w:val="20"/>
              </w:rPr>
              <w:t xml:space="preserve"> -confeccionada em tecido 100% algodão, sem amido, fio retorcido ou singelo, isento de defeitos e sujidades, estéril com 13 fios/cm², propriedades elásticas no sentido longitudinal, apresentando acabamento nas bordas, impedindo o desfiamento, embalagem individual contendo impresso dados de identificação, procedência, data de fabricação, tipo de esterilização, prazo de validade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5000</w:t>
            </w:r>
          </w:p>
        </w:tc>
      </w:tr>
      <w:tr w:rsidR="003A0988" w:rsidRPr="00B65935" w:rsidTr="007D64EA">
        <w:trPr>
          <w:trHeight w:val="169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ATADURA DE RAYON</w:t>
            </w:r>
            <w:r w:rsidRPr="00B65935">
              <w:rPr>
                <w:rFonts w:ascii="Arial" w:hAnsi="Arial" w:cs="Arial"/>
                <w:sz w:val="20"/>
                <w:szCs w:val="20"/>
              </w:rPr>
              <w:t>, confeccionada com fios finos e puros de rayon, bem distribuídos, com bordas sem lanugem, sem fios soltos e sem impurezas, esterilizável em óxido de etileno ou autoclave, estéril, medindo 7.5cm x 1,0m, embalado em material que promova barreira microbiana e abertura asséptica, o produto deverá obedecer a legislação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lastRenderedPageBreak/>
              <w:t>30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ATADURA GESSADA 10CM</w:t>
            </w:r>
            <w:r w:rsidRPr="00B65935">
              <w:rPr>
                <w:rFonts w:ascii="Arial" w:hAnsi="Arial" w:cs="Arial"/>
                <w:sz w:val="20"/>
                <w:szCs w:val="20"/>
              </w:rPr>
              <w:t xml:space="preserve"> - Ataduras de gaze impregnadas com gesso, laterais de corte sinuoso, que evitam o desfiamento,   medindo 10cm x 3m, com quantidade de gesso suficiente para dar cremosidade após imersão em água, secagem rápida.  Embalagem individual contendo externamente dados de rotulagem conforme RDC 185 de 22/10/2001.</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ATADURA GESSADA 15CM</w:t>
            </w:r>
            <w:r w:rsidRPr="00B65935">
              <w:rPr>
                <w:rFonts w:ascii="Arial" w:hAnsi="Arial" w:cs="Arial"/>
                <w:sz w:val="20"/>
                <w:szCs w:val="20"/>
              </w:rPr>
              <w:t xml:space="preserve"> - Ataduras de gaze impregnadas com gesso, laterais de corte sinuoso, que evitam o desfiamento,   medindo 15cm x 3m, com quantidade de gesso suficiente para dar cremosidade após imersão em água, secagem rápida.  Embalagem individual contendo externamente dados de rotulagem conforme RDC 185 de 22/10/2001.</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ATADURA GESSADA 20CM</w:t>
            </w:r>
            <w:r w:rsidRPr="00B65935">
              <w:rPr>
                <w:rFonts w:ascii="Arial" w:hAnsi="Arial" w:cs="Arial"/>
                <w:sz w:val="20"/>
                <w:szCs w:val="20"/>
              </w:rPr>
              <w:t xml:space="preserve"> - Ataduras de gaze impregnadas com gesso, laterais de corte sinuoso, que evitam o desfiamento,   medindo 20cm x 4m, com quantidade de gesso suficiente para dar cremosidade após imersão em água, secagem rápida.  Embalagem individual contendo externamente dados de rotulagem conforme RDC 185 de 22/10/2001.</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98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33</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AVENTAL DESCARTÁVEL PACOTE COM 10 UN </w:t>
            </w:r>
            <w:r w:rsidRPr="00B65935">
              <w:rPr>
                <w:rFonts w:ascii="Arial" w:hAnsi="Arial" w:cs="Arial"/>
                <w:sz w:val="20"/>
                <w:szCs w:val="20"/>
              </w:rPr>
              <w:t>uso hospitalar, gramatura 30, tipo manga manga longa, tipo punho com elástico, cor branca, tamanho único, material tnt 100%</w:t>
            </w:r>
            <w:r w:rsidRPr="00B65935">
              <w:rPr>
                <w:rFonts w:ascii="Arial" w:hAnsi="Arial" w:cs="Arial"/>
                <w:sz w:val="20"/>
                <w:szCs w:val="20"/>
              </w:rPr>
              <w:br/>
              <w:t xml:space="preserve">polipropileno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PCT</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BANDAGEM ANTISÉPTICA/ BANDAGEM CURATIVO</w:t>
            </w:r>
            <w:r w:rsidRPr="00B65935">
              <w:rPr>
                <w:rFonts w:ascii="Arial" w:hAnsi="Arial" w:cs="Arial"/>
                <w:sz w:val="20"/>
                <w:szCs w:val="20"/>
              </w:rPr>
              <w:t xml:space="preserve"> - rolo com 500 unidades. Estéril, Registro no Ministério de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35</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BANDAGEM DEALTA COMPRESSAO </w:t>
            </w:r>
            <w:r w:rsidRPr="00B65935">
              <w:rPr>
                <w:rFonts w:ascii="Arial" w:hAnsi="Arial" w:cs="Arial"/>
                <w:sz w:val="20"/>
                <w:szCs w:val="20"/>
              </w:rPr>
              <w:t xml:space="preserve"> Bandagem branca, elástica de alta compressão, confeccionada em algodão, viscose, nylon e lycra, possuindo linha central de indicação para a aplicação de bandagem e indicadores retangulares para mensuração da compressão com a pressão de 40mmhg em diferentes diâmetros de membros. resistente a lavagens .      dimensões aproximadas 10 cm por 3 metros, adapta em pernas de diferentes tamanhos.</w:t>
            </w:r>
            <w:r w:rsidRPr="00B65935">
              <w:rPr>
                <w:rFonts w:ascii="Arial" w:hAnsi="Arial" w:cs="Arial"/>
                <w:sz w:val="20"/>
                <w:szCs w:val="20"/>
              </w:rPr>
              <w:br/>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BANDAGEM IMPREGNADA COM ÓXIDO ZINCO, GLICEROL, ACÁCIA,ÓLEO DE RÍCINO E ÁGUA DEIONIZADA </w:t>
            </w:r>
            <w:r w:rsidRPr="00B65935">
              <w:rPr>
                <w:rFonts w:ascii="Arial" w:hAnsi="Arial" w:cs="Arial"/>
                <w:sz w:val="20"/>
                <w:szCs w:val="20"/>
              </w:rPr>
              <w:t>confeccionada por bandagem elástica flexível em gaze branca , medindo 10,2cm x 9,14m, para curativo de lesoes de membros inferiores, embalado em material que garanta a integridade do produto, a apresentacao do produto deverá obedecer a legislacao atual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lastRenderedPageBreak/>
              <w:t>37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BOLSA DE PRIMEIROS SOCORROS</w:t>
            </w:r>
            <w:r w:rsidRPr="00B65935">
              <w:rPr>
                <w:rFonts w:ascii="Arial" w:hAnsi="Arial" w:cs="Arial"/>
                <w:sz w:val="20"/>
                <w:szCs w:val="20"/>
              </w:rPr>
              <w:t xml:space="preserve"> - Bolsa confeccionada em 100%, poliamida super resistente, com revestimento térmico, estofada, nas cores de padrão internacional (laranja azul), medindo 90 cm de comprimento x 35 cm de altura x 25 cm de largura, contendo 12 bolsas, sendo 01 marrom para materiais de queimadura, 03 azuis para materiais para vias aéreas, 01 vermelha para materiais de acesso venoso, 04 pretas para materiais de apoio, 01 preta para holster porta instrumentos, 01 branca para materiais de parto e 01 amarela para materiais de medicamentos; abertura com zíper centralizado em toda sua extensão, abrindo como mala de mascate.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8</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BOLSA DE URINA SISTEMA FECHADO</w:t>
            </w:r>
            <w:r w:rsidRPr="00B65935">
              <w:rPr>
                <w:rFonts w:ascii="Arial" w:hAnsi="Arial" w:cs="Arial"/>
                <w:sz w:val="20"/>
                <w:szCs w:val="20"/>
              </w:rPr>
              <w:t>: Coletor de urina sistema fechado, reservatório tipo bolsa em polietileno termoselado, graduado, capacidade de 2.000ml, com válvula a anti-refluxo e filtro bacteriano, alça de sustentação resistente, tubo coletor em vinil translúcido com adaptador, dispositivo para drenagem com clamp, estéril, prazo de validade e número de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w:t>
            </w:r>
          </w:p>
        </w:tc>
      </w:tr>
      <w:tr w:rsidR="003A0988" w:rsidRPr="00B65935" w:rsidTr="007D64EA">
        <w:trPr>
          <w:trHeight w:val="2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39</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CAMPO OPERATÓRIO, NAO ESTÉRIL 23 CM X 25 CM pacote com 50 UN </w:t>
            </w:r>
            <w:r w:rsidRPr="00B65935">
              <w:rPr>
                <w:rFonts w:ascii="Arial" w:hAnsi="Arial" w:cs="Arial"/>
                <w:sz w:val="20"/>
                <w:szCs w:val="20"/>
              </w:rPr>
              <w:t>confeccionado com quatro camadas de gaze sobrepostas, presa por friso a cada 10cm, com as laterais devidamente costuradas para evitar desfiamento, resistente ao processo de esterilizaço, estar livre de  fios soltos, manchas rasgos e rebarbas,  nao radiopaca, livre de impurezas, tais como alvejante optico e amido, embalagem em material que garanta a integridade do produto, apresentacao e rotulagem conforme legislação virgente, estar de acordo com a nbr 14.767.</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PCT</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150</w:t>
            </w:r>
          </w:p>
        </w:tc>
      </w:tr>
      <w:tr w:rsidR="003A0988" w:rsidRPr="00B65935" w:rsidTr="007D64EA">
        <w:trPr>
          <w:trHeight w:val="28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40</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CAMPO OPERATÓRIO, NAO ESTÉRIL 45 CM X 50 CM pacote com 50 UN </w:t>
            </w:r>
            <w:r w:rsidRPr="00B65935">
              <w:rPr>
                <w:rFonts w:ascii="Arial" w:hAnsi="Arial" w:cs="Arial"/>
                <w:sz w:val="20"/>
                <w:szCs w:val="20"/>
              </w:rPr>
              <w:t>confeccionado com quatro camadas de gaze sobrepostas, presa por friso a cada 10cm, com as laterais devidamente costuradas para evitar desfiamento, resistente ao processo de esterilização, estar livre de  fios soltos, manchas rasgos e rebarbas, com alca em forma de cadarço  em uma de suas extremidades com no minimo 30cm de comprimento, nao radiopaca, livre de impurezas, tais como alvejante optico e amido, embalagem em material que garanta a integridade do produto, apresentacao e rotulagem conforme legislação virgente, estar de acordo com a nbr 14.767.</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PCT</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150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41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CATETER INTRAVENOSO Nº 22 G </w:t>
            </w:r>
            <w:r w:rsidRPr="00B65935">
              <w:rPr>
                <w:rFonts w:ascii="Arial" w:hAnsi="Arial" w:cs="Arial"/>
                <w:sz w:val="20"/>
                <w:szCs w:val="20"/>
              </w:rPr>
              <w:t>-periférico de média permanência com paredes delgadas, finas, flexíveis, radiopaco, siliconizado em teflon, cânula em aço com biseltrifacetado e curta ,camara de refluxo e tampa em prolipropileno, adaptador tipo LUER,   contendo identificação completa do fabricante e do produto, procedência, data de fabricação, Registro no Ministério da Saúde e número de lote,obedecer legislação virgente.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lastRenderedPageBreak/>
              <w:t>42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CATETER INTRAVENOSO Nº 24 G </w:t>
            </w:r>
            <w:r w:rsidRPr="00B65935">
              <w:rPr>
                <w:rFonts w:ascii="Arial" w:hAnsi="Arial" w:cs="Arial"/>
                <w:sz w:val="20"/>
                <w:szCs w:val="20"/>
              </w:rPr>
              <w:t>-periférico de média permanência com paredes delgadas, finas, flexíveis, radiopaco, siliconizado em teflon, cânula em aço com biseltrifacetado e curta ,camara de refluxo e tampa em prolipropileno, adaptador tipo LUER,   contendo identificação completa do fabricante e do produto, procedência, data de fabricação, Registro no Ministério da Saúde e número de lote, obedecer legislação virgente.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43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CATETER NASAL TIPO ÓCULOS ADULTO</w:t>
            </w:r>
            <w:r w:rsidRPr="00B65935">
              <w:rPr>
                <w:rFonts w:ascii="Arial" w:hAnsi="Arial" w:cs="Arial"/>
                <w:sz w:val="20"/>
                <w:szCs w:val="20"/>
              </w:rPr>
              <w:t xml:space="preserve"> - flexível, com ajuste e adaptação confortável no paciente, sendo que o conector da cavidade nasal deverá ser composto por PVC de alta qualidade, flexível, que não cause ferimentos no paciente. Embalagem individual em papel grau cirúrgico e filme plástico, contendo externamente dados de rotulagem conforme legislação virgente.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44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CATETER NASAL TIPO ÓCULOS PEDIÁTRICO </w:t>
            </w:r>
            <w:r w:rsidRPr="00B65935">
              <w:rPr>
                <w:rFonts w:ascii="Arial" w:hAnsi="Arial" w:cs="Arial"/>
                <w:sz w:val="20"/>
                <w:szCs w:val="20"/>
              </w:rPr>
              <w:t>-flexível, com ajuste e adaptação confortável no paciente, sendo que o conector da cavidade nasal deverá ser composto por PVC de alta qualidade, flexível, que não cause ferimentos no paciente. Embalagem individual em papel grau cirúrgico e filme plástico, contendo externamente dados de rotulagem conforme legislação virgente.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45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CINTO/TIRANTE PARA PRANCHA LONGA COM 03 P</w:t>
            </w:r>
            <w:r w:rsidRPr="00B65935">
              <w:rPr>
                <w:rFonts w:ascii="Arial" w:hAnsi="Arial" w:cs="Arial"/>
                <w:sz w:val="20"/>
                <w:szCs w:val="20"/>
              </w:rPr>
              <w:t>EÇAS - Cinto para prancha longa com 03 pecas. Confeccionado em polipropileno de 50mm de largura por 160cm de comprimento nas cores preta, vermelho e amarelo, com costura tripla e acabamento perfeito, presos ao fecho de nylon de engate rápido. Apresentar Certificado de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13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46</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CLAMP PARA CORDÃO UMBILICAL, ESTÉRIL: </w:t>
            </w:r>
            <w:r w:rsidRPr="00B65935">
              <w:rPr>
                <w:rFonts w:ascii="Arial" w:hAnsi="Arial" w:cs="Arial"/>
                <w:sz w:val="20"/>
                <w:szCs w:val="20"/>
              </w:rPr>
              <w:t>confeccionado emplástico resistente,atóxico,em forma de pinça dentada internamente, com fecho inviolável, de aproximadamente 5,5cm de comprimento, a apresentação do produto deverá obedecer a legislação atual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47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CLOREXIDINA DIGLUCONATO 2% DEGERMANTE 1 litro</w:t>
            </w:r>
            <w:r w:rsidRPr="00B65935">
              <w:rPr>
                <w:rFonts w:ascii="Arial" w:hAnsi="Arial" w:cs="Arial"/>
                <w:color w:val="000000"/>
                <w:sz w:val="20"/>
                <w:szCs w:val="20"/>
              </w:rPr>
              <w:t>. Contendo externamente os dados de identificação, procedência, data de fabricação, prazo de validade, lote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48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COLAR CERVICAL G</w:t>
            </w:r>
            <w:r w:rsidRPr="00B65935">
              <w:rPr>
                <w:rFonts w:ascii="Arial" w:hAnsi="Arial" w:cs="Arial"/>
                <w:sz w:val="20"/>
                <w:szCs w:val="20"/>
              </w:rPr>
              <w:t xml:space="preserve"> - Aplicação: imobilização da região cervical , formato anatômico, material polietileno, tipo dobrável,  fechamento em velcro  com ajuste preciso no pescoço,  janela traqueal, apoio mandibular , confeccionado  em espuma de alta densidade, com reforço interno para maior rigidez e durabilidade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25</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lastRenderedPageBreak/>
              <w:t>49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COLAR CERVICAL GG </w:t>
            </w:r>
            <w:r w:rsidRPr="00B65935">
              <w:rPr>
                <w:rFonts w:ascii="Arial" w:hAnsi="Arial" w:cs="Arial"/>
                <w:sz w:val="20"/>
                <w:szCs w:val="20"/>
              </w:rPr>
              <w:t>- Aplicação: imobilização da região cervical , formato anatômico, material polietileno, tipo dobrável,  fechamento em velcro  com ajuste preciso no pescoço,  janela traqueal, apoio mandibular , confeccionado  em espuma de alta densidade, com reforço interno para maior rigidez e durabilidade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25</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50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COLAR CERVICAL INFANTIL/PEDIÁTRICO</w:t>
            </w:r>
            <w:r w:rsidRPr="00B65935">
              <w:rPr>
                <w:rFonts w:ascii="Arial" w:hAnsi="Arial" w:cs="Arial"/>
                <w:sz w:val="20"/>
                <w:szCs w:val="20"/>
              </w:rPr>
              <w:t>- Aplicação: imobilização da região cervical , formato anatômico, material polietileno, tipo dobrável,  fechamento em velcro  com ajuste preciso no pescoço,  janela traqueal, apoio mandibular , confeccionado  em espuma de alta densidade, com reforço interno para maior rigidez e durabilidade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51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COLAR CERVICAL M</w:t>
            </w:r>
            <w:r w:rsidRPr="00B65935">
              <w:rPr>
                <w:rFonts w:ascii="Arial" w:hAnsi="Arial" w:cs="Arial"/>
                <w:sz w:val="20"/>
                <w:szCs w:val="20"/>
              </w:rPr>
              <w:t xml:space="preserve"> - Aplicação: imobilização da região cervical , formato anatômico, material polietileno, tipo dobrável,  fechamento em velcro  com ajuste preciso no pescoço,  janela traqueal, apoio mandibular , confeccionado  em espuma de alta densidade, com reforço interno para maior rigidez e durabilidade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25</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52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COLAR CERVICAL P</w:t>
            </w:r>
            <w:r w:rsidRPr="00B65935">
              <w:rPr>
                <w:rFonts w:ascii="Arial" w:hAnsi="Arial" w:cs="Arial"/>
                <w:sz w:val="20"/>
                <w:szCs w:val="20"/>
              </w:rPr>
              <w:t xml:space="preserve"> - Aplicação: imobilização da região cervical , formato anatômico, material polietileno, tipo dobrável,  fechamento em velcro  com ajuste preciso no pescoço,  janela traqueal, apoio mandibular , confeccionado  em espuma de alta densidade, com reforço interno para maior rigidez e durabilidade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25</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53</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COLETOR PARA MATERIAL PÉRFUROCORTANTE 13 litros </w:t>
            </w:r>
            <w:r w:rsidRPr="00B65935">
              <w:rPr>
                <w:rFonts w:ascii="Arial" w:hAnsi="Arial" w:cs="Arial"/>
                <w:sz w:val="20"/>
                <w:szCs w:val="20"/>
              </w:rPr>
              <w:t xml:space="preserve">- produzido de acordo com NBR 13853. Caixa confeccionada em papelão de alta resistência, com alça dupla para transporte com contra-trava de segurança, tampa de isolamento e abertura específica para dispensação de materiais que cortam ou perfuram. A caixa é acompanhada de: sacola plástica amarela, fundo rígido, cinta lateral rígida, coletor semi-montado, bandeja interna, capacidade de 13,0 litros. Com registro na ANVISA.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54</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COMADRE</w:t>
            </w:r>
            <w:r w:rsidRPr="00B65935">
              <w:rPr>
                <w:rFonts w:ascii="Arial" w:hAnsi="Arial" w:cs="Arial"/>
                <w:sz w:val="20"/>
                <w:szCs w:val="20"/>
              </w:rPr>
              <w:t>material aço inoxidável, capacidade aproximada 2.500 ml, tamanho adulto padrão mundial, tipo pá, característica adicional com alça</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2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55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COMPRESSA DE GAZE HIDRÓFILA 7,5 cm x 7,5 cm PACOTE COM 500 UN </w:t>
            </w:r>
            <w:r w:rsidRPr="00B65935">
              <w:rPr>
                <w:rFonts w:ascii="Arial" w:hAnsi="Arial" w:cs="Arial"/>
                <w:sz w:val="20"/>
                <w:szCs w:val="20"/>
              </w:rPr>
              <w:t>- aproximadamente 15 cm x 30 cm quando aberta, 8  camadas, 5 dobras, 100% algodão, não estéril, mínimo 09 fios por cm²,  com as bordas voltadas para a parte interna e sem fios soltos, a compressa deverá ter boa capacidade de absorção, ser macia, isenta de impurezas, amido, alvejantes ópticos, ou substâncias alergênicas. contendo identificação completa do fabricante e do produto, procedência, data de fabricação, número de lote. Registro no Ministério da Saúde.</w:t>
            </w:r>
          </w:p>
          <w:p w:rsidR="003A0988" w:rsidRPr="00B65935" w:rsidRDefault="003A0988" w:rsidP="003A0988">
            <w:pPr>
              <w:jc w:val="both"/>
              <w:rPr>
                <w:rFonts w:ascii="Arial" w:hAnsi="Arial" w:cs="Arial"/>
                <w:sz w:val="20"/>
                <w:szCs w:val="20"/>
              </w:rPr>
            </w:pPr>
            <w:r w:rsidRPr="00B65935">
              <w:rPr>
                <w:rFonts w:ascii="Arial" w:hAnsi="Arial" w:cs="Arial"/>
                <w:b/>
                <w:sz w:val="20"/>
                <w:szCs w:val="20"/>
              </w:rPr>
              <w:t>APRESENTAR AMOSTRA</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PCT</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5000</w:t>
            </w:r>
          </w:p>
        </w:tc>
      </w:tr>
      <w:tr w:rsidR="003A0988" w:rsidRPr="00B65935" w:rsidTr="007D64EA">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56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b/>
                <w:bCs/>
                <w:sz w:val="20"/>
                <w:szCs w:val="20"/>
              </w:rPr>
            </w:pPr>
            <w:r w:rsidRPr="00B65935">
              <w:rPr>
                <w:rFonts w:ascii="Arial" w:hAnsi="Arial" w:cs="Arial"/>
                <w:b/>
                <w:bCs/>
                <w:sz w:val="20"/>
                <w:szCs w:val="20"/>
              </w:rPr>
              <w:t xml:space="preserve">CUBA RIM INOX: 26x12cm </w:t>
            </w:r>
            <w:r w:rsidRPr="00B65935">
              <w:rPr>
                <w:rFonts w:ascii="Arial" w:hAnsi="Arial" w:cs="Arial"/>
                <w:sz w:val="20"/>
                <w:szCs w:val="20"/>
              </w:rPr>
              <w:t>cuba uso hospitalar, material aço inox, formato tipo rim, capacidade cerca de 700 ml</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lastRenderedPageBreak/>
              <w:t>57</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CURATIVO ADESIVO COM ESPUMA DEPOLIURETANO15cm x 15 cm </w:t>
            </w:r>
            <w:r w:rsidRPr="00B65935">
              <w:rPr>
                <w:rFonts w:ascii="Arial" w:hAnsi="Arial" w:cs="Arial"/>
                <w:sz w:val="20"/>
                <w:szCs w:val="20"/>
              </w:rPr>
              <w:t>adesivo de silicone com cobertura de espuma de poliuretano macio , auto-aderente, atraumático, flexível, transfere o exsudato para a cobertura secundária,  estéril, invólucro individual íntegro, embalado em material que promova barreira microbiana e abertura asséptica, a apresentação do produto deverá obedecer a legislação atual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58</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CURATIVO COM CARVÃO ATIVADO COM PRATA 10,5 cm x 10,5 cm SACHE </w:t>
            </w:r>
            <w:r w:rsidRPr="00B65935">
              <w:rPr>
                <w:rFonts w:ascii="Arial" w:hAnsi="Arial" w:cs="Arial"/>
                <w:sz w:val="20"/>
                <w:szCs w:val="20"/>
              </w:rPr>
              <w:t>estéril, composto por um tecido de carvão ativado com prata. A apresentação do produto deverá obedecer a legislação atual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400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59</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CURATIVO DE HIDROGEL COM ALGINATO DE CÁLCIO E </w:t>
            </w:r>
            <w:r w:rsidRPr="00B65935">
              <w:rPr>
                <w:rFonts w:ascii="Arial" w:hAnsi="Arial" w:cs="Arial"/>
                <w:b/>
                <w:bCs/>
                <w:sz w:val="20"/>
                <w:szCs w:val="20"/>
              </w:rPr>
              <w:br/>
              <w:t xml:space="preserve">SÓDIO bisnaga com 85 gramas gel </w:t>
            </w:r>
            <w:r w:rsidRPr="00B65935">
              <w:rPr>
                <w:rFonts w:ascii="Arial" w:hAnsi="Arial" w:cs="Arial"/>
                <w:sz w:val="20"/>
                <w:szCs w:val="20"/>
              </w:rPr>
              <w:t>.antimicrobiano constituída por alginato de cálcio e sódio, carboximetilcelulose,  propilenoglicol e água. A apresentação do produto deverá obedecer a legislação atual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400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60</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CURATIVO FITA DE ALGINATO DE CÁLCIO E SÓDIO</w:t>
            </w:r>
            <w:r w:rsidRPr="00B65935">
              <w:rPr>
                <w:rFonts w:ascii="Arial" w:hAnsi="Arial" w:cs="Arial"/>
                <w:sz w:val="20"/>
                <w:szCs w:val="20"/>
              </w:rPr>
              <w:br/>
              <w:t>aproximadamente 44 cm (±4 cm) estéril, alta absorção, flexível, composto que permita a absorção do exsudato e remoção em peça única e atraumática. A apresentação do produto deverá obedecer a legislação atual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61</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CURATIVO PLACA DE ALGINATO DE CÁLCIO E SÓDIO10 cm x 20 cm </w:t>
            </w:r>
            <w:r w:rsidRPr="00B65935">
              <w:rPr>
                <w:rFonts w:ascii="Arial" w:hAnsi="Arial" w:cs="Arial"/>
                <w:sz w:val="20"/>
                <w:szCs w:val="20"/>
              </w:rPr>
              <w:t>estéril, com Ácidos Gulurônico e Manurônico,  íons cálcio e sódio,  em contato com o exsudato forma um gel hidrofílico, não aderente, proporciona um meio úmido sobre a ferida, promove o desbridamentoautolítico e absorve o excesso de exsudato, permite a remoção sem trauma. A apresentação do produto deverá obedecer a legislação atual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62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DESINFETANTE DE SUPERFÍCIE A BASE DE QUATERNARIO DE AMONIO 5 litros</w:t>
            </w:r>
            <w:r w:rsidRPr="00B65935">
              <w:rPr>
                <w:rFonts w:ascii="Arial" w:hAnsi="Arial" w:cs="Arial"/>
                <w:sz w:val="20"/>
                <w:szCs w:val="20"/>
              </w:rPr>
              <w:t>para superfícies fixas de hospitais, laboratórios e consultório odontológicos, não necessita de enxágue, ativo contra microrganismos multirresistentes, baixa toxicidade, sem fragrância,  produto que obedeça a norma vigente da anvisa</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63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DETERGENTE ENZIMÁTICO 5 Litros </w:t>
            </w:r>
            <w:r w:rsidRPr="00B65935">
              <w:rPr>
                <w:rFonts w:ascii="Arial" w:hAnsi="Arial" w:cs="Arial"/>
                <w:sz w:val="20"/>
                <w:szCs w:val="20"/>
              </w:rPr>
              <w:t>com enzimas do grupo das amilases, proteases, lípases, ação instantânea e contínua, não espumante, Ph neutro, 100% biodegradável, não corrosivo, não irritante, não reaja com metais, plásticos e borrachas, não deixa resíduo, sem perfume e com registro no Ministério da Saúde impresso na sua embalagem.</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64</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DICLOFENACO DIETILAMÔNIO AEROSOL60 g</w:t>
            </w:r>
            <w:r w:rsidRPr="00B65935">
              <w:rPr>
                <w:rFonts w:ascii="Arial" w:hAnsi="Arial" w:cs="Arial"/>
                <w:sz w:val="20"/>
                <w:szCs w:val="20"/>
              </w:rPr>
              <w:t xml:space="preserve"> , medicamento indicado para o tratamento exclusivamente tópico dos sintomas do reumatismo, nevralgias, torcicolos , contusões e dores musculares. Uso adulto e pediátrico acima de 2 anos.</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lastRenderedPageBreak/>
              <w:t>65</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DICLOFENACO DIETILAMÔNIO GEL11,6 MG/G   60 g</w:t>
            </w:r>
            <w:r w:rsidRPr="00B65935">
              <w:rPr>
                <w:rFonts w:ascii="Arial" w:hAnsi="Arial" w:cs="Arial"/>
                <w:sz w:val="20"/>
                <w:szCs w:val="20"/>
              </w:rPr>
              <w:t xml:space="preserve"> , medicamento indicado para o tratamento exclusivamente tópico dos sintomas do reumatismo, nevralgias, torcicolos , contusões e dores musculares. Uso adulto e pediátrico acima de 2 anos.</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w:t>
            </w:r>
          </w:p>
        </w:tc>
      </w:tr>
      <w:tr w:rsidR="003A0988" w:rsidRPr="00B65935" w:rsidTr="007D64EA">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66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ELETRODO DESCATÁVEL MULTIFUNÇÃO adulto</w:t>
            </w:r>
            <w:r w:rsidRPr="00B65935">
              <w:rPr>
                <w:rFonts w:ascii="Arial" w:hAnsi="Arial" w:cs="Arial"/>
                <w:sz w:val="20"/>
                <w:szCs w:val="20"/>
              </w:rPr>
              <w:t>, para uso no desfibriladorDEA CMOS drake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67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ELETRODO DESCATÁVEL MULTIFUNÇÃO KIT adulto/pediátrico</w:t>
            </w:r>
            <w:r w:rsidRPr="00B65935">
              <w:rPr>
                <w:rFonts w:ascii="Arial" w:hAnsi="Arial" w:cs="Arial"/>
                <w:sz w:val="20"/>
                <w:szCs w:val="20"/>
              </w:rPr>
              <w:t>, para uso no desfibriladorDEA CMOS drake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68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ELETRODO DESCTÁVEL</w:t>
            </w:r>
            <w:r w:rsidRPr="00B65935">
              <w:rPr>
                <w:rFonts w:ascii="Arial" w:hAnsi="Arial" w:cs="Arial"/>
                <w:sz w:val="20"/>
                <w:szCs w:val="20"/>
              </w:rPr>
              <w:t xml:space="preserve"> para monitorizarão cardíaca contínua, compatível com qualquer monitor, confeccionado com dorso de espuma/ emborrachado, com face inferior adesiva hipoalergenica protegida, com pino em aço inoxidável e contra pino em prata e cloreto de prata, com gel condutor solido, tamanho adulto, embalado em saco aluminizado que garanta a integridade do produto, o produto devera obedecer a legislação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69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ENVELOPE AUTO SELANTE 240mm x 380mm caixa com 100 UN</w:t>
            </w:r>
            <w:r w:rsidRPr="00B65935">
              <w:rPr>
                <w:rFonts w:ascii="Arial" w:hAnsi="Arial" w:cs="Arial"/>
                <w:sz w:val="20"/>
                <w:szCs w:val="20"/>
              </w:rPr>
              <w:t xml:space="preserve">- indicados para esterilização em autoclaves, possui uma fita auto adesiva para o fechamento do envelope, permeável ao vapor e ao ar, impermeável a microorganismo, resistentes ao calor,  Contendo identificação completa do fabricante e do produto, procedência, data de fabricação, Registro no Ministério da Saúde e número de lote.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70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ENVELOPE AUTO SELANTE 90mmX 260mm caixa com 100 UN</w:t>
            </w:r>
            <w:r w:rsidRPr="00B65935">
              <w:rPr>
                <w:rFonts w:ascii="Arial" w:hAnsi="Arial" w:cs="Arial"/>
                <w:sz w:val="20"/>
                <w:szCs w:val="20"/>
              </w:rPr>
              <w:t xml:space="preserve">- indicados para esterilização em autoclaves, possui uma fita auto adesiva para o fechamento do envelope, permeável ao vapor e ao ar, impermeável a microorganismo, resistentes ao calor,  Contendo identificação completa do fabricante e do produto, procedência, data de fabricação, Registro no Ministério da Saúde e número de lote.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3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71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EQUIPO PARA ADMINISTRAÇÃO DE NUTRIÇÃO DIETA ENTERAL</w:t>
            </w:r>
            <w:r w:rsidRPr="00B65935">
              <w:rPr>
                <w:rFonts w:ascii="Arial" w:hAnsi="Arial" w:cs="Arial"/>
                <w:sz w:val="20"/>
                <w:szCs w:val="20"/>
              </w:rPr>
              <w:t xml:space="preserve"> sistema aberto (gravitacional), ponta perfurante adaptável com facilidade e segurança em qualquer tipo de frasco, contendo protetor,com conexão universal,  Câmara de gotejamento flexível e transparente, Tubo flexível  PVC com no mínimo 1,20m de comprimento; Regulador de fluxo (pinça rolete) para controle manual de gotejamentocom segurança, conector escalonado contendo protetor. Embalagem individualem papel grau cirúrgico e filme termoplástico, contendo os dados impressos de identificação, código, lote,data de fabricação e validade eregistro no Ministério da Saúde. Cumprir as determinações da RDC Nº 04/2011 edemais normas legais.</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lastRenderedPageBreak/>
              <w:t>72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EQUIPO PARA SORO MACROGOTAS</w:t>
            </w:r>
            <w:r w:rsidRPr="00B65935">
              <w:rPr>
                <w:rFonts w:ascii="Arial" w:hAnsi="Arial" w:cs="Arial"/>
                <w:sz w:val="20"/>
                <w:szCs w:val="20"/>
              </w:rPr>
              <w:t xml:space="preserve"> - equipo para administração de soluções parenterais, pvc ou similar atóxico,transparente,com 1,50cm aprox., com ponta perfurante para ampola plástica, transparente, com pinça rolete de alta precisão, com injetor lateral resistente, conector distal c/ intermediário luerlock,c/tampa c/ filtro hidrófobo de 0,8 microns, gotejador macrogotas, respiro com filtro de ar hidrófobo bacteriológicode 0.22 micra, câmara flexível com filtro de partícula de 15 micras, embalado em papel grau cirúrgico e filme de poliéster e polietileno, o produto deverá ser entregue com laudo analítico que comprove sua esterilidade, obrigratório que o produto atenda a legislação atual vigente.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73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EQUIPO PARA SORO MICROGOTAS </w:t>
            </w:r>
            <w:r w:rsidRPr="00B65935">
              <w:rPr>
                <w:rFonts w:ascii="Arial" w:hAnsi="Arial" w:cs="Arial"/>
                <w:sz w:val="20"/>
                <w:szCs w:val="20"/>
              </w:rPr>
              <w:t xml:space="preserve">- equipo para administração de soluções parenterais, pvc ou similar atóxico,transparente, com ponta perfurante para ampola plástica, transparente, com pinça rolete de alta precisão, com injetor lateral resistente, obrigratório que o produto  atenda a legislação atual vigente.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74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ESCOVA ENDOCERVICAL GINECOLÓGICA Pacote com 100 unidades</w:t>
            </w:r>
            <w:r w:rsidRPr="00B65935">
              <w:rPr>
                <w:rFonts w:ascii="Arial" w:hAnsi="Arial" w:cs="Arial"/>
                <w:sz w:val="20"/>
                <w:szCs w:val="20"/>
              </w:rPr>
              <w:t xml:space="preserve"> - estéril, descartável, com micro cerdas de monofilamentos de nylon,haste central de sustentação em aço cirúrgico,  contendo identificação completa do fabricante e do produto, procedência, data de fabricação, Registro no Ministério da Saúde e número de lote.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PCT</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75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ESCOVA, DEGERMANTE, GLUCONATO DE CLOREXIDINA2%- </w:t>
            </w:r>
            <w:r w:rsidRPr="00B65935">
              <w:rPr>
                <w:rFonts w:ascii="Arial" w:hAnsi="Arial" w:cs="Arial"/>
                <w:sz w:val="20"/>
                <w:szCs w:val="20"/>
              </w:rPr>
              <w:t xml:space="preserve"> Escova dupla face para antissepsia das mãos e antebraços, uso único, composta por corpo plástico flexível dotado de cerdas macias capaz de favorecer a limpeza da pele sem causar abrasão, e de esponja de poliuretano uniformemente impregnada com solução de Digliconato de Clorexidina 2% com tensoativos, indicada como antisséptico tópico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200</w:t>
            </w:r>
          </w:p>
        </w:tc>
      </w:tr>
      <w:tr w:rsidR="003A0988" w:rsidRPr="00B65935" w:rsidTr="007D64EA">
        <w:trPr>
          <w:trHeight w:val="2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76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ESPARADRAPO IMPERMEÁVEL tamanho 10cm x 4,5m</w:t>
            </w:r>
            <w:r w:rsidRPr="00B65935">
              <w:rPr>
                <w:rFonts w:ascii="Arial" w:hAnsi="Arial" w:cs="Arial"/>
                <w:sz w:val="20"/>
                <w:szCs w:val="20"/>
              </w:rPr>
              <w:t xml:space="preserve"> -  composto de tecido 100% algodão, com aplicação de massa adesiva à base de borracha natural, óxido de zinco e resina, cor branca, alta adesividade, flexibilidade e impermeabilidade, tratamento especial para facilitar o rasgo sem desfiamento, bordas serrilhadas. Enrolado sobre si em carretel plástico com capa de proteção resistente, contendo data de fabricação, validade, lote, dados de procedência e Registro na Anvisa. Produto e embalagem devem estar de acordo com normas e resoluções vigentes.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2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lastRenderedPageBreak/>
              <w:t>77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ESPARADRAPO IMPERMEÁVEL tamanho 5cm x 4,5m </w:t>
            </w:r>
            <w:r w:rsidRPr="00B65935">
              <w:rPr>
                <w:rFonts w:ascii="Arial" w:hAnsi="Arial" w:cs="Arial"/>
                <w:sz w:val="20"/>
                <w:szCs w:val="20"/>
              </w:rPr>
              <w:t xml:space="preserve"> - composto de tecido 100% algodão, com aplicação de massa adesiva à base de borracha natural, óxido de zinco e resina, cor branca, alta adesividade, flexibilidade e impermeabilidade, tratamento especial para facilitar o rasgo sem desfiamento, bordas serrilhadas. Enrolado sobre si em carretel plástico com capa de proteção resistente, contendo data de fabricação, validade, lote, dados de procedência e Registro na ANVISA. Produto e embalagem devem estar de acordo com normas e resoluções vigentes.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800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78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ESPÁTULA DE AIRES pacote com 100 unidades</w:t>
            </w:r>
            <w:r w:rsidRPr="00B65935">
              <w:rPr>
                <w:rFonts w:ascii="Arial" w:hAnsi="Arial" w:cs="Arial"/>
                <w:sz w:val="20"/>
                <w:szCs w:val="20"/>
              </w:rPr>
              <w:t xml:space="preserve"> - confeccionado em madeira lisa, ausência de farpas, descartável, formato convencional, descartável, embalagemcontendo 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PCT</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79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ESPECULO VAGINAL DESCARTÁVEL TAMANHO G</w:t>
            </w:r>
            <w:r w:rsidRPr="00B65935">
              <w:rPr>
                <w:rFonts w:ascii="Arial" w:hAnsi="Arial" w:cs="Arial"/>
                <w:sz w:val="20"/>
                <w:szCs w:val="20"/>
              </w:rPr>
              <w:t xml:space="preserve"> - em poliestireno, lubrificado, collins, duas válvulas articuladas, contornos regulares e sem rebarbas, não estéril, descartável.  Embalado em material que garanta a integridade do produto; o produto devera obedecer a legislação atual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80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ESPECULO VAGINAL DESCARTÁVEL TAMANHO M</w:t>
            </w:r>
            <w:r w:rsidRPr="00B65935">
              <w:rPr>
                <w:rFonts w:ascii="Arial" w:hAnsi="Arial" w:cs="Arial"/>
                <w:sz w:val="20"/>
                <w:szCs w:val="20"/>
              </w:rPr>
              <w:t xml:space="preserve"> - em poliestireno, lubrificado, collins, duas válvulas articuladas, contornos regulares e sem rebarbas, não estéril, descartável.  Embalado em material que garanta a integridade do produto; o produto devera obedecer a legislação atual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81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ESPECULO VAGINAL DESCARTÁVEL TAMANHO P</w:t>
            </w:r>
            <w:r w:rsidRPr="00B65935">
              <w:rPr>
                <w:rFonts w:ascii="Arial" w:hAnsi="Arial" w:cs="Arial"/>
                <w:sz w:val="20"/>
                <w:szCs w:val="20"/>
              </w:rPr>
              <w:t xml:space="preserve"> - Eem poliestireno, lubrificado, collins, duas válvulas articuladas, contornos regulares e sem rebarbas, não estéril, descartável.  Embalado em material que garanta a integridade do produto; o produto devera obedecer a legislação atual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82</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ESTETOSCÓPIO ADULTO</w:t>
            </w:r>
            <w:r w:rsidRPr="00B65935">
              <w:rPr>
                <w:rFonts w:ascii="Arial" w:hAnsi="Arial" w:cs="Arial"/>
                <w:sz w:val="20"/>
                <w:szCs w:val="20"/>
              </w:rPr>
              <w:t xml:space="preserve">: Diafragma sintonizável capta sons de altas e baixas frequências com alta sensibilidade, material resistente, conjunto biauricular em metal cromado resistente, flexível na curvatura do tubo "Y", as olivas macias de silicone ajustam-se anatomicamente ao canal auditivo, acondicionado em material que garanta a integridade do produto. Verificado e aprovado pelo INMETRO, garantia de 5 anos. </w:t>
            </w:r>
            <w:r w:rsidRPr="00B65935">
              <w:rPr>
                <w:rFonts w:ascii="Arial" w:hAnsi="Arial" w:cs="Arial"/>
                <w:b/>
                <w:sz w:val="20"/>
                <w:szCs w:val="20"/>
              </w:rPr>
              <w:t>APRESENTAR AMOSTRA</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24</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83</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ESTETOSCÓPIO INFANTIL</w:t>
            </w:r>
            <w:r w:rsidRPr="00B65935">
              <w:rPr>
                <w:rFonts w:ascii="Arial" w:hAnsi="Arial" w:cs="Arial"/>
                <w:sz w:val="20"/>
                <w:szCs w:val="20"/>
              </w:rPr>
              <w:t xml:space="preserve">: Diafragma sintonizável capta sons de altas e baixas frequências com alta sensibilidade, em material resistente, conjunto biauricular em metal cromado resistente, flexível na curvatura do tubo "Y", as olivas macias de silicone ajustam-se anatomicamente ao canal auditivo, acondicionado em material que garanta a integridade do produto. Verificado e aprovado pelo INMETRO, garantia de 5 anos. </w:t>
            </w:r>
            <w:r w:rsidRPr="00B65935">
              <w:rPr>
                <w:rFonts w:ascii="Arial" w:hAnsi="Arial" w:cs="Arial"/>
                <w:b/>
                <w:sz w:val="20"/>
                <w:szCs w:val="20"/>
              </w:rPr>
              <w:t>APRESENTAR AMOSTRA</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12</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lastRenderedPageBreak/>
              <w:t>84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FILME PARA RX 18X24 CM caixa com 100 UN</w:t>
            </w:r>
            <w:r w:rsidRPr="00B65935">
              <w:rPr>
                <w:rFonts w:ascii="Arial" w:hAnsi="Arial" w:cs="Arial"/>
                <w:color w:val="000000"/>
                <w:sz w:val="20"/>
                <w:szCs w:val="20"/>
              </w:rPr>
              <w:t xml:space="preserve"> - tamanho padronizado, película sensível a luz e radiação para documentação, de exames radiológicos, base de poliéster, verde transparente,identificação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85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FILME PARA RX 24X30CM caixa com 100 UN</w:t>
            </w:r>
            <w:r w:rsidRPr="00B65935">
              <w:rPr>
                <w:rFonts w:ascii="Arial" w:hAnsi="Arial" w:cs="Arial"/>
                <w:color w:val="000000"/>
                <w:sz w:val="20"/>
                <w:szCs w:val="20"/>
              </w:rPr>
              <w:t xml:space="preserve"> - tamanho padronizado, película sensível a luz e radiação para documentação, de exames radiológicos, base de poliéster, verde transparente,identificação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60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86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FILME PARA RX 30X40CMcaixa com 100 UN</w:t>
            </w:r>
            <w:r w:rsidRPr="00B65935">
              <w:rPr>
                <w:rFonts w:ascii="Arial" w:hAnsi="Arial" w:cs="Arial"/>
                <w:color w:val="000000"/>
                <w:sz w:val="20"/>
                <w:szCs w:val="20"/>
              </w:rPr>
              <w:t xml:space="preserve"> - tamanho padronizado, película sensível a luz e radiação para documentação, de exames radiológicos, base de poliéster, verde transparente,identificação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87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FILME PARA RX 35X43 CM caixa com 100 UN</w:t>
            </w:r>
            <w:r w:rsidRPr="00B65935">
              <w:rPr>
                <w:rFonts w:ascii="Arial" w:hAnsi="Arial" w:cs="Arial"/>
                <w:color w:val="000000"/>
                <w:sz w:val="20"/>
                <w:szCs w:val="20"/>
              </w:rPr>
              <w:t xml:space="preserve"> - tamanho padronizado, película sensível a luz e radiação para documentação, de exames radiológicos, base de poliéster, verde transparente,identificação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88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FIODE SUTURA CATGUT (ESTÉRIL) Nº 2-0Caixa com 24 UN.</w:t>
            </w:r>
            <w:r w:rsidRPr="00B65935">
              <w:rPr>
                <w:rFonts w:ascii="Arial" w:hAnsi="Arial" w:cs="Arial"/>
                <w:color w:val="000000"/>
                <w:sz w:val="20"/>
                <w:szCs w:val="20"/>
              </w:rPr>
              <w:t xml:space="preserve"> -  Fio para sutura absorvível de origem animal, com agulha 3/8 círculo, triangular, envelope com 1 fio d aproximadamente 75 cm de comprimento. Na embalagem deverá constar estampado data de fabricação, validade n. de lote, registro no Ministério da Saúde, procedência de fabricação.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89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FIODE SUTURA CATGUT (ESTÉRIL) Nº 3-0Caixa com 24 UN</w:t>
            </w:r>
            <w:r w:rsidRPr="00B65935">
              <w:rPr>
                <w:rFonts w:ascii="Arial" w:hAnsi="Arial" w:cs="Arial"/>
                <w:color w:val="000000"/>
                <w:sz w:val="20"/>
                <w:szCs w:val="20"/>
              </w:rPr>
              <w:t xml:space="preserve">. -  Fio para sutura absorvível de origem animal, com agulha 3/8 círculo, triangular, envelope com 1 fio d aproximadamente 75 cm de comprimento. Na embalagem deverá constar estampado data de fabricação, validade n. de lote, registro no Ministério da Saúde, procedência de fabricação.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90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FIODE SUTURA CATGUT (ESTÉRIL) Nº 4-0</w:t>
            </w:r>
            <w:r w:rsidRPr="00B65935">
              <w:rPr>
                <w:rFonts w:ascii="Arial" w:hAnsi="Arial" w:cs="Arial"/>
                <w:color w:val="000000"/>
                <w:sz w:val="20"/>
                <w:szCs w:val="20"/>
              </w:rPr>
              <w:t xml:space="preserve">  - </w:t>
            </w:r>
            <w:r w:rsidRPr="00B65935">
              <w:rPr>
                <w:rFonts w:ascii="Arial" w:hAnsi="Arial" w:cs="Arial"/>
                <w:b/>
                <w:bCs/>
                <w:color w:val="000000"/>
                <w:sz w:val="20"/>
                <w:szCs w:val="20"/>
              </w:rPr>
              <w:t xml:space="preserve"> Caixa com 24 UN</w:t>
            </w:r>
            <w:r w:rsidRPr="00B65935">
              <w:rPr>
                <w:rFonts w:ascii="Arial" w:hAnsi="Arial" w:cs="Arial"/>
                <w:color w:val="000000"/>
                <w:sz w:val="20"/>
                <w:szCs w:val="20"/>
              </w:rPr>
              <w:t xml:space="preserve">. -  Fio para sutura absorvível de origem animal, com agulha 3/8 círculo, triangular, envelope com 1 fio d aproximadamente 75 cm de comprimento. Na embalagem deverá constar estampado data de fabricação, validade n. de lote, registro no Ministério da Saúde, procedência de fabricação.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lastRenderedPageBreak/>
              <w:t>91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FIOS NYLON (MONOFILAMENTO PRETO) 0</w:t>
            </w:r>
            <w:r w:rsidRPr="00B65935">
              <w:rPr>
                <w:rFonts w:ascii="Arial" w:hAnsi="Arial" w:cs="Arial"/>
                <w:color w:val="000000"/>
                <w:sz w:val="20"/>
                <w:szCs w:val="20"/>
              </w:rPr>
              <w:t xml:space="preserve"> - </w:t>
            </w:r>
            <w:r w:rsidRPr="00B65935">
              <w:rPr>
                <w:rFonts w:ascii="Arial" w:hAnsi="Arial" w:cs="Arial"/>
                <w:b/>
                <w:bCs/>
                <w:color w:val="000000"/>
                <w:sz w:val="20"/>
                <w:szCs w:val="20"/>
              </w:rPr>
              <w:t xml:space="preserve">caixa com 24 UN </w:t>
            </w:r>
            <w:r w:rsidRPr="00B65935">
              <w:rPr>
                <w:rFonts w:ascii="Arial" w:hAnsi="Arial" w:cs="Arial"/>
                <w:color w:val="000000"/>
                <w:sz w:val="20"/>
                <w:szCs w:val="20"/>
              </w:rPr>
              <w:t>.comag/2.0mm, cilíndrica, embalagem envelope individual, papel aluminizado ou papel grau cirúrgico e filme termoplástico, abertura em pétala, tipo de esterilização,  contendo 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92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FIOS NYLON (MONOFILAMENTO PRETO) 2.0</w:t>
            </w:r>
            <w:r w:rsidRPr="00B65935">
              <w:rPr>
                <w:rFonts w:ascii="Arial" w:hAnsi="Arial" w:cs="Arial"/>
                <w:color w:val="000000"/>
                <w:sz w:val="20"/>
                <w:szCs w:val="20"/>
              </w:rPr>
              <w:t xml:space="preserve"> - </w:t>
            </w:r>
            <w:r w:rsidRPr="00B65935">
              <w:rPr>
                <w:rFonts w:ascii="Arial" w:hAnsi="Arial" w:cs="Arial"/>
                <w:b/>
                <w:bCs/>
                <w:color w:val="000000"/>
                <w:sz w:val="20"/>
                <w:szCs w:val="20"/>
              </w:rPr>
              <w:t xml:space="preserve">caixa com 24 UN </w:t>
            </w:r>
            <w:r w:rsidRPr="00B65935">
              <w:rPr>
                <w:rFonts w:ascii="Arial" w:hAnsi="Arial" w:cs="Arial"/>
                <w:color w:val="000000"/>
                <w:sz w:val="20"/>
                <w:szCs w:val="20"/>
              </w:rPr>
              <w:t>com ag/2.0mm, cilíndrica, embalagem envelope individual, papel aluminizado ou papel grau cirúrgico e filme termoplástico, abertura em pétala, tipo de esterilização,contendo 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93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FIOS NYLON (MONOFILAMENTO PRETO) 3.0</w:t>
            </w:r>
            <w:r w:rsidRPr="00B65935">
              <w:rPr>
                <w:rFonts w:ascii="Arial" w:hAnsi="Arial" w:cs="Arial"/>
                <w:color w:val="000000"/>
                <w:sz w:val="20"/>
                <w:szCs w:val="20"/>
              </w:rPr>
              <w:t xml:space="preserve"> - </w:t>
            </w:r>
            <w:r w:rsidRPr="00B65935">
              <w:rPr>
                <w:rFonts w:ascii="Arial" w:hAnsi="Arial" w:cs="Arial"/>
                <w:b/>
                <w:bCs/>
                <w:color w:val="000000"/>
                <w:sz w:val="20"/>
                <w:szCs w:val="20"/>
              </w:rPr>
              <w:t>caixa com 24 UN</w:t>
            </w:r>
            <w:r w:rsidRPr="00B65935">
              <w:rPr>
                <w:rFonts w:ascii="Arial" w:hAnsi="Arial" w:cs="Arial"/>
                <w:color w:val="000000"/>
                <w:sz w:val="20"/>
                <w:szCs w:val="20"/>
              </w:rPr>
              <w:t xml:space="preserve"> com ag/2.0mm, cilíndrica, embalagem envelope individual, papel aluminizado ou papel grau cirúrgico e filme termoplástico, abertura em pétala, tipo de esterilização,contendo 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94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FIOS NYLON (MONOFILAMENTO PRETO) 4.0 </w:t>
            </w:r>
            <w:r w:rsidRPr="00B65935">
              <w:rPr>
                <w:rFonts w:ascii="Arial" w:hAnsi="Arial" w:cs="Arial"/>
                <w:color w:val="000000"/>
                <w:sz w:val="20"/>
                <w:szCs w:val="20"/>
              </w:rPr>
              <w:t xml:space="preserve">- </w:t>
            </w:r>
            <w:r w:rsidRPr="00B65935">
              <w:rPr>
                <w:rFonts w:ascii="Arial" w:hAnsi="Arial" w:cs="Arial"/>
                <w:b/>
                <w:bCs/>
                <w:color w:val="000000"/>
                <w:sz w:val="20"/>
                <w:szCs w:val="20"/>
              </w:rPr>
              <w:t>caixa com 24 UN</w:t>
            </w:r>
            <w:r w:rsidRPr="00B65935">
              <w:rPr>
                <w:rFonts w:ascii="Arial" w:hAnsi="Arial" w:cs="Arial"/>
                <w:color w:val="000000"/>
                <w:sz w:val="20"/>
                <w:szCs w:val="20"/>
              </w:rPr>
              <w:t>com ag/2.0mm, cilíndrica, embalagem envelope individual, papel aluminizado ou papel grau cirúrgico e filme termoplástico, abertura em pétala, tipo de esterilização,  contendo 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95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FIOS NYLON (MONOFILAMENTO PRETO) 5.0</w:t>
            </w:r>
            <w:r w:rsidRPr="00B65935">
              <w:rPr>
                <w:rFonts w:ascii="Arial" w:hAnsi="Arial" w:cs="Arial"/>
                <w:color w:val="000000"/>
                <w:sz w:val="20"/>
                <w:szCs w:val="20"/>
              </w:rPr>
              <w:t xml:space="preserve"> - </w:t>
            </w:r>
            <w:r w:rsidRPr="00B65935">
              <w:rPr>
                <w:rFonts w:ascii="Arial" w:hAnsi="Arial" w:cs="Arial"/>
                <w:b/>
                <w:bCs/>
                <w:color w:val="000000"/>
                <w:sz w:val="20"/>
                <w:szCs w:val="20"/>
              </w:rPr>
              <w:t xml:space="preserve">caixa com 24 UN </w:t>
            </w:r>
            <w:r w:rsidRPr="00B65935">
              <w:rPr>
                <w:rFonts w:ascii="Arial" w:hAnsi="Arial" w:cs="Arial"/>
                <w:color w:val="000000"/>
                <w:sz w:val="20"/>
                <w:szCs w:val="20"/>
              </w:rPr>
              <w:t>com ag/2.0mm, cilíndrica, embalagem envelope individual, papel aluminizado ou papel grau cirúrgico e filme termoplástico, abertura em pétala, tipo de esterilização,contendo 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96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FITA ADESIVA HOSPITALAR 16MMX50M</w:t>
            </w:r>
            <w:r w:rsidRPr="00B65935">
              <w:rPr>
                <w:rFonts w:ascii="Arial" w:hAnsi="Arial" w:cs="Arial"/>
                <w:color w:val="000000"/>
                <w:sz w:val="20"/>
                <w:szCs w:val="20"/>
              </w:rPr>
              <w:t xml:space="preserve"> - Composta de papel crepado branco á base de borracha sintética que não deixa resíduos, Registro no Ministério da Saúde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500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97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FITA MICROPORE - 10cm x 4,5m</w:t>
            </w:r>
            <w:r w:rsidRPr="00B65935">
              <w:rPr>
                <w:rFonts w:ascii="Arial" w:hAnsi="Arial" w:cs="Arial"/>
                <w:color w:val="000000"/>
                <w:sz w:val="20"/>
                <w:szCs w:val="20"/>
              </w:rPr>
              <w:t>, Esparadrapo branco hipoarlegênico, micropore transparente, impermeável, fácil rasgar, flexível, boa fixação, resistência, enrolado em carretel plástico, com abas, protegido por capa mantendo a integridade do produto,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98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FITA MICROPORE - 5cm x 4,5m</w:t>
            </w:r>
            <w:r w:rsidRPr="00B65935">
              <w:rPr>
                <w:rFonts w:ascii="Arial" w:hAnsi="Arial" w:cs="Arial"/>
                <w:color w:val="000000"/>
                <w:sz w:val="20"/>
                <w:szCs w:val="20"/>
              </w:rPr>
              <w:t>, Esparadrapo branco hipoarlegênico, micropore transparente, impermeável, fácil rasgar, flexível, boa fixação, resistência, enrolado em carretel plástico, com abas, protegido por capa mantendo a integridade do produto,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lastRenderedPageBreak/>
              <w:t>99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FITA PARA AUTOCLAVE -19mm x 30m</w:t>
            </w:r>
            <w:r w:rsidRPr="00B65935">
              <w:rPr>
                <w:rFonts w:ascii="Arial" w:hAnsi="Arial" w:cs="Arial"/>
                <w:color w:val="000000"/>
                <w:sz w:val="20"/>
                <w:szCs w:val="20"/>
              </w:rPr>
              <w:t>, adesivo de alta qualidade, possui listras que mudam de cor após ser utilizada nas etapas de esterilização,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100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FIXADOR AUTOMATICO PARA RX </w:t>
            </w:r>
            <w:r w:rsidRPr="00B65935">
              <w:rPr>
                <w:rFonts w:ascii="Arial" w:hAnsi="Arial" w:cs="Arial"/>
                <w:color w:val="000000"/>
                <w:sz w:val="20"/>
                <w:szCs w:val="20"/>
              </w:rPr>
              <w:t>- fixador para filmes radiográficos, líquido concentrado, dose para 38 litros, contendo 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101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FIXADOR CELULAR SPRAY DE 100ML</w:t>
            </w:r>
            <w:r w:rsidRPr="00B65935">
              <w:rPr>
                <w:rFonts w:ascii="Arial" w:hAnsi="Arial" w:cs="Arial"/>
                <w:color w:val="000000"/>
                <w:sz w:val="20"/>
                <w:szCs w:val="20"/>
              </w:rPr>
              <w:t>- possui propriedades de fixação e sustentação da integridade celular de esfregaços de material biológico/citológicos  estendidos em lâmina de vidro, contendo identificação completa do fabricante e do produto,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102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b/>
                <w:bCs/>
                <w:color w:val="000000"/>
                <w:sz w:val="20"/>
                <w:szCs w:val="20"/>
              </w:rPr>
            </w:pPr>
            <w:r w:rsidRPr="00B65935">
              <w:rPr>
                <w:rFonts w:ascii="Arial" w:hAnsi="Arial" w:cs="Arial"/>
                <w:b/>
                <w:bCs/>
                <w:color w:val="000000"/>
                <w:sz w:val="20"/>
                <w:szCs w:val="20"/>
              </w:rPr>
              <w:t xml:space="preserve">FORMOL 37% 1 LITRO </w:t>
            </w:r>
            <w:r w:rsidRPr="00B65935">
              <w:rPr>
                <w:rFonts w:ascii="Arial" w:hAnsi="Arial" w:cs="Arial"/>
                <w:color w:val="000000"/>
                <w:sz w:val="20"/>
                <w:szCs w:val="20"/>
              </w:rPr>
              <w:t>Formaldeído (formol), aspecto físico líquido incolor, límpido, fórmula química h2co, peso molecular 30,03, grau de pureza concentração entre 37 e 40%, número de referência química CAS 50-00-0. Frasco contendo 1 litro.</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103</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FRASCO COLETOR NÃO ESTÉRIL APROXIMADAMENTE 80ML</w:t>
            </w:r>
            <w:r w:rsidRPr="00B65935">
              <w:rPr>
                <w:rFonts w:ascii="Arial" w:hAnsi="Arial" w:cs="Arial"/>
                <w:sz w:val="20"/>
                <w:szCs w:val="20"/>
              </w:rPr>
              <w:t>para secreções,urina e fezes, descartável, com graduação a cada 10 ml, contendo no seu interior uma espátula, com tampa rosqueada, a apresentação do produto devera obedecer a legislação atual vigente, embalagem individual.</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104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FRASCO DE NUTRIÇÃO ENTERAL 300ML</w:t>
            </w:r>
            <w:r w:rsidRPr="00B65935">
              <w:rPr>
                <w:rFonts w:ascii="Arial" w:hAnsi="Arial" w:cs="Arial"/>
                <w:color w:val="000000"/>
                <w:sz w:val="20"/>
                <w:szCs w:val="20"/>
              </w:rPr>
              <w:t xml:space="preserve"> - estéril, de material plástico atóxico transparente, com graduação, tampa com rosca, rótulo para identificação e dispositivo em alça na barra, no produto deverá constar número de lote e prazo de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10000</w:t>
            </w:r>
          </w:p>
        </w:tc>
      </w:tr>
      <w:tr w:rsidR="003A0988" w:rsidRPr="00B65935" w:rsidTr="007D64EA">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105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GARROTE </w:t>
            </w:r>
            <w:r w:rsidRPr="00B65935">
              <w:rPr>
                <w:rFonts w:ascii="Arial" w:hAnsi="Arial" w:cs="Arial"/>
                <w:color w:val="000000"/>
                <w:sz w:val="20"/>
                <w:szCs w:val="20"/>
              </w:rPr>
              <w:t>- com acionamento automático em fita elástica e dispositivo plástico de travamento.</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106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GEL PARA ULTRASONOGRAFIA 5KG</w:t>
            </w:r>
            <w:r w:rsidRPr="00B65935">
              <w:rPr>
                <w:rFonts w:ascii="Arial" w:hAnsi="Arial" w:cs="Arial"/>
                <w:color w:val="000000"/>
                <w:sz w:val="20"/>
                <w:szCs w:val="20"/>
              </w:rPr>
              <w:t>- incolor, inodoro, não gorduroso, umectante, solúvel em água e ph neutro, para uso como meio de contato para transmissão ultrasônica, ecografos e dopplers, contendo dados de identificação do produto, marca do fabricante, data de fabricação, prazo de validade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107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GLICERINA LIQUIDA </w:t>
            </w:r>
            <w:r w:rsidRPr="00B65935">
              <w:rPr>
                <w:rFonts w:ascii="Arial" w:hAnsi="Arial" w:cs="Arial"/>
                <w:color w:val="000000"/>
                <w:sz w:val="20"/>
                <w:szCs w:val="20"/>
              </w:rPr>
              <w:t xml:space="preserve">- </w:t>
            </w:r>
            <w:r w:rsidRPr="00B65935">
              <w:rPr>
                <w:rFonts w:ascii="Arial" w:hAnsi="Arial" w:cs="Arial"/>
                <w:b/>
                <w:bCs/>
                <w:color w:val="000000"/>
                <w:sz w:val="20"/>
                <w:szCs w:val="20"/>
              </w:rPr>
              <w:t xml:space="preserve">1 litro </w:t>
            </w:r>
            <w:r w:rsidRPr="00B65935">
              <w:rPr>
                <w:rFonts w:ascii="Arial" w:hAnsi="Arial" w:cs="Arial"/>
                <w:color w:val="000000"/>
                <w:sz w:val="20"/>
                <w:szCs w:val="20"/>
              </w:rPr>
              <w:t>, liquido límpido, viscoso, inodoro e incolor, embalagem com dados de identificação e procedência, data de fabricação e tempo de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118</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HASTES FLEXÍVEIS caixa com 75 UN </w:t>
            </w:r>
            <w:r w:rsidRPr="00B65935">
              <w:rPr>
                <w:rFonts w:ascii="Arial" w:hAnsi="Arial" w:cs="Arial"/>
                <w:sz w:val="20"/>
                <w:szCs w:val="20"/>
              </w:rPr>
              <w:t>com ponta de</w:t>
            </w:r>
            <w:r w:rsidRPr="00B65935">
              <w:rPr>
                <w:rFonts w:ascii="Arial" w:hAnsi="Arial" w:cs="Arial"/>
                <w:sz w:val="20"/>
                <w:szCs w:val="20"/>
              </w:rPr>
              <w:br/>
              <w:t>algodão puro, seguros e absorventes. Produto antigerme com qualidade.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109</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HIGIENIZADOR EM GEL NEUTRO COMPOSTO DE ÁLCOOL ETÍLICO 70% 500ml</w:t>
            </w:r>
            <w:r w:rsidRPr="00B65935">
              <w:rPr>
                <w:rFonts w:ascii="Arial" w:hAnsi="Arial" w:cs="Arial"/>
                <w:sz w:val="20"/>
                <w:szCs w:val="20"/>
              </w:rPr>
              <w:t xml:space="preserve"> ,contendo hidratante para pele, indicado para ação bactericida e antisséptico para as mãos, acondicionado em frasco plástico, com válvula tipo pump com bico dosador e dispositivo anti-entupimento e vazamento.</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700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lastRenderedPageBreak/>
              <w:t>1</w:t>
            </w:r>
            <w:r w:rsidR="005B2EC1" w:rsidRPr="00B65935">
              <w:rPr>
                <w:rFonts w:ascii="Arial" w:hAnsi="Arial" w:cs="Arial"/>
                <w:sz w:val="20"/>
                <w:szCs w:val="20"/>
              </w:rPr>
              <w:t>10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HIPOCLORITO DE SÓDIO 2,5%</w:t>
            </w:r>
            <w:r w:rsidRPr="00B65935">
              <w:rPr>
                <w:rFonts w:ascii="Arial" w:hAnsi="Arial" w:cs="Arial"/>
                <w:color w:val="000000"/>
                <w:sz w:val="20"/>
                <w:szCs w:val="20"/>
              </w:rPr>
              <w:t xml:space="preserve"> -</w:t>
            </w:r>
            <w:r w:rsidRPr="00B65935">
              <w:rPr>
                <w:rFonts w:ascii="Arial" w:hAnsi="Arial" w:cs="Arial"/>
                <w:b/>
                <w:bCs/>
                <w:color w:val="000000"/>
                <w:sz w:val="20"/>
                <w:szCs w:val="20"/>
              </w:rPr>
              <w:t xml:space="preserve">5 litros </w:t>
            </w:r>
            <w:r w:rsidRPr="00B65935">
              <w:rPr>
                <w:rFonts w:ascii="Arial" w:hAnsi="Arial" w:cs="Arial"/>
                <w:color w:val="000000"/>
                <w:sz w:val="20"/>
                <w:szCs w:val="20"/>
              </w:rPr>
              <w:t>embalagem bombona de 05 litros, Contendo 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111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IMOBILIZADOR DE CABEÇAHEAD BLOCK  ADULTO</w:t>
            </w:r>
            <w:r w:rsidRPr="00B65935">
              <w:rPr>
                <w:rFonts w:ascii="Arial" w:hAnsi="Arial" w:cs="Arial"/>
                <w:color w:val="000000"/>
                <w:sz w:val="20"/>
                <w:szCs w:val="20"/>
              </w:rPr>
              <w:t xml:space="preserve">  imobilizador de cabeça impermeável, confeccionado em material impermeabilizado que evita absorção de fluidos, tais como o sangue, facilitando a higienização, constituído de uma base a ser fixada na prancha, blocos laterais ajustáveis tirante de testa e queixo.</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112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IMOBILIZADOR DE CABEÇA HEAD BLOCK INFANT</w:t>
            </w:r>
            <w:r w:rsidRPr="00B65935">
              <w:rPr>
                <w:rFonts w:ascii="Arial" w:hAnsi="Arial" w:cs="Arial"/>
                <w:color w:val="000000"/>
                <w:sz w:val="20"/>
                <w:szCs w:val="20"/>
              </w:rPr>
              <w:t>ILimobilizador de cabeça impermeável, confeccionado em material impermeabilizado que evita absorção de fluidos, tais como o sangue, facilitando a higienização, constituído de uma base a ser fixada na prancha, blocos laterais ajustáveis tirante de testa e queixo.</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5B2EC1" w:rsidP="003A0988">
            <w:pPr>
              <w:jc w:val="center"/>
              <w:rPr>
                <w:rFonts w:ascii="Arial" w:hAnsi="Arial" w:cs="Arial"/>
                <w:sz w:val="20"/>
                <w:szCs w:val="20"/>
              </w:rPr>
            </w:pPr>
            <w:r w:rsidRPr="00B65935">
              <w:rPr>
                <w:rFonts w:ascii="Arial" w:hAnsi="Arial" w:cs="Arial"/>
                <w:sz w:val="20"/>
                <w:szCs w:val="20"/>
              </w:rPr>
              <w:t>113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KIT PARA NEBULIZAÇÃO PEDIÁTICO</w:t>
            </w:r>
            <w:r w:rsidRPr="00B65935">
              <w:rPr>
                <w:rFonts w:ascii="Arial" w:hAnsi="Arial" w:cs="Arial"/>
                <w:color w:val="000000"/>
                <w:sz w:val="20"/>
                <w:szCs w:val="20"/>
              </w:rPr>
              <w:t xml:space="preserve">- máscara tamanho infantil, cachimbo e extensão adaptável à rede de ar comprimido, apresentar número de registro no ministério da saúde.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50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114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KIT MÁSCARA FACIAL PARA OXIGENOTERAPIA TIPO VENTURI PARA USO EM ADULTO</w:t>
            </w:r>
            <w:r w:rsidRPr="00B65935">
              <w:rPr>
                <w:rFonts w:ascii="Arial" w:hAnsi="Arial" w:cs="Arial"/>
                <w:color w:val="000000"/>
                <w:sz w:val="20"/>
                <w:szCs w:val="20"/>
              </w:rPr>
              <w:t>, conjunto composto por: máscara em material siliconado transparente com elástico para ajuste facial e orifícios superiores, traquéia com conector coloridos para determinação da fração de oxigênio regulável que permita diferentes concentrações de oxigênio de no mínimo 2 metros.</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10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115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KIT MÁSCARA FACIAL PARA OXIGENOTERAPIA TIPO VENTURI PARA USO EM INFANTIL</w:t>
            </w:r>
            <w:r w:rsidRPr="00B65935">
              <w:rPr>
                <w:rFonts w:ascii="Arial" w:hAnsi="Arial" w:cs="Arial"/>
                <w:color w:val="000000"/>
                <w:sz w:val="20"/>
                <w:szCs w:val="20"/>
              </w:rPr>
              <w:t>, conjunto composto por: máscara em material siliconado transparente com elástico para ajuste facial e orifícios superiores, traquéia com conector coloridos para determinação da fração de oxigênio regulável que permita diferentes concentrações de oxigênio de no mínimo 2 metros.</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10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116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KIT PARA NEBULIZAÇÃO ADULTO</w:t>
            </w:r>
            <w:r w:rsidRPr="00B65935">
              <w:rPr>
                <w:rFonts w:ascii="Arial" w:hAnsi="Arial" w:cs="Arial"/>
                <w:color w:val="000000"/>
                <w:sz w:val="20"/>
                <w:szCs w:val="20"/>
              </w:rPr>
              <w:t xml:space="preserve"> - máscara tamanho adulto, cachimbo e extensão adaptável à rede de ar comprimido, apresentar número de registro no ministério da saúde.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100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117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LÂMINA PARA BISTURI Nº 11 caixa com 100 UN</w:t>
            </w:r>
            <w:r w:rsidRPr="00B65935">
              <w:rPr>
                <w:rFonts w:ascii="Arial" w:hAnsi="Arial" w:cs="Arial"/>
                <w:color w:val="000000"/>
                <w:sz w:val="20"/>
                <w:szCs w:val="20"/>
              </w:rPr>
              <w:t xml:space="preserve"> - em aço inox,esterelizada,  contendo identificação completa do fabricante e do produto,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118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LÂMINA PARA BISTURI Nº 15caixa com 100 UN</w:t>
            </w:r>
            <w:r w:rsidRPr="00B65935">
              <w:rPr>
                <w:rFonts w:ascii="Arial" w:hAnsi="Arial" w:cs="Arial"/>
                <w:color w:val="000000"/>
                <w:sz w:val="20"/>
                <w:szCs w:val="20"/>
              </w:rPr>
              <w:t xml:space="preserve"> em aço inox,esterelizada,  contendo 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119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LÂMINA PARA BISTURI Nº 20caixa com 100 UN</w:t>
            </w:r>
            <w:r w:rsidRPr="00B65935">
              <w:rPr>
                <w:rFonts w:ascii="Arial" w:hAnsi="Arial" w:cs="Arial"/>
                <w:color w:val="000000"/>
                <w:sz w:val="20"/>
                <w:szCs w:val="20"/>
              </w:rPr>
              <w:t>- em aço inox,esterelizada,  contendo identificação completa do fabricante e do produto,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120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LÂMINA PARA MICROSCOPIA PONTA FOSCA - beiradas lapidadas 26 x 76 mm caixa com 50 UN</w:t>
            </w:r>
            <w:r w:rsidRPr="00B65935">
              <w:rPr>
                <w:rFonts w:ascii="Arial" w:hAnsi="Arial" w:cs="Arial"/>
                <w:color w:val="000000"/>
                <w:sz w:val="20"/>
                <w:szCs w:val="20"/>
              </w:rPr>
              <w:t>, contendo identificação completa do fabricante e do produto, procedência, data de fabricação,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121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LANTERNA CLÍNICA </w:t>
            </w:r>
            <w:r w:rsidRPr="00B65935">
              <w:rPr>
                <w:rFonts w:ascii="Arial" w:hAnsi="Arial" w:cs="Arial"/>
                <w:color w:val="000000"/>
                <w:sz w:val="20"/>
                <w:szCs w:val="20"/>
              </w:rPr>
              <w:t>- Lanterna formato de caneta, altamente portátil e de fácil uso. Acabamento de aço inoxidável, à prova d'água Resistente a impactos de até 1,5m. Distância de iluminação: 50-100m Suporte ao Dimmer: 2-4 limas lúmen: 160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25</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122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LAXANTE Fosfato de sódio dibásico 0,06g +Fosfato de sódio monobásico 0,16g 133ml</w:t>
            </w:r>
            <w:r w:rsidRPr="00B65935">
              <w:rPr>
                <w:rFonts w:ascii="Arial" w:hAnsi="Arial" w:cs="Arial"/>
                <w:sz w:val="20"/>
                <w:szCs w:val="20"/>
              </w:rPr>
              <w:t xml:space="preserve"> uso retal  no tratamento da constipação e no esvaziamento do cólon</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250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123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LENÇOL DESCARTÁVEL,50 CM X 70 M</w:t>
            </w:r>
            <w:r w:rsidRPr="00B65935">
              <w:rPr>
                <w:rFonts w:ascii="Arial" w:hAnsi="Arial" w:cs="Arial"/>
                <w:color w:val="000000"/>
                <w:sz w:val="20"/>
                <w:szCs w:val="20"/>
              </w:rPr>
              <w:t xml:space="preserve"> -  resistente,  isento de substâncias quimicas e alergênicas, sem furos, manchas, rasgos ou outros defeitos, uniformemente enrolado em tubo oco.</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1500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124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LOÇÃO HIDRATANTE A BASE DE AGE 200ML</w:t>
            </w:r>
            <w:r w:rsidRPr="00B65935">
              <w:rPr>
                <w:rFonts w:ascii="Arial" w:hAnsi="Arial" w:cs="Arial"/>
                <w:color w:val="000000"/>
                <w:sz w:val="20"/>
                <w:szCs w:val="20"/>
              </w:rPr>
              <w:t xml:space="preserve"> - hidratante para pele, em loção oleosa, composto de ácido caprico, ácido caprilico, acido caproico, ácido laurico, acido linoleico, lecitina, palmitato de retinol, acetato de tocoferol e alfatocoferol, a base de age (ácidos graxos essenciais),"vitamina a","vitamina e", para todos os tipos, auxilia na prevenção de ulceras de pressao (escaras), frasco plástico opaco, produto sujeito a verificação no ato da entrega, aos procedimentos adm.determinados pela anvisa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500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125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LUVA CIRÚRGICA ESTERIL Nº 6,5 </w:t>
            </w:r>
            <w:r w:rsidRPr="00B65935">
              <w:rPr>
                <w:rFonts w:ascii="Arial" w:hAnsi="Arial" w:cs="Arial"/>
                <w:color w:val="000000"/>
                <w:sz w:val="20"/>
                <w:szCs w:val="20"/>
              </w:rPr>
              <w:t>- em látex natural, flexível, resistente, fino e homogêneo, proporcionando alta sensibilidade tátil ao usuário. As bordas devem ser reforçadas e arrematadas com bainhas. Não deve haver presença de furos, emendas ou quaisquer outros defeitos que interfiram na perfeita utilização do produto, lubrificação com pó bioabsorvível em quantidade adequada. Embalagem estéril, em papel grau cirúrgico, contendo externamente dados de rotulagem conforme legislação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126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LUVA CIRÚRGICA ESTERIL Nº 7,0 </w:t>
            </w:r>
            <w:r w:rsidRPr="00B65935">
              <w:rPr>
                <w:rFonts w:ascii="Arial" w:hAnsi="Arial" w:cs="Arial"/>
                <w:color w:val="000000"/>
                <w:sz w:val="20"/>
                <w:szCs w:val="20"/>
              </w:rPr>
              <w:t>- em látex natural, flexível, resistente, fino e homogêneo, proporcionando alta sensibilidade tátil ao usuário. As bordas devem ser reforçadas e arrematadas com bainhas. Não deve haver presença de furos, emendas ou quaisquer outros defeitos que interfiram na perfeita utilização do produto, lubrificação com pó bioabsorvível em quantidade adequada. Embalagem estéril, em papel grau cirúrgico, contendo externamente dados de rotulagem conforme legislação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127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LUVA CIRÚRGICA ESTERIL Nº 7,5 </w:t>
            </w:r>
            <w:r w:rsidRPr="00B65935">
              <w:rPr>
                <w:rFonts w:ascii="Arial" w:hAnsi="Arial" w:cs="Arial"/>
                <w:color w:val="000000"/>
                <w:sz w:val="20"/>
                <w:szCs w:val="20"/>
              </w:rPr>
              <w:t>- em látex natural, flexível, resistente, fino e homogêneo, proporcionando alta sensibilidade tátil ao usuário. As bordas devem ser reforçadas e arrematadas com bainhas. Não deve haver presença de furos, emendas ou quaisquer outros defeitos que interfiram na perfeita utilização do produto, lubrificação com pó bioabsorvível em quantidade adequada. Embalagem estéril, em papel grau cirúrgico, contendo externamente dados de rotulagem conforme legislação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128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LUVA CIRÚRGICA ESTERIL Nº 8,0 </w:t>
            </w:r>
            <w:r w:rsidRPr="00B65935">
              <w:rPr>
                <w:rFonts w:ascii="Arial" w:hAnsi="Arial" w:cs="Arial"/>
                <w:color w:val="000000"/>
                <w:sz w:val="20"/>
                <w:szCs w:val="20"/>
              </w:rPr>
              <w:t>- em látex natural, flexível, resistente, fino e homogêneo, proporcionando alta sensibilidade tátil ao usuário. As bordas devem ser reforçadas e arrematadas com bainhas. Não deve haver presença de furos, emendas ou quaisquer outros defeitos que interfiram na perfeita utilização do produto, lubrificação com pó bioabsorvível em quantidade adequada. Embalagem estéril, em papel grau cirúrgico, contendo externamente dados de rotulagem conforme legislação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129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LUVA CIRÚRGICA ESTERIL Nº 8,5</w:t>
            </w:r>
            <w:r w:rsidRPr="00B65935">
              <w:rPr>
                <w:rFonts w:ascii="Arial" w:hAnsi="Arial" w:cs="Arial"/>
                <w:color w:val="000000"/>
                <w:sz w:val="20"/>
                <w:szCs w:val="20"/>
              </w:rPr>
              <w:t xml:space="preserve"> - em látex natural, flexível, resistente, fino e homogêneo, proporcionando alta sensibilidade tátil ao usuário. As bordas devem ser reforçadas e arrematadas com bainhas. Não deve haver presença de furos, emendas ou quaisquer outros defeitos que interfiram na perfeita utilização do produto, lubrificação com pó bioabsorvível em quantidade adequada. Embalagem estéril, em papel grau cirúrgico, contendo externamente dados de rotulagem conforme legislação vigente.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130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LUVA DE PROCEDIMENTO Gcaixa com 100 unidades - </w:t>
            </w:r>
            <w:r w:rsidRPr="00B65935">
              <w:rPr>
                <w:rFonts w:ascii="Arial" w:hAnsi="Arial" w:cs="Arial"/>
                <w:color w:val="000000"/>
                <w:sz w:val="20"/>
                <w:szCs w:val="20"/>
              </w:rPr>
              <w:t>confeccionada em látex natural, descartável, ambidestra, textura uniforme, com sensibilidade táctil, boa elasticidade, resistente a tração,contendo externamente os dados de identificação,  data de fabricação, prazo de validade, registro no Ministério da Saúde e Certificado de Aprovação no Ministério do Trabalho - E.P.I.</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800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131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LUVA DE PROCEDIMENTO G SEM PÓ caixa com 100 unidades</w:t>
            </w:r>
            <w:r w:rsidRPr="00B65935">
              <w:rPr>
                <w:rFonts w:ascii="Arial" w:hAnsi="Arial" w:cs="Arial"/>
                <w:color w:val="000000"/>
                <w:sz w:val="20"/>
                <w:szCs w:val="20"/>
              </w:rPr>
              <w:t>- confeccionada em látex natural, descartável, ambidestra, textura uniforme, com sensibilidade táctil, boa elasticidade, resistente a tração,contendo externamente os dados de identificação, procedência, data de fabricação, prazo de validade, registro no Ministério da Saúde e Certificado de Aprovação no Ministério do Trabalho - E.P.I.</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132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LUVA DE PROCEDIMENTO Mcaixa com 100 unidades -</w:t>
            </w:r>
            <w:r w:rsidRPr="00B65935">
              <w:rPr>
                <w:rFonts w:ascii="Arial" w:hAnsi="Arial" w:cs="Arial"/>
                <w:color w:val="000000"/>
                <w:sz w:val="20"/>
                <w:szCs w:val="20"/>
              </w:rPr>
              <w:t xml:space="preserve"> confeccionada em látex natural, descartável, ambidestra, textura uniforme, com sensibilidade táctil, boa elasticidade, resistente a tração,contendo externamente os dados de identificação,  data de fabricação, prazo de validade, registro no Ministério da Saúde e Certificado de Aprovação no Ministério do Trabalho - E.P.I.</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583020" w:rsidP="003A0988">
            <w:pPr>
              <w:jc w:val="center"/>
              <w:rPr>
                <w:rFonts w:ascii="Arial" w:hAnsi="Arial" w:cs="Arial"/>
                <w:sz w:val="20"/>
                <w:szCs w:val="20"/>
              </w:rPr>
            </w:pPr>
            <w:r>
              <w:rPr>
                <w:rFonts w:ascii="Arial" w:hAnsi="Arial" w:cs="Arial"/>
                <w:sz w:val="20"/>
                <w:szCs w:val="20"/>
              </w:rPr>
              <w:t>25</w:t>
            </w:r>
            <w:bookmarkStart w:id="0" w:name="_GoBack"/>
            <w:bookmarkEnd w:id="0"/>
            <w:r w:rsidR="003A0988" w:rsidRPr="00B65935">
              <w:rPr>
                <w:rFonts w:ascii="Arial" w:hAnsi="Arial" w:cs="Arial"/>
                <w:sz w:val="20"/>
                <w:szCs w:val="20"/>
              </w:rPr>
              <w:t>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133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LUVA DE PROCEDIMENTO M SEM PÓ caixa com 100 unidades- </w:t>
            </w:r>
            <w:r w:rsidRPr="00B65935">
              <w:rPr>
                <w:rFonts w:ascii="Arial" w:hAnsi="Arial" w:cs="Arial"/>
                <w:color w:val="000000"/>
                <w:sz w:val="20"/>
                <w:szCs w:val="20"/>
              </w:rPr>
              <w:t>confeccionada em látex natural, descartável, ambidestra, textura uniforme, com sensibilidade táctil, boa elasticidade, resistente a tração,contendo externamente os dados de identificação, procedência, data de fabricação, prazo de validade, registro no Ministério da Saúde e Certificado de Aprovação no Ministério do Trabalho - E.P.I.</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134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LUVA DE PROCEDIMENTO P</w:t>
            </w:r>
            <w:r w:rsidRPr="00B65935">
              <w:rPr>
                <w:rFonts w:ascii="Arial" w:hAnsi="Arial" w:cs="Arial"/>
                <w:color w:val="000000"/>
                <w:sz w:val="20"/>
                <w:szCs w:val="20"/>
              </w:rPr>
              <w:t xml:space="preserve"> - </w:t>
            </w:r>
            <w:r w:rsidRPr="00B65935">
              <w:rPr>
                <w:rFonts w:ascii="Arial" w:hAnsi="Arial" w:cs="Arial"/>
                <w:b/>
                <w:bCs/>
                <w:color w:val="000000"/>
                <w:sz w:val="20"/>
                <w:szCs w:val="20"/>
              </w:rPr>
              <w:t xml:space="preserve">caixa com 100 unidades - </w:t>
            </w:r>
            <w:r w:rsidRPr="00B65935">
              <w:rPr>
                <w:rFonts w:ascii="Arial" w:hAnsi="Arial" w:cs="Arial"/>
                <w:color w:val="000000"/>
                <w:sz w:val="20"/>
                <w:szCs w:val="20"/>
              </w:rPr>
              <w:t>confeccionada em látex natural, descartável, ambidestra, textura uniforme, com sensibilidade táctil, boa elasticidade, resistente a tração,contendo externamente os dados de identificação,  data de fabricação, prazo de validade, registro no Ministério da Saúde e Certificado de Aprovação no Ministério do Trabalho - E.P.I.</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135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LUVA DE PROCEDIMENTO P SEM PÓ caixa com 100 unidades- </w:t>
            </w:r>
            <w:r w:rsidRPr="00B65935">
              <w:rPr>
                <w:rFonts w:ascii="Arial" w:hAnsi="Arial" w:cs="Arial"/>
                <w:color w:val="000000"/>
                <w:sz w:val="20"/>
                <w:szCs w:val="20"/>
              </w:rPr>
              <w:t>confeccionada em látex natural, descartável, ambidestra, textura uniforme, com sensibilidade táctil, boa elasticidade, resistente a tração,contendo externamente os dados de identificação, procedência, data de fabricação, prazo de validade, registro no Ministério da Saúde e Certificado de Aprovação no Ministério do Trabalho - E.P.I.</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136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LUVA DE PROCEDIMENTO PP</w:t>
            </w:r>
            <w:r w:rsidRPr="00B65935">
              <w:rPr>
                <w:rFonts w:ascii="Arial" w:hAnsi="Arial" w:cs="Arial"/>
                <w:color w:val="000000"/>
                <w:sz w:val="20"/>
                <w:szCs w:val="20"/>
              </w:rPr>
              <w:t xml:space="preserve"> - </w:t>
            </w:r>
            <w:r w:rsidRPr="00B65935">
              <w:rPr>
                <w:rFonts w:ascii="Arial" w:hAnsi="Arial" w:cs="Arial"/>
                <w:b/>
                <w:bCs/>
                <w:color w:val="000000"/>
                <w:sz w:val="20"/>
                <w:szCs w:val="20"/>
              </w:rPr>
              <w:t xml:space="preserve">caixa com 100 unidades - </w:t>
            </w:r>
            <w:r w:rsidRPr="00B65935">
              <w:rPr>
                <w:rFonts w:ascii="Arial" w:hAnsi="Arial" w:cs="Arial"/>
                <w:color w:val="000000"/>
                <w:sz w:val="20"/>
                <w:szCs w:val="20"/>
              </w:rPr>
              <w:t>confeccionada em látex natural, descartável, ambidestra, textura uniforme, com sensibilidade táctil, boa elasticidade, resistente a tração,contendo externamente os dados de identificação,  data de fabricação, prazo de validade, registro no Ministério da Saúde e Certificado de Aprovação no Ministério do Trabalho - E.P.I.</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137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LUVA DE PROCEDIMENTO PP SEM PÓ caixa com 100 unidades- </w:t>
            </w:r>
            <w:r w:rsidRPr="00B65935">
              <w:rPr>
                <w:rFonts w:ascii="Arial" w:hAnsi="Arial" w:cs="Arial"/>
                <w:color w:val="000000"/>
                <w:sz w:val="20"/>
                <w:szCs w:val="20"/>
              </w:rPr>
              <w:t>confeccionada em látex natural, descartável, ambidestra, textura uniforme, com sensibilidade táctil, boa elasticidade, resistente a tração,contendo externamente os dados de identificação, procedência, data de fabricação, prazo de validade, registro no Ministério da Saúde e Certificado de Aprovação no Ministério do Trabalho - E.P.I.</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CX</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138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MALHA TUBULAR ORTOPÉDICA, tamanho 10cm  X 25m</w:t>
            </w:r>
            <w:r w:rsidRPr="00B65935">
              <w:rPr>
                <w:rFonts w:ascii="Arial" w:hAnsi="Arial" w:cs="Arial"/>
                <w:color w:val="000000"/>
                <w:sz w:val="20"/>
                <w:szCs w:val="20"/>
              </w:rPr>
              <w:t xml:space="preserve"> malha tubular confeccionada em 100% algodão, com elasticidade no sentido transversal e enrolamento uniforme em toda sua extensão , isenta de defeitos. Embalagem constando internamente identificação e procedência.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139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MALHA TUBULAR ORTOPÉDICA, tamanho 15cm X 25m </w:t>
            </w:r>
            <w:r w:rsidRPr="00B65935">
              <w:rPr>
                <w:rFonts w:ascii="Arial" w:hAnsi="Arial" w:cs="Arial"/>
                <w:color w:val="000000"/>
                <w:sz w:val="20"/>
                <w:szCs w:val="20"/>
              </w:rPr>
              <w:t>malha tubular confeccionada em 100% algodão, com elasticidade no sentido transversal e enrolamento uniforme em toda sua extensão , isenta de defeitos. Embalagem constando internamente identificação e procedência.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140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MALHA TUBULAR ORTOPÉDICA, tamanho 20cmX 25m</w:t>
            </w:r>
            <w:r w:rsidRPr="00B65935">
              <w:rPr>
                <w:rFonts w:ascii="Arial" w:hAnsi="Arial" w:cs="Arial"/>
                <w:color w:val="000000"/>
                <w:sz w:val="20"/>
                <w:szCs w:val="20"/>
              </w:rPr>
              <w:t xml:space="preserve"> malha tubular confeccionada em 100% algodão, com elasticidade no sentido transversal e enrolamento uniforme em toda sua extensão , isenta de defeitos. Embalagem constando internamente identificação e procedência.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141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MÁSCARA DE PROTEÇÃO N95 </w:t>
            </w:r>
            <w:r w:rsidRPr="00B65935">
              <w:rPr>
                <w:rFonts w:ascii="Arial" w:hAnsi="Arial" w:cs="Arial"/>
                <w:color w:val="000000"/>
                <w:sz w:val="20"/>
                <w:szCs w:val="20"/>
              </w:rPr>
              <w:t>- descartável; suas condições deverão atender plenamente a norma nbr 13698; apresentação em material que garanta a perfeita integridade do produto,; rotulagem respeitando a legislação vigente, e comcertificado de aprovação do ministério do trabalho</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500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142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MASCARA DESCARTAVEL CIRURGICAcaixa com 50 UN</w:t>
            </w:r>
            <w:r w:rsidRPr="00B65935">
              <w:rPr>
                <w:rFonts w:ascii="Arial" w:hAnsi="Arial" w:cs="Arial"/>
                <w:color w:val="000000"/>
                <w:sz w:val="20"/>
                <w:szCs w:val="20"/>
              </w:rPr>
              <w:t xml:space="preserve"> - branca, confeccionado em falso tecido, com 03 camadas, sendo 1 camada interna filtrante composta de meltblownfitesa, filtragem de 96,7% efb, com clips nasal e tiras hipoalérgicas em elastico contendo externamente os dados de identificação, procedência, data de fabricação, prazo de validade, registro no Ministério da Saúde e Certificado de Aprovação no Ministério do Trabalho - E.P.I.</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CX</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700</w:t>
            </w:r>
          </w:p>
        </w:tc>
      </w:tr>
      <w:tr w:rsidR="003A0988" w:rsidRPr="00B65935" w:rsidTr="007D64EA">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143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MÁSCARA DESCARTÁVEL PARA R.C.P</w:t>
            </w:r>
            <w:r w:rsidRPr="00B65935">
              <w:rPr>
                <w:rFonts w:ascii="Arial" w:hAnsi="Arial" w:cs="Arial"/>
                <w:color w:val="000000"/>
                <w:sz w:val="20"/>
                <w:szCs w:val="20"/>
              </w:rPr>
              <w:t>., Material: PVC livre de látex e atóxico; Registro na ANVISA.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144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ÓCULOS DE PROTEÇÃO </w:t>
            </w:r>
            <w:r w:rsidRPr="00B65935">
              <w:rPr>
                <w:rFonts w:ascii="Arial" w:hAnsi="Arial" w:cs="Arial"/>
                <w:color w:val="000000"/>
                <w:sz w:val="20"/>
                <w:szCs w:val="20"/>
              </w:rPr>
              <w:t>-lente em policarbonato, transparente, ponte nasal e secudo lateral de policarbonato injetados na mesma peça da lente, ajuste telescópio da haste em 4 posições e ãngulo da lente ajustável. Contendo externamente os dados de identificação, procedência, data de fabricação, prazo de validade, registro no Ministério da Saúde e Certificado de Aprovação no Ministério do Trabalho - E.P.I.</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100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145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PAPAGAIO</w:t>
            </w:r>
            <w:r w:rsidRPr="00B65935">
              <w:rPr>
                <w:rFonts w:ascii="Arial" w:hAnsi="Arial" w:cs="Arial"/>
                <w:color w:val="000000"/>
                <w:sz w:val="20"/>
                <w:szCs w:val="20"/>
              </w:rPr>
              <w:t xml:space="preserve"> - em aço inóx com alça para manuseio, formato adequado para anatomia masculina, estar de acordo com legislação vigente.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10</w:t>
            </w:r>
          </w:p>
        </w:tc>
      </w:tr>
      <w:tr w:rsidR="003A0988" w:rsidRPr="00B65935" w:rsidTr="007D64EA">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146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b/>
                <w:bCs/>
                <w:color w:val="000000"/>
                <w:sz w:val="20"/>
                <w:szCs w:val="20"/>
              </w:rPr>
            </w:pPr>
            <w:r w:rsidRPr="00B65935">
              <w:rPr>
                <w:rFonts w:ascii="Arial" w:hAnsi="Arial" w:cs="Arial"/>
                <w:b/>
                <w:bCs/>
                <w:color w:val="000000"/>
                <w:sz w:val="20"/>
                <w:szCs w:val="20"/>
              </w:rPr>
              <w:t xml:space="preserve">PAPEL CREPADO </w:t>
            </w:r>
            <w:r w:rsidRPr="00B65935">
              <w:rPr>
                <w:rFonts w:ascii="Arial" w:hAnsi="Arial" w:cs="Arial"/>
                <w:color w:val="000000"/>
                <w:sz w:val="20"/>
                <w:szCs w:val="20"/>
              </w:rPr>
              <w:t>100% celulose, gramatura mínima de 60 g/m², folha 30x30 cm.</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20000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147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PAPEL PARA ECG TERMOSENSÍVEL caixa com 1.000 folhas</w:t>
            </w:r>
            <w:r w:rsidRPr="00B65935">
              <w:rPr>
                <w:rFonts w:ascii="Arial" w:hAnsi="Arial" w:cs="Arial"/>
                <w:color w:val="000000"/>
                <w:sz w:val="20"/>
                <w:szCs w:val="20"/>
              </w:rPr>
              <w:t xml:space="preserve"> - papel para ECG eletrocardiógrafo, dimensões: 216mmx280mmx1000 , embalagem individual deve conter dados de identificação, validade e número do lote. obs: deve ser compatível com eletrocardiógrafo: EP12 - DIXTAL.</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CX</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5</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148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PAPEL TOALHA</w:t>
            </w:r>
            <w:r w:rsidRPr="00B65935">
              <w:rPr>
                <w:rFonts w:ascii="Arial" w:hAnsi="Arial" w:cs="Arial"/>
                <w:color w:val="000000"/>
                <w:sz w:val="20"/>
                <w:szCs w:val="20"/>
              </w:rPr>
              <w:t xml:space="preserve">: </w:t>
            </w:r>
            <w:r w:rsidRPr="00B65935">
              <w:rPr>
                <w:rFonts w:ascii="Arial" w:hAnsi="Arial" w:cs="Arial"/>
                <w:b/>
                <w:bCs/>
                <w:color w:val="000000"/>
                <w:sz w:val="20"/>
                <w:szCs w:val="20"/>
              </w:rPr>
              <w:t>pacote com 1000 UN</w:t>
            </w:r>
            <w:r w:rsidRPr="00B65935">
              <w:rPr>
                <w:rFonts w:ascii="Arial" w:hAnsi="Arial" w:cs="Arial"/>
                <w:color w:val="000000"/>
                <w:sz w:val="20"/>
                <w:szCs w:val="20"/>
              </w:rPr>
              <w:t xml:space="preserve"> Composição celulose, isento de produtos químicos agressivos, branco e macio, Alta absorção e rendimento, dimensões aproximada 23cm x 21cm - 2 dobras.</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PCT</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1000</w:t>
            </w:r>
          </w:p>
        </w:tc>
      </w:tr>
      <w:tr w:rsidR="003A0988" w:rsidRPr="00B65935" w:rsidTr="007D64EA">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149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PERA</w:t>
            </w:r>
            <w:r w:rsidRPr="00B65935">
              <w:rPr>
                <w:rFonts w:ascii="Arial" w:hAnsi="Arial" w:cs="Arial"/>
                <w:color w:val="000000"/>
                <w:sz w:val="20"/>
                <w:szCs w:val="20"/>
              </w:rPr>
              <w:t xml:space="preserve"> pequena de borracha para eletrocardiógrado.</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100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150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PROTETOR SOLAR 50 FPS 120 ML</w:t>
            </w:r>
            <w:r w:rsidRPr="00B65935">
              <w:rPr>
                <w:rFonts w:ascii="Arial" w:hAnsi="Arial" w:cs="Arial"/>
                <w:sz w:val="20"/>
                <w:szCs w:val="20"/>
              </w:rPr>
              <w:t xml:space="preserve">-   PROTEÇÃO UVA/UVB       Dermatologicamente testado, oferece proteção à prova d'água e ao suor , não contém PABA (tipo de filtro solar) , Não contém benzofenona 3,  Não oleoso,  Não comedogênico , Hipoalergênico,  Possui fácil espalhabilidade na pele,  Pode ser utilizado no rosto, mãos, braços, pés e em qualquer parte do corpo sem restrição, contém vitamina E que evita o envelhecimento precoce da pele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151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PVPI AQUOSO 10%1 litro</w:t>
            </w:r>
            <w:r w:rsidRPr="00B65935">
              <w:rPr>
                <w:rFonts w:ascii="Arial" w:hAnsi="Arial" w:cs="Arial"/>
                <w:color w:val="000000"/>
                <w:sz w:val="20"/>
                <w:szCs w:val="20"/>
              </w:rPr>
              <w:t>em solução aquosa SEM ALCOOL,  externamente os dados de identificação, data de fabricação, prazo de validade, lote e registro no Ministério da Saúde.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50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152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PVPI DEGERMANTE 10%1 litro</w:t>
            </w:r>
            <w:r w:rsidRPr="00B65935">
              <w:rPr>
                <w:rFonts w:ascii="Arial" w:hAnsi="Arial" w:cs="Arial"/>
                <w:color w:val="000000"/>
                <w:sz w:val="20"/>
                <w:szCs w:val="20"/>
              </w:rPr>
              <w:t>-   contendo 1% de iodo ativo, um complexo estável e ativo que libera iodo progressivamente, contendo externamente os dados de identificação, data de fabricação, prazo de validade, lote e registro no Ministério da Saúde.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153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PVPI TÓPICO10% 1 litro</w:t>
            </w:r>
            <w:r w:rsidRPr="00B65935">
              <w:rPr>
                <w:rFonts w:ascii="Arial" w:hAnsi="Arial" w:cs="Arial"/>
                <w:color w:val="000000"/>
                <w:sz w:val="20"/>
                <w:szCs w:val="20"/>
              </w:rPr>
              <w:t>, com 1% iodo ativo, contendo externamente os dados de identificação, procedência, data de fabricação, prazo de validade, lote e registro no Ministério da Saúde.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200</w:t>
            </w:r>
          </w:p>
        </w:tc>
      </w:tr>
      <w:tr w:rsidR="003A0988" w:rsidRPr="00B65935" w:rsidTr="007D64EA">
        <w:trPr>
          <w:trHeight w:val="45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154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RÉGUA ANTROPOMÉTRICA </w:t>
            </w:r>
            <w:r w:rsidRPr="00B65935">
              <w:rPr>
                <w:rFonts w:ascii="Arial" w:hAnsi="Arial" w:cs="Arial"/>
                <w:color w:val="000000"/>
                <w:sz w:val="20"/>
                <w:szCs w:val="20"/>
              </w:rPr>
              <w:t>- Destinado a medir crianças deitadas. Construída em metal rígido, resistente à umidade e mudanças de temperatura e de fácil limpeza. Escala numérica com, no mínimo, 100 cm úteis (deve permitir a medição de indivíduos com 100 cm de comprimento). Escala numérica em centímetros, com graduação (precisão) de 1mm. Escala numérica com indicação da dezena (em números maiores) a cada 10 cm. Base fixa com, no mínimo, 10 cm de largura e 25 cm de comprimento. Cursormóvel com, no mínimo, 5 cm de largura e 25 cm de comprimento; com deslizamento suave e estável. Deve-se manter um ângulo de 90 graus com a escala numérica durante toda a medição, podendo haver um reforço na parte da haste móvel que desliza pela escala numérica, a fim de garantir a manutenção da correta angulação durante seu deslocamento para cima ou para baixo. Deve incluir todas as peças necessárias para sua utilização. Apresentar manual de instruções de fácil leitura e compreensão para o uso do aparelho. Aferido e certificado pelo IPEM/INMETRO.</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7</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155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REVELADOR AUTOMATICO PARA RX</w:t>
            </w:r>
            <w:r w:rsidRPr="00B65935">
              <w:rPr>
                <w:rFonts w:ascii="Arial" w:hAnsi="Arial" w:cs="Arial"/>
                <w:color w:val="000000"/>
                <w:sz w:val="20"/>
                <w:szCs w:val="20"/>
              </w:rPr>
              <w:t xml:space="preserve"> - conjunto para preparar 38 litros, contendo externamente os dados de identificação, procedência, data de fabricação, prazo de validade, lote e registro no Ministério da Saúde.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100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156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SACO COLETOR DE URINAPacote 100 unidades. </w:t>
            </w:r>
            <w:r w:rsidRPr="00B65935">
              <w:rPr>
                <w:rFonts w:ascii="Arial" w:hAnsi="Arial" w:cs="Arial"/>
                <w:color w:val="000000"/>
                <w:sz w:val="20"/>
                <w:szCs w:val="20"/>
              </w:rPr>
              <w:t xml:space="preserve"> Coletor de urina sistema aberto, capacidade máxima de 2.000 mL.  compreendendo de bolsa plástica tipo saco, confeccionado em polietileno virgem especial, com marcação de volume graduada a cada 100 mL,  local para anotação de dados do paciente, alça flexível tipo cordão para sustentação e manipulação do coletor. Embalado em invólucro plástico totalmente selado, contendo todas informações necessárias ao usuário.Embalagem em pacotes plásticos com impressão da marca e fabricante, dados de identificação, instruções de uso, número de lote, data de fabricação, prazo de validade, de acordo com as normas instituídas pela ANVISA.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PCT</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100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157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SACO PARA LIXO HOSPITALAR INFECTANTE 100 LITROSpacote com 100 UN</w:t>
            </w:r>
            <w:r w:rsidRPr="00B65935">
              <w:rPr>
                <w:rFonts w:ascii="Arial" w:hAnsi="Arial" w:cs="Arial"/>
                <w:color w:val="000000"/>
                <w:sz w:val="20"/>
                <w:szCs w:val="20"/>
              </w:rPr>
              <w:t xml:space="preserve"> sacos de lixo para resíduos hospitalares, com aproximadamente largura 75 cm, altura 105 cm,  confeccionados em polietileno de alta densidade,  branco leitoso, boa resistência mecânica e a opacidade necessária para o qual se destina. Leva o símbolo infectante obedecendo a norma NBR 7500, seguem as normas 9191 da ABNT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PCT</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158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SACO PARA AUTOCLAVE 20 LITROS pacote com 20 UNU</w:t>
            </w:r>
            <w:r w:rsidRPr="00B65935">
              <w:rPr>
                <w:rFonts w:ascii="Arial" w:hAnsi="Arial" w:cs="Arial"/>
                <w:color w:val="000000"/>
                <w:sz w:val="20"/>
                <w:szCs w:val="20"/>
              </w:rPr>
              <w:t>tilizados como “cartucho de lixo”, destinam-se para a prévia “inativação” desinfecção dos resíduos dos laboratórios, através da autoclavação, em temperatura de 121ºC por 15 minutos, para posterior descarte.- Saco para autoclave feito em PEAD (Polietileno de alta densidade), leitoso. Fabricados com solda nas laterais do saco para maior segurança na utilização do produto. Confeccionado utilizando como matéria prima polietileno de alta densidade transparente. - Espessura 0,08 micras- Material de uso único, não deve ser reprocessado. - Uso exclusivo para autoclavação/descontaminação.</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PCT</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159</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b/>
                <w:bCs/>
                <w:sz w:val="20"/>
                <w:szCs w:val="20"/>
              </w:rPr>
            </w:pPr>
            <w:r w:rsidRPr="00B65935">
              <w:rPr>
                <w:rFonts w:ascii="Arial" w:hAnsi="Arial" w:cs="Arial"/>
                <w:b/>
                <w:bCs/>
                <w:sz w:val="20"/>
                <w:szCs w:val="20"/>
              </w:rPr>
              <w:t>SALICILATO DE METILA + CÂNFORA + MENTOL AEROSOL</w:t>
            </w:r>
            <w:r w:rsidRPr="00B65935">
              <w:rPr>
                <w:rFonts w:ascii="Arial" w:hAnsi="Arial" w:cs="Arial"/>
                <w:sz w:val="20"/>
                <w:szCs w:val="20"/>
              </w:rPr>
              <w:t>exclusivamente tópico dos sintomas do</w:t>
            </w:r>
            <w:r w:rsidRPr="00B65935">
              <w:rPr>
                <w:rFonts w:ascii="Arial" w:hAnsi="Arial" w:cs="Arial"/>
                <w:sz w:val="20"/>
                <w:szCs w:val="20"/>
              </w:rPr>
              <w:br/>
              <w:t>reumatismo, nevralgias, torcicolos, contusões e dores musculares. Uso adulto e pediátrico acima de 2 anos</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w:t>
            </w:r>
          </w:p>
        </w:tc>
      </w:tr>
      <w:tr w:rsidR="003A0988" w:rsidRPr="00B65935" w:rsidTr="007D64EA">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160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SALTO ORTOPÉDICO G </w:t>
            </w:r>
            <w:r w:rsidRPr="00B65935">
              <w:rPr>
                <w:rFonts w:ascii="Arial" w:hAnsi="Arial" w:cs="Arial"/>
                <w:color w:val="000000"/>
                <w:sz w:val="20"/>
                <w:szCs w:val="20"/>
              </w:rPr>
              <w:t>- de borracha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200</w:t>
            </w:r>
          </w:p>
        </w:tc>
      </w:tr>
      <w:tr w:rsidR="003A0988" w:rsidRPr="00B65935" w:rsidTr="007D64EA">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161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SALTO ORTOPÉDICO M</w:t>
            </w:r>
            <w:r w:rsidRPr="00B65935">
              <w:rPr>
                <w:rFonts w:ascii="Arial" w:hAnsi="Arial" w:cs="Arial"/>
                <w:color w:val="000000"/>
                <w:sz w:val="20"/>
                <w:szCs w:val="20"/>
              </w:rPr>
              <w:t xml:space="preserve"> - de borracha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200</w:t>
            </w:r>
          </w:p>
        </w:tc>
      </w:tr>
      <w:tr w:rsidR="003A0988" w:rsidRPr="00B65935" w:rsidTr="007D64EA">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162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SALTO ORTOPÉDICO P </w:t>
            </w:r>
            <w:r w:rsidRPr="00B65935">
              <w:rPr>
                <w:rFonts w:ascii="Arial" w:hAnsi="Arial" w:cs="Arial"/>
                <w:color w:val="000000"/>
                <w:sz w:val="20"/>
                <w:szCs w:val="20"/>
              </w:rPr>
              <w:t>- de borracha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200</w:t>
            </w:r>
          </w:p>
        </w:tc>
      </w:tr>
      <w:tr w:rsidR="003A0988" w:rsidRPr="00B65935" w:rsidTr="007D64EA">
        <w:trPr>
          <w:trHeight w:val="45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163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SCALPNº 23</w:t>
            </w:r>
            <w:r w:rsidRPr="00B65935">
              <w:rPr>
                <w:rFonts w:ascii="Arial" w:hAnsi="Arial" w:cs="Arial"/>
                <w:color w:val="000000"/>
                <w:sz w:val="20"/>
                <w:szCs w:val="20"/>
              </w:rPr>
              <w:t xml:space="preserve"> - Dispositivo para infusão venosa calibre 23 G, estéril, descartável. Constituído de agulha em aço inox, siliconizada com biseltrifacetado,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luer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5000</w:t>
            </w:r>
          </w:p>
        </w:tc>
      </w:tr>
      <w:tr w:rsidR="003A0988" w:rsidRPr="00B65935" w:rsidTr="007D64EA">
        <w:trPr>
          <w:trHeight w:val="45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164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SCALPNº 25</w:t>
            </w:r>
            <w:r w:rsidRPr="00B65935">
              <w:rPr>
                <w:rFonts w:ascii="Arial" w:hAnsi="Arial" w:cs="Arial"/>
                <w:color w:val="000000"/>
                <w:sz w:val="20"/>
                <w:szCs w:val="20"/>
              </w:rPr>
              <w:t xml:space="preserve"> - Dispositivo para infusão venosa calibre 25 G, estéril, descartável. Constituído de agulha em aço inox, siliconizada com biseltrifacetado,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luer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5000</w:t>
            </w:r>
          </w:p>
        </w:tc>
      </w:tr>
      <w:tr w:rsidR="003A0988" w:rsidRPr="00B65935" w:rsidTr="007D64EA">
        <w:trPr>
          <w:trHeight w:val="45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165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SCALPNº 27 </w:t>
            </w:r>
            <w:r w:rsidRPr="00B65935">
              <w:rPr>
                <w:rFonts w:ascii="Arial" w:hAnsi="Arial" w:cs="Arial"/>
                <w:color w:val="000000"/>
                <w:sz w:val="20"/>
                <w:szCs w:val="20"/>
              </w:rPr>
              <w:t>- Dispositivo para infusão venosa calibre 27 G, estéril, descartável. Constituído de agulha em aço inox, siliconizada com biseltrifacetado,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luer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1000</w:t>
            </w:r>
          </w:p>
        </w:tc>
      </w:tr>
      <w:tr w:rsidR="003A0988" w:rsidRPr="00B65935" w:rsidTr="007D64EA">
        <w:trPr>
          <w:trHeight w:val="45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166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SCALP Nº 19</w:t>
            </w:r>
            <w:r w:rsidRPr="00B65935">
              <w:rPr>
                <w:rFonts w:ascii="Arial" w:hAnsi="Arial" w:cs="Arial"/>
                <w:color w:val="000000"/>
                <w:sz w:val="20"/>
                <w:szCs w:val="20"/>
              </w:rPr>
              <w:t xml:space="preserve"> - Dispositivo para infusão venosa calibre 19 G, estéril, descartável. Constituído de agulha em aço inox, siliconizada com biseltrifacetado,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luer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1000</w:t>
            </w:r>
          </w:p>
        </w:tc>
      </w:tr>
      <w:tr w:rsidR="003A0988" w:rsidRPr="00B65935" w:rsidTr="007D64EA">
        <w:trPr>
          <w:trHeight w:val="45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167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SCALP Nº 21 </w:t>
            </w:r>
            <w:r w:rsidRPr="00B65935">
              <w:rPr>
                <w:rFonts w:ascii="Arial" w:hAnsi="Arial" w:cs="Arial"/>
                <w:color w:val="000000"/>
                <w:sz w:val="20"/>
                <w:szCs w:val="20"/>
              </w:rPr>
              <w:t xml:space="preserve">- Dispositivo para infusão venosa calibre 21 G, estéril, descartável. Constituído de agulha em aço inox, siliconizada com biseltrifacetado,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luer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2000</w:t>
            </w:r>
          </w:p>
        </w:tc>
      </w:tr>
      <w:tr w:rsidR="003A0988" w:rsidRPr="00B65935" w:rsidTr="007D64EA">
        <w:trPr>
          <w:trHeight w:val="433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168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SERINGA DESCARTÁVEL 10ML</w:t>
            </w:r>
            <w:r w:rsidRPr="00B65935">
              <w:rPr>
                <w:rFonts w:ascii="Arial" w:hAnsi="Arial" w:cs="Arial"/>
                <w:color w:val="000000"/>
                <w:sz w:val="20"/>
                <w:szCs w:val="20"/>
              </w:rPr>
              <w:t xml:space="preserve"> - estéril, descartável, sem agulha, capacidade para 10 ml, confeccionada em plástico transparente, atóxico, com bico central tipo luer, capaz de garantir conexões seguras e sem vazamentos.  Corpo lubrificado, com escala externa gravada, precisa e visível, com divisões de 1,0 ml e subdivisões de 0,2 ml. Flange com formato anatômico, para apoio dos dedos e que confira estabilidade à seringa quando em superfície plana. Êmbolo deslizável, ajustado ao corpo da seringa, de modo a impedir a entrada de ar, com anel de retenção de borracha fixado em sua extremidade. Embalagem individual com selagem eficiente que garanta a integridade do produto até o momentode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10000</w:t>
            </w:r>
          </w:p>
        </w:tc>
      </w:tr>
      <w:tr w:rsidR="003A0988" w:rsidRPr="00B65935" w:rsidTr="007D64EA">
        <w:trPr>
          <w:trHeight w:val="433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169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SERINGA DESCARTÁVEL 20 ML</w:t>
            </w:r>
            <w:r w:rsidRPr="00B65935">
              <w:rPr>
                <w:rFonts w:ascii="Arial" w:hAnsi="Arial" w:cs="Arial"/>
                <w:color w:val="000000"/>
                <w:sz w:val="20"/>
                <w:szCs w:val="20"/>
              </w:rPr>
              <w:t xml:space="preserve"> -estéril, descartável, sem agulha, capacidade para 20 ml, confeccionada em plástico transparente, atóxico, com bico central tipo luer, capaz de garantir conexões seguras e sem vazamentos.  Corpo lubrificado, com escala externa gravada, precisa e visível, com divisões de 1,0 ml e subdivisões de 0,2 ml. Flange com formato anatômico, para apoio dos dedos e que confira estabilidade à seringa quando em superfície plana. Êmbolo deslizável, ajustado ao corpo da seringa, de modo a impedir a entrada de ar, com anel de retenção de borracha fixado em sua extremidade. Embalagem individual com selagem eficiente que garanta a integridade do produto até o momentode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15000</w:t>
            </w:r>
          </w:p>
        </w:tc>
      </w:tr>
      <w:tr w:rsidR="003A0988" w:rsidRPr="00B65935" w:rsidTr="007D64EA">
        <w:trPr>
          <w:trHeight w:val="433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170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SERINGA DESCARTÁVEL 3 ML</w:t>
            </w:r>
            <w:r w:rsidRPr="00B65935">
              <w:rPr>
                <w:rFonts w:ascii="Arial" w:hAnsi="Arial" w:cs="Arial"/>
                <w:color w:val="000000"/>
                <w:sz w:val="20"/>
                <w:szCs w:val="20"/>
              </w:rPr>
              <w:t xml:space="preserve"> - estéril, descartável, sem agulha, capacidade para 3 ml, confeccionada em plástico transparente, atóxico, com bico central tipo luer, capaz de garantir conexões seguras e sem vazamentos.  Corpo lubrificado, com escala externa gravada, precisa e visível, com divisões de 1,0 ml e subdivisões de 0,1 ml. Flange com formato anatômico, para apoio dos dedos e que confira estabilidade à seringa quando em superfície plana. Êmbolo deslizável, ajustado ao corpo da seringa, de modo a impedir a entrada de ar, com anel de retenção de borracha fixado em sua extremidade. Embalagem individual com selagem eficiente que garanta a integridade do produto até o momentode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25000</w:t>
            </w:r>
          </w:p>
        </w:tc>
      </w:tr>
      <w:tr w:rsidR="003A0988" w:rsidRPr="00B65935" w:rsidTr="007D64EA">
        <w:trPr>
          <w:trHeight w:val="433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171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SERINGA DESCARTÁVEL 5ML</w:t>
            </w:r>
            <w:r w:rsidRPr="00B65935">
              <w:rPr>
                <w:rFonts w:ascii="Arial" w:hAnsi="Arial" w:cs="Arial"/>
                <w:color w:val="000000"/>
                <w:sz w:val="20"/>
                <w:szCs w:val="20"/>
              </w:rPr>
              <w:t xml:space="preserve"> - estéril, descartável, sem agulha, capacidade para 5 ml, confeccionada em plástico transparente, atóxico, com bico central tipo luer, capaz de garantir conexões seguras e sem vazamentos.  Corpo lubrificado, com escala externa gravada, precisa e visível, com divisões de 1,0 ml e subdivisões de 0,2 ml. Flange com formato anatômico, para apoio dos dedos e que confira estabilidade à seringa quando em superfície plana. Êmbolo deslizável, ajustado ao corpo da seringa, de modo a impedir a entrada de ar, com anel de retenção de borracha fixado em sua extremidade. Embalagem individual com selagem eficiente que garanta a integridade do produto até o momentode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172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SERINGA PARA INSULINA COM CAPACIDADE DE 100UI - 8MM</w:t>
            </w:r>
            <w:r w:rsidRPr="00B65935">
              <w:rPr>
                <w:rFonts w:ascii="Arial" w:hAnsi="Arial" w:cs="Arial"/>
                <w:color w:val="000000"/>
                <w:sz w:val="20"/>
                <w:szCs w:val="20"/>
              </w:rPr>
              <w:t>-Seringa estéril, descartável,  uso  para insulina com capacidade de 100UI, com escala de graduação precisa e visível, agulha fixa de 8mm x 0,30mm,  sem espaço residual,  trazendo  externamente  os  dados  de  identificação,  procedência,  número de lote, método, data e validade de esterilização, data de fabricação e/ou prazo de validade e número de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10000</w:t>
            </w:r>
          </w:p>
        </w:tc>
      </w:tr>
      <w:tr w:rsidR="003A0988" w:rsidRPr="00B65935" w:rsidTr="007D64EA">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17</w:t>
            </w:r>
            <w:r w:rsidR="003527B1" w:rsidRPr="00B65935">
              <w:rPr>
                <w:rFonts w:ascii="Arial" w:hAnsi="Arial" w:cs="Arial"/>
                <w:sz w:val="20"/>
                <w:szCs w:val="20"/>
              </w:rPr>
              <w:t>3</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SOLUÇÃO AQUOSA DE CLOREXIDINA 0,2% 1 litro </w:t>
            </w:r>
            <w:r w:rsidRPr="00B65935">
              <w:rPr>
                <w:rFonts w:ascii="Arial" w:hAnsi="Arial" w:cs="Arial"/>
                <w:sz w:val="20"/>
                <w:szCs w:val="20"/>
              </w:rPr>
              <w:t xml:space="preserve">solução </w:t>
            </w:r>
            <w:r w:rsidRPr="00B65935">
              <w:rPr>
                <w:rFonts w:ascii="Arial" w:hAnsi="Arial" w:cs="Arial"/>
                <w:sz w:val="20"/>
                <w:szCs w:val="20"/>
              </w:rPr>
              <w:br/>
              <w:t>tópica dermo suave.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174</w:t>
            </w:r>
          </w:p>
        </w:tc>
        <w:tc>
          <w:tcPr>
            <w:tcW w:w="5760" w:type="dxa"/>
            <w:tcBorders>
              <w:top w:val="nil"/>
              <w:left w:val="nil"/>
              <w:bottom w:val="single" w:sz="4" w:space="0" w:color="auto"/>
              <w:right w:val="single" w:sz="4" w:space="0" w:color="auto"/>
            </w:tcBorders>
            <w:shd w:val="clear" w:color="auto" w:fill="auto"/>
            <w:vAlign w:val="bottom"/>
            <w:hideMark/>
          </w:tcPr>
          <w:p w:rsidR="003A0988" w:rsidRPr="00B65935" w:rsidRDefault="003A0988" w:rsidP="003A0988">
            <w:pPr>
              <w:jc w:val="both"/>
              <w:rPr>
                <w:rFonts w:ascii="Arial" w:hAnsi="Arial" w:cs="Arial"/>
                <w:sz w:val="20"/>
                <w:szCs w:val="20"/>
              </w:rPr>
            </w:pPr>
            <w:r w:rsidRPr="00B65935">
              <w:rPr>
                <w:rFonts w:ascii="Arial" w:hAnsi="Arial" w:cs="Arial"/>
                <w:b/>
                <w:bCs/>
                <w:sz w:val="20"/>
                <w:szCs w:val="20"/>
              </w:rPr>
              <w:t xml:space="preserve">SOLUÇÃO AQUOSA DE CLOREXIDINA 0,5% 1 litro </w:t>
            </w:r>
            <w:r w:rsidRPr="00B65935">
              <w:rPr>
                <w:rFonts w:ascii="Arial" w:hAnsi="Arial" w:cs="Arial"/>
                <w:sz w:val="20"/>
                <w:szCs w:val="20"/>
              </w:rPr>
              <w:t xml:space="preserve">solução </w:t>
            </w:r>
            <w:r w:rsidRPr="00B65935">
              <w:rPr>
                <w:rFonts w:ascii="Arial" w:hAnsi="Arial" w:cs="Arial"/>
                <w:sz w:val="20"/>
                <w:szCs w:val="20"/>
              </w:rPr>
              <w:br/>
              <w:t>tópica dermo suave.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150</w:t>
            </w:r>
          </w:p>
        </w:tc>
      </w:tr>
      <w:tr w:rsidR="003A0988" w:rsidRPr="00B65935" w:rsidTr="007D64EA">
        <w:trPr>
          <w:trHeight w:val="4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175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DE FOLLEYCALIBRE Nº 10 </w:t>
            </w:r>
            <w:r w:rsidRPr="00B65935">
              <w:rPr>
                <w:rFonts w:ascii="Arial" w:hAnsi="Arial" w:cs="Arial"/>
                <w:color w:val="000000"/>
                <w:sz w:val="20"/>
                <w:szCs w:val="20"/>
              </w:rPr>
              <w:t xml:space="preserve">-  com duas vias e balão de 3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60</w:t>
            </w:r>
          </w:p>
        </w:tc>
      </w:tr>
      <w:tr w:rsidR="003A0988" w:rsidRPr="00B65935" w:rsidTr="007D64EA">
        <w:trPr>
          <w:trHeight w:val="4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176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DE FOLLEYCALIBRE Nº 12 </w:t>
            </w:r>
            <w:r w:rsidRPr="00B65935">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60</w:t>
            </w:r>
          </w:p>
        </w:tc>
      </w:tr>
      <w:tr w:rsidR="003A0988" w:rsidRPr="00B65935" w:rsidTr="007D64EA">
        <w:trPr>
          <w:trHeight w:val="4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177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DE FOLLEYCALIBRE Nº 14 </w:t>
            </w:r>
            <w:r w:rsidRPr="00B65935">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60</w:t>
            </w:r>
          </w:p>
        </w:tc>
      </w:tr>
      <w:tr w:rsidR="003A0988" w:rsidRPr="00B65935" w:rsidTr="007D64EA">
        <w:trPr>
          <w:trHeight w:val="4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178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DE FOLLEYCALIBRE Nº 16 </w:t>
            </w:r>
            <w:r w:rsidRPr="00B65935">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60</w:t>
            </w:r>
          </w:p>
        </w:tc>
      </w:tr>
      <w:tr w:rsidR="003A0988" w:rsidRPr="00B65935" w:rsidTr="007D64EA">
        <w:trPr>
          <w:trHeight w:val="4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179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DE FOLLEYCALIBRE Nº 18 </w:t>
            </w:r>
            <w:r w:rsidRPr="00B65935">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60</w:t>
            </w:r>
          </w:p>
        </w:tc>
      </w:tr>
      <w:tr w:rsidR="003A0988" w:rsidRPr="00B65935" w:rsidTr="007D64EA">
        <w:trPr>
          <w:trHeight w:val="4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180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DE FOLLEYCALIBRE Nº 20 </w:t>
            </w:r>
            <w:r w:rsidRPr="00B65935">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60</w:t>
            </w:r>
          </w:p>
        </w:tc>
      </w:tr>
      <w:tr w:rsidR="003A0988" w:rsidRPr="00B65935" w:rsidTr="007D64EA">
        <w:trPr>
          <w:trHeight w:val="4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181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DE FOLLEYCALIBRE Nº 22 </w:t>
            </w:r>
            <w:r w:rsidRPr="00B65935">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60</w:t>
            </w:r>
          </w:p>
        </w:tc>
      </w:tr>
      <w:tr w:rsidR="003A0988" w:rsidRPr="00B65935" w:rsidTr="007D64EA">
        <w:trPr>
          <w:trHeight w:val="40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182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DE FOLLEYCALIBRE Nº 24 </w:t>
            </w:r>
            <w:r w:rsidRPr="00B65935">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60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t>183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NASOGÁSTRICA N. 02</w:t>
            </w:r>
            <w:r w:rsidRPr="00B65935">
              <w:rPr>
                <w:rFonts w:ascii="Arial" w:hAnsi="Arial" w:cs="Arial"/>
                <w:color w:val="000000"/>
                <w:sz w:val="20"/>
                <w:szCs w:val="20"/>
              </w:rPr>
              <w:t xml:space="preserve"> -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527B1" w:rsidP="003A0988">
            <w:pPr>
              <w:jc w:val="center"/>
              <w:rPr>
                <w:rFonts w:ascii="Arial" w:hAnsi="Arial" w:cs="Arial"/>
                <w:sz w:val="20"/>
                <w:szCs w:val="20"/>
              </w:rPr>
            </w:pPr>
            <w:r w:rsidRPr="00B65935">
              <w:rPr>
                <w:rFonts w:ascii="Arial" w:hAnsi="Arial" w:cs="Arial"/>
                <w:sz w:val="20"/>
                <w:szCs w:val="20"/>
              </w:rPr>
              <w:lastRenderedPageBreak/>
              <w:t>184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NASOGÁSTRICA N. 04 </w:t>
            </w:r>
            <w:r w:rsidRPr="00B65935">
              <w:rPr>
                <w:rFonts w:ascii="Arial" w:hAnsi="Arial" w:cs="Arial"/>
                <w:color w:val="000000"/>
                <w:sz w:val="20"/>
                <w:szCs w:val="20"/>
              </w:rPr>
              <w:t xml:space="preserve">-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185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NASOGÁSTRICA N. 06 </w:t>
            </w:r>
            <w:r w:rsidRPr="00B65935">
              <w:rPr>
                <w:rFonts w:ascii="Arial" w:hAnsi="Arial" w:cs="Arial"/>
                <w:color w:val="000000"/>
                <w:sz w:val="20"/>
                <w:szCs w:val="20"/>
              </w:rPr>
              <w:t xml:space="preserve">-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186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NASOGÁSTRICA N. 08 </w:t>
            </w:r>
            <w:r w:rsidRPr="00B65935">
              <w:rPr>
                <w:rFonts w:ascii="Arial" w:hAnsi="Arial" w:cs="Arial"/>
                <w:color w:val="000000"/>
                <w:sz w:val="20"/>
                <w:szCs w:val="20"/>
              </w:rPr>
              <w:t xml:space="preserve">-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187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NASOGÁSTRICA N. 10</w:t>
            </w:r>
            <w:r w:rsidRPr="00B65935">
              <w:rPr>
                <w:rFonts w:ascii="Arial" w:hAnsi="Arial" w:cs="Arial"/>
                <w:color w:val="000000"/>
                <w:sz w:val="20"/>
                <w:szCs w:val="20"/>
              </w:rPr>
              <w:t xml:space="preserve"> -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lastRenderedPageBreak/>
              <w:t>18</w:t>
            </w:r>
            <w:r w:rsidR="00E94585" w:rsidRPr="00B65935">
              <w:rPr>
                <w:rFonts w:ascii="Arial" w:hAnsi="Arial" w:cs="Arial"/>
                <w:sz w:val="20"/>
                <w:szCs w:val="20"/>
              </w:rPr>
              <w:t>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NASOGÁSTRICA N. 12</w:t>
            </w:r>
            <w:r w:rsidRPr="00B65935">
              <w:rPr>
                <w:rFonts w:ascii="Arial" w:hAnsi="Arial" w:cs="Arial"/>
                <w:color w:val="000000"/>
                <w:sz w:val="20"/>
                <w:szCs w:val="20"/>
              </w:rPr>
              <w:t xml:space="preserve"> -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E94585" w:rsidP="003A0988">
            <w:pPr>
              <w:jc w:val="center"/>
              <w:rPr>
                <w:rFonts w:ascii="Arial" w:hAnsi="Arial" w:cs="Arial"/>
                <w:sz w:val="20"/>
                <w:szCs w:val="20"/>
              </w:rPr>
            </w:pPr>
            <w:r w:rsidRPr="00B65935">
              <w:rPr>
                <w:rFonts w:ascii="Arial" w:hAnsi="Arial" w:cs="Arial"/>
                <w:sz w:val="20"/>
                <w:szCs w:val="20"/>
              </w:rPr>
              <w:t>189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NASOGÁSTRICA N. 14</w:t>
            </w:r>
            <w:r w:rsidRPr="00B65935">
              <w:rPr>
                <w:rFonts w:ascii="Arial" w:hAnsi="Arial" w:cs="Arial"/>
                <w:color w:val="000000"/>
                <w:sz w:val="20"/>
                <w:szCs w:val="20"/>
              </w:rPr>
              <w:t xml:space="preserve"> -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19</w:t>
            </w:r>
            <w:r w:rsidR="00E94585" w:rsidRPr="00B65935">
              <w:rPr>
                <w:rFonts w:ascii="Arial" w:hAnsi="Arial" w:cs="Arial"/>
                <w:sz w:val="20"/>
                <w:szCs w:val="20"/>
              </w:rPr>
              <w:t>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NASOGÁSTRICA N. 16</w:t>
            </w:r>
            <w:r w:rsidRPr="00B65935">
              <w:rPr>
                <w:rFonts w:ascii="Arial" w:hAnsi="Arial" w:cs="Arial"/>
                <w:color w:val="000000"/>
                <w:sz w:val="20"/>
                <w:szCs w:val="20"/>
              </w:rPr>
              <w:t xml:space="preserve"> -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19</w:t>
            </w:r>
            <w:r w:rsidR="00E94585" w:rsidRPr="00B65935">
              <w:rPr>
                <w:rFonts w:ascii="Arial" w:hAnsi="Arial" w:cs="Arial"/>
                <w:sz w:val="20"/>
                <w:szCs w:val="20"/>
              </w:rPr>
              <w:t>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NASOGÁSTRICA N. 18</w:t>
            </w:r>
            <w:r w:rsidRPr="00B65935">
              <w:rPr>
                <w:rFonts w:ascii="Arial" w:hAnsi="Arial" w:cs="Arial"/>
                <w:color w:val="000000"/>
                <w:sz w:val="20"/>
                <w:szCs w:val="20"/>
              </w:rPr>
              <w:t xml:space="preserve"> -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30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lastRenderedPageBreak/>
              <w:t>19</w:t>
            </w:r>
            <w:r w:rsidR="00E94585" w:rsidRPr="00B65935">
              <w:rPr>
                <w:rFonts w:ascii="Arial" w:hAnsi="Arial" w:cs="Arial"/>
                <w:sz w:val="20"/>
                <w:szCs w:val="20"/>
              </w:rPr>
              <w:t>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NASOGÁSTRICA N. 20 </w:t>
            </w:r>
            <w:r w:rsidRPr="00B65935">
              <w:rPr>
                <w:rFonts w:ascii="Arial" w:hAnsi="Arial" w:cs="Arial"/>
                <w:color w:val="000000"/>
                <w:sz w:val="20"/>
                <w:szCs w:val="20"/>
              </w:rPr>
              <w:t xml:space="preserve">-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56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19</w:t>
            </w:r>
            <w:r w:rsidR="00E94585" w:rsidRPr="00B65935">
              <w:rPr>
                <w:rFonts w:ascii="Arial" w:hAnsi="Arial" w:cs="Arial"/>
                <w:sz w:val="20"/>
                <w:szCs w:val="20"/>
              </w:rPr>
              <w:t>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PARA ASPIRAÇÃO TRAQUEAL Nº 06 </w:t>
            </w:r>
            <w:r w:rsidRPr="00B65935">
              <w:rPr>
                <w:rFonts w:ascii="Arial" w:hAnsi="Arial" w:cs="Arial"/>
                <w:color w:val="000000"/>
                <w:sz w:val="20"/>
                <w:szCs w:val="20"/>
              </w:rPr>
              <w:t xml:space="preserve">para uso nas vias aéreas, estéril, descartável,em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19</w:t>
            </w:r>
            <w:r w:rsidR="00E94585" w:rsidRPr="00B65935">
              <w:rPr>
                <w:rFonts w:ascii="Arial" w:hAnsi="Arial" w:cs="Arial"/>
                <w:sz w:val="20"/>
                <w:szCs w:val="20"/>
              </w:rPr>
              <w:t>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PARA ASPIRAÇÃO TRAQUEAL Nº 08</w:t>
            </w:r>
            <w:r w:rsidRPr="00B65935">
              <w:rPr>
                <w:rFonts w:ascii="Arial" w:hAnsi="Arial" w:cs="Arial"/>
                <w:color w:val="000000"/>
                <w:sz w:val="20"/>
                <w:szCs w:val="20"/>
              </w:rPr>
              <w:t xml:space="preserve">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19</w:t>
            </w:r>
            <w:r w:rsidR="00E94585" w:rsidRPr="00B65935">
              <w:rPr>
                <w:rFonts w:ascii="Arial" w:hAnsi="Arial" w:cs="Arial"/>
                <w:sz w:val="20"/>
                <w:szCs w:val="20"/>
              </w:rPr>
              <w:t>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PARA ASPIRAÇÃO TRAQUEAL Nº 10</w:t>
            </w:r>
            <w:r w:rsidRPr="00B65935">
              <w:rPr>
                <w:rFonts w:ascii="Arial" w:hAnsi="Arial" w:cs="Arial"/>
                <w:color w:val="000000"/>
                <w:sz w:val="20"/>
                <w:szCs w:val="20"/>
              </w:rPr>
              <w:t xml:space="preserve"> 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19</w:t>
            </w:r>
            <w:r w:rsidR="00E94585" w:rsidRPr="00B65935">
              <w:rPr>
                <w:rFonts w:ascii="Arial" w:hAnsi="Arial" w:cs="Arial"/>
                <w:sz w:val="20"/>
                <w:szCs w:val="20"/>
              </w:rPr>
              <w:t>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PARA ASPIRAÇÃO TRAQUEAL Nº 12 </w:t>
            </w:r>
            <w:r w:rsidRPr="00B65935">
              <w:rPr>
                <w:rFonts w:ascii="Arial" w:hAnsi="Arial" w:cs="Arial"/>
                <w:color w:val="000000"/>
                <w:sz w:val="20"/>
                <w:szCs w:val="20"/>
              </w:rPr>
              <w:t xml:space="preserve">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lastRenderedPageBreak/>
              <w:t>19</w:t>
            </w:r>
            <w:r w:rsidR="00E94585" w:rsidRPr="00B65935">
              <w:rPr>
                <w:rFonts w:ascii="Arial" w:hAnsi="Arial" w:cs="Arial"/>
                <w:sz w:val="20"/>
                <w:szCs w:val="20"/>
              </w:rPr>
              <w:t>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PARA ASPIRAÇÃO TRAQUEAL Nº 14</w:t>
            </w:r>
            <w:r w:rsidRPr="00B65935">
              <w:rPr>
                <w:rFonts w:ascii="Arial" w:hAnsi="Arial" w:cs="Arial"/>
                <w:color w:val="000000"/>
                <w:sz w:val="20"/>
                <w:szCs w:val="20"/>
              </w:rPr>
              <w:t xml:space="preserve"> 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19</w:t>
            </w:r>
            <w:r w:rsidR="00E94585" w:rsidRPr="00B65935">
              <w:rPr>
                <w:rFonts w:ascii="Arial" w:hAnsi="Arial" w:cs="Arial"/>
                <w:sz w:val="20"/>
                <w:szCs w:val="20"/>
              </w:rPr>
              <w:t>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PARA ASPIRAÇÃO TRAQUEAL Nº 16</w:t>
            </w:r>
            <w:r w:rsidRPr="00B65935">
              <w:rPr>
                <w:rFonts w:ascii="Arial" w:hAnsi="Arial" w:cs="Arial"/>
                <w:color w:val="000000"/>
                <w:sz w:val="20"/>
                <w:szCs w:val="20"/>
              </w:rPr>
              <w:t xml:space="preserve"> 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E94585" w:rsidP="003A0988">
            <w:pPr>
              <w:jc w:val="center"/>
              <w:rPr>
                <w:rFonts w:ascii="Arial" w:hAnsi="Arial" w:cs="Arial"/>
                <w:sz w:val="20"/>
                <w:szCs w:val="20"/>
              </w:rPr>
            </w:pPr>
            <w:r w:rsidRPr="00B65935">
              <w:rPr>
                <w:rFonts w:ascii="Arial" w:hAnsi="Arial" w:cs="Arial"/>
                <w:sz w:val="20"/>
                <w:szCs w:val="20"/>
              </w:rPr>
              <w:t>199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b/>
                <w:bCs/>
                <w:color w:val="000000"/>
                <w:sz w:val="20"/>
                <w:szCs w:val="20"/>
              </w:rPr>
            </w:pPr>
            <w:r w:rsidRPr="00B65935">
              <w:rPr>
                <w:rFonts w:ascii="Arial" w:hAnsi="Arial" w:cs="Arial"/>
                <w:b/>
                <w:bCs/>
                <w:color w:val="000000"/>
                <w:sz w:val="20"/>
                <w:szCs w:val="20"/>
              </w:rPr>
              <w:t xml:space="preserve">SONDA PARA ASPIRAÇÃO TRAQUEAL Nº 18 </w:t>
            </w:r>
            <w:r w:rsidRPr="00B65935">
              <w:rPr>
                <w:rFonts w:ascii="Arial" w:hAnsi="Arial" w:cs="Arial"/>
                <w:color w:val="000000"/>
                <w:sz w:val="20"/>
                <w:szCs w:val="20"/>
              </w:rPr>
              <w:t xml:space="preserve">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20</w:t>
            </w:r>
            <w:r w:rsidR="00E94585" w:rsidRPr="00B65935">
              <w:rPr>
                <w:rFonts w:ascii="Arial" w:hAnsi="Arial" w:cs="Arial"/>
                <w:sz w:val="20"/>
                <w:szCs w:val="20"/>
              </w:rPr>
              <w:t>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PARA ASPIRAÇÃO TRAQUEAL Nº 20</w:t>
            </w:r>
            <w:r w:rsidRPr="00B65935">
              <w:rPr>
                <w:rFonts w:ascii="Arial" w:hAnsi="Arial" w:cs="Arial"/>
                <w:color w:val="000000"/>
                <w:sz w:val="20"/>
                <w:szCs w:val="20"/>
              </w:rPr>
              <w:t xml:space="preserve"> 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20</w:t>
            </w:r>
            <w:r w:rsidR="00E94585" w:rsidRPr="00B65935">
              <w:rPr>
                <w:rFonts w:ascii="Arial" w:hAnsi="Arial" w:cs="Arial"/>
                <w:sz w:val="20"/>
                <w:szCs w:val="20"/>
              </w:rPr>
              <w:t>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PARA NUTRIÇÃO ENTERAL N. 08</w:t>
            </w:r>
            <w:r w:rsidRPr="00B65935">
              <w:rPr>
                <w:rFonts w:ascii="Arial" w:hAnsi="Arial" w:cs="Arial"/>
                <w:color w:val="000000"/>
                <w:sz w:val="20"/>
                <w:szCs w:val="20"/>
              </w:rPr>
              <w:t xml:space="preserve"> de poliuretano transparente, estéril, atóxica, flexível, comprimento 120 cm, fio guia de aço inoxidável com adaptador para aspiração e injeção de fluidos, marcações de comprimento com intervalos de 10 cm com tira radiopaca em toda a extensão da sonda, extremidade distal de tungstênio radiopaco atóxico, adaptador luerlock incluso. Embalagem individual contendo dados de identificação, procedência, tipo e data de esterilização, data de fabricação, lote, prazo de validade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25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lastRenderedPageBreak/>
              <w:t>20</w:t>
            </w:r>
            <w:r w:rsidR="00E94585" w:rsidRPr="00B65935">
              <w:rPr>
                <w:rFonts w:ascii="Arial" w:hAnsi="Arial" w:cs="Arial"/>
                <w:sz w:val="20"/>
                <w:szCs w:val="20"/>
              </w:rPr>
              <w:t>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PARA NUTRIÇÃO ENTERAL N. 10</w:t>
            </w:r>
            <w:r w:rsidRPr="00B65935">
              <w:rPr>
                <w:rFonts w:ascii="Arial" w:hAnsi="Arial" w:cs="Arial"/>
                <w:color w:val="000000"/>
                <w:sz w:val="20"/>
                <w:szCs w:val="20"/>
              </w:rPr>
              <w:t xml:space="preserve"> de poliuretano transparente, estéril, atóxica, flexível, comprimento 120 cm, fio guia de aço inoxidável com adaptador para aspiração e injeção de fluidos, marcações de comprimento com intervalos de 10 cm com tira radiopaca em toda a extensão da sonda, extremidade distal de tungstênio radiopaco atóxico, adaptador luerlock incluso. Embalagem individual contendo dados de identificação, procedência, tipo e data de esterilização, data de fabricação, lote, prazo de validade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56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20</w:t>
            </w:r>
            <w:r w:rsidR="00E94585" w:rsidRPr="00B65935">
              <w:rPr>
                <w:rFonts w:ascii="Arial" w:hAnsi="Arial" w:cs="Arial"/>
                <w:sz w:val="20"/>
                <w:szCs w:val="20"/>
              </w:rPr>
              <w:t>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PARA NUTRIÇÃO ENTERAL N. 12</w:t>
            </w:r>
            <w:r w:rsidRPr="00B65935">
              <w:rPr>
                <w:rFonts w:ascii="Arial" w:hAnsi="Arial" w:cs="Arial"/>
                <w:color w:val="000000"/>
                <w:sz w:val="20"/>
                <w:szCs w:val="20"/>
              </w:rPr>
              <w:t xml:space="preserve"> de poliuretano transparente, estéril, atóxica, flexível, comprimento 120 cm, fio guia de aço inoxidável com adaptador para aspiração e injeção de fluidos, marcações de comprimento com intervalos de 10 cm com tira radiopaca em toda a extensão da sonda, extremidade distal de tungstênio radiopaco atóxico, adaptador luerlock incluso. Embalagem individual contendo dados de identificação, procedência, tipo e data de esterilização, data de fabricação, lote, prazo de validade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3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20</w:t>
            </w:r>
            <w:r w:rsidR="00E94585" w:rsidRPr="00B65935">
              <w:rPr>
                <w:rFonts w:ascii="Arial" w:hAnsi="Arial" w:cs="Arial"/>
                <w:sz w:val="20"/>
                <w:szCs w:val="20"/>
              </w:rPr>
              <w:t>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RETAL Nº 06</w:t>
            </w:r>
            <w:r w:rsidRPr="00B65935">
              <w:rPr>
                <w:rFonts w:ascii="Arial" w:hAnsi="Arial" w:cs="Arial"/>
                <w:color w:val="000000"/>
                <w:sz w:val="20"/>
                <w:szCs w:val="20"/>
              </w:rPr>
              <w:t>-   confeccionado em PVC transparente, flexível, atóxico, em forma de cilindro reto e inteiriço, siliconada,  atraumática, com extremidade proximal arredondada, aberta, isenta de rebarbas, dotada de um orifício dimensionado de acordo com o calibre de cada sonda, apresentando diâmetro perfeitamente acabado, delimitado e regular em toda a superfície. A extremidade distal apresenta devidamente acabada e fixado dispositivo conector moldado conforme padrões usuais de fabricação e é capaz de manter estável a fixação da sonda. A sonda apresenta superfície lisa, uniforme, comprimento aproximado de 40 cm,com conector e tampa. Na embalagem deverá constar estampado data de fabricação, validade n. de lote,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3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20</w:t>
            </w:r>
            <w:r w:rsidR="00E94585" w:rsidRPr="00B65935">
              <w:rPr>
                <w:rFonts w:ascii="Arial" w:hAnsi="Arial" w:cs="Arial"/>
                <w:sz w:val="20"/>
                <w:szCs w:val="20"/>
              </w:rPr>
              <w:t>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RETAL Nº 12</w:t>
            </w:r>
            <w:r w:rsidRPr="00B65935">
              <w:rPr>
                <w:rFonts w:ascii="Arial" w:hAnsi="Arial" w:cs="Arial"/>
                <w:color w:val="000000"/>
                <w:sz w:val="20"/>
                <w:szCs w:val="20"/>
              </w:rPr>
              <w:t>-   confeccionado em PVC transparente, flexível, atóxico, em forma de cilindro reto e inteiriço, siliconada,  atraumática, com extremidade proximal arredondada, aberta, isenta de rebarbas, dotada de um orifício dimensionado de acordo com o calibre de cada sonda, apresentando diâmetro perfeitamente acabado, delimitado e regular em toda a superfície. A extremidade distal apresenta devidamente acabada e fixado dispositivo conector moldado conforme padrões usuais de fabricação e é capaz de manter estável a fixação da sonda. A sonda apresenta superfície lisa, uniforme, comprimento aproximado de 40 cm,com conector e tampa. Na embalagem deverá constar estampado data de fabricação, validade n. de lote,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3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lastRenderedPageBreak/>
              <w:t>20</w:t>
            </w:r>
            <w:r w:rsidR="00E94585" w:rsidRPr="00B65935">
              <w:rPr>
                <w:rFonts w:ascii="Arial" w:hAnsi="Arial" w:cs="Arial"/>
                <w:sz w:val="20"/>
                <w:szCs w:val="20"/>
              </w:rPr>
              <w:t>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RETAL Nº 18</w:t>
            </w:r>
            <w:r w:rsidRPr="00B65935">
              <w:rPr>
                <w:rFonts w:ascii="Arial" w:hAnsi="Arial" w:cs="Arial"/>
                <w:color w:val="000000"/>
                <w:sz w:val="20"/>
                <w:szCs w:val="20"/>
              </w:rPr>
              <w:t>-   confeccionado em PVC transparente, flexível, atóxico, em forma de cilindro reto e inteiriço, siliconada,  atraumática, com extremidade proximal arredondada, aberta, isenta de rebarbas, dotada de um orifício dimensionado de acordo com o calibre de cada sonda, apresentando diâmetro perfeitamente acabado, delimitado e regular em toda a superfície. A extremidade distal apresenta devidamente acabada e fixado dispositivo conector moldado conforme padrões usuais de fabricação e é capaz de manter estável a fixação da sonda. A sonda apresenta superfície lisa, uniforme, comprimento aproximado de 40 cm,com conector e tampa. Na embalagem deverá constar estampado data de fabricação, validade n. de lote,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3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20</w:t>
            </w:r>
            <w:r w:rsidR="00E94585" w:rsidRPr="00B65935">
              <w:rPr>
                <w:rFonts w:ascii="Arial" w:hAnsi="Arial" w:cs="Arial"/>
                <w:sz w:val="20"/>
                <w:szCs w:val="20"/>
              </w:rPr>
              <w:t>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RETAL Nº 24</w:t>
            </w:r>
            <w:r w:rsidRPr="00B65935">
              <w:rPr>
                <w:rFonts w:ascii="Arial" w:hAnsi="Arial" w:cs="Arial"/>
                <w:color w:val="000000"/>
                <w:sz w:val="20"/>
                <w:szCs w:val="20"/>
              </w:rPr>
              <w:t>-   confeccionado em PVC transparente, flexível, atóxico, em forma de cilindro reto e inteiriço, siliconada,  atraumática, com extremidade proximal arredondada, aberta, isenta de rebarbas, dotada de um orifício dimensionado de acordo com o calibre de cada sonda, apresentando diâmetro perfeitamente acabado, delimitado e regular em toda a superfície. A extremidade distal apresenta devidamente acabada e fixado dispositivo conector moldado conforme padrões usuais de fabricação e é capaz de manter estável a fixação da sonda. A sonda apresenta superfície lisa, uniforme, comprimento aproximado de 40 cm,com conector e tampa. Na embalagem deverá constar estampado data de fabricação, validade n. de lote,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20</w:t>
            </w:r>
            <w:r w:rsidR="00E94585" w:rsidRPr="00B65935">
              <w:rPr>
                <w:rFonts w:ascii="Arial" w:hAnsi="Arial" w:cs="Arial"/>
                <w:sz w:val="20"/>
                <w:szCs w:val="20"/>
              </w:rPr>
              <w:t>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URETRAL DE ALIVIONº 04  </w:t>
            </w:r>
            <w:r w:rsidRPr="00B65935">
              <w:rPr>
                <w:rFonts w:ascii="Arial" w:hAnsi="Arial" w:cs="Arial"/>
                <w:color w:val="000000"/>
                <w:sz w:val="20"/>
                <w:szCs w:val="20"/>
              </w:rPr>
              <w:t>estéril, de</w:t>
            </w:r>
            <w:r w:rsidRPr="00B65935">
              <w:rPr>
                <w:rFonts w:ascii="Arial" w:hAnsi="Arial" w:cs="Arial"/>
                <w:b/>
                <w:bCs/>
                <w:color w:val="000000"/>
                <w:sz w:val="20"/>
                <w:szCs w:val="20"/>
              </w:rPr>
              <w:t>s</w:t>
            </w:r>
            <w:r w:rsidRPr="00B65935">
              <w:rPr>
                <w:rFonts w:ascii="Arial" w:hAnsi="Arial" w:cs="Arial"/>
                <w:color w:val="000000"/>
                <w:sz w:val="20"/>
                <w:szCs w:val="20"/>
              </w:rPr>
              <w:t>cartável, siliconizada, confeccionada em tubo de PVC, atóxico, apirogênico, cristal, transparente de paredes finas e maleáveis, comprimento de aproximadamente 50 cm, ponta arredondada e fechada com furo lateral,  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w:t>
            </w:r>
            <w:r w:rsidR="00E94585" w:rsidRPr="00B65935">
              <w:rPr>
                <w:rFonts w:ascii="Arial" w:hAnsi="Arial" w:cs="Arial"/>
                <w:sz w:val="20"/>
                <w:szCs w:val="20"/>
              </w:rPr>
              <w:t>09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URETRAL DE ALIVIO Nº 06</w:t>
            </w:r>
            <w:r w:rsidRPr="00B65935">
              <w:rPr>
                <w:rFonts w:ascii="Arial" w:hAnsi="Arial" w:cs="Arial"/>
                <w:color w:val="000000"/>
                <w:sz w:val="20"/>
                <w:szCs w:val="20"/>
              </w:rPr>
              <w:t>estéril, descartável, siliconizada, confeccionada em tubo de PVC, atóxico, apirogênico, cristal, transparente de paredes finas e maleáveis, comprimento de aproximadamente 50 cm, ponta arredondada e fechada com furo lateral,  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E94585" w:rsidP="003A0988">
            <w:pPr>
              <w:jc w:val="center"/>
              <w:rPr>
                <w:rFonts w:ascii="Arial" w:hAnsi="Arial" w:cs="Arial"/>
                <w:sz w:val="20"/>
                <w:szCs w:val="20"/>
              </w:rPr>
            </w:pPr>
            <w:r w:rsidRPr="00B65935">
              <w:rPr>
                <w:rFonts w:ascii="Arial" w:hAnsi="Arial" w:cs="Arial"/>
                <w:sz w:val="20"/>
                <w:szCs w:val="20"/>
              </w:rPr>
              <w:lastRenderedPageBreak/>
              <w:t>210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URETRAL DE ALIVIO Nº08 </w:t>
            </w:r>
            <w:r w:rsidRPr="00B65935">
              <w:rPr>
                <w:rFonts w:ascii="Arial" w:hAnsi="Arial" w:cs="Arial"/>
                <w:color w:val="000000"/>
                <w:sz w:val="20"/>
                <w:szCs w:val="20"/>
              </w:rPr>
              <w:t>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21</w:t>
            </w:r>
            <w:r w:rsidR="00E94585" w:rsidRPr="00B65935">
              <w:rPr>
                <w:rFonts w:ascii="Arial" w:hAnsi="Arial" w:cs="Arial"/>
                <w:sz w:val="20"/>
                <w:szCs w:val="20"/>
              </w:rPr>
              <w:t>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URETRAL DE ALIVIO Nº 10</w:t>
            </w:r>
            <w:r w:rsidRPr="00B65935">
              <w:rPr>
                <w:rFonts w:ascii="Arial" w:hAnsi="Arial" w:cs="Arial"/>
                <w:color w:val="000000"/>
                <w:sz w:val="20"/>
                <w:szCs w:val="20"/>
              </w:rPr>
              <w:t xml:space="preserve"> 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E94585" w:rsidP="003A0988">
            <w:pPr>
              <w:jc w:val="center"/>
              <w:rPr>
                <w:rFonts w:ascii="Arial" w:hAnsi="Arial" w:cs="Arial"/>
                <w:sz w:val="20"/>
                <w:szCs w:val="20"/>
              </w:rPr>
            </w:pPr>
            <w:r w:rsidRPr="00B65935">
              <w:rPr>
                <w:rFonts w:ascii="Arial" w:hAnsi="Arial" w:cs="Arial"/>
                <w:sz w:val="20"/>
                <w:szCs w:val="20"/>
              </w:rPr>
              <w:t>212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URETRAL DE ALIVIO Nº 12 </w:t>
            </w:r>
            <w:r w:rsidRPr="00B65935">
              <w:rPr>
                <w:rFonts w:ascii="Arial" w:hAnsi="Arial" w:cs="Arial"/>
                <w:color w:val="000000"/>
                <w:sz w:val="20"/>
                <w:szCs w:val="20"/>
              </w:rPr>
              <w:t>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21</w:t>
            </w:r>
            <w:r w:rsidR="00E94585" w:rsidRPr="00B65935">
              <w:rPr>
                <w:rFonts w:ascii="Arial" w:hAnsi="Arial" w:cs="Arial"/>
                <w:sz w:val="20"/>
                <w:szCs w:val="20"/>
              </w:rPr>
              <w:t>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URETRAL DE ALIVIO Nº 14</w:t>
            </w:r>
            <w:r w:rsidRPr="00B65935">
              <w:rPr>
                <w:rFonts w:ascii="Arial" w:hAnsi="Arial" w:cs="Arial"/>
                <w:color w:val="000000"/>
                <w:sz w:val="20"/>
                <w:szCs w:val="20"/>
              </w:rPr>
              <w:t xml:space="preserve"> 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21</w:t>
            </w:r>
            <w:r w:rsidR="00E94585" w:rsidRPr="00B65935">
              <w:rPr>
                <w:rFonts w:ascii="Arial" w:hAnsi="Arial" w:cs="Arial"/>
                <w:sz w:val="20"/>
                <w:szCs w:val="20"/>
              </w:rPr>
              <w:t>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URETRAL DE ALIVIO</w:t>
            </w:r>
            <w:r w:rsidRPr="00B65935">
              <w:rPr>
                <w:rFonts w:ascii="Arial" w:hAnsi="Arial" w:cs="Arial"/>
                <w:color w:val="000000"/>
                <w:sz w:val="20"/>
                <w:szCs w:val="20"/>
              </w:rPr>
              <w:t xml:space="preserve"> Nº </w:t>
            </w:r>
            <w:r w:rsidRPr="00B65935">
              <w:rPr>
                <w:rFonts w:ascii="Arial" w:hAnsi="Arial" w:cs="Arial"/>
                <w:b/>
                <w:bCs/>
                <w:color w:val="000000"/>
                <w:sz w:val="20"/>
                <w:szCs w:val="20"/>
              </w:rPr>
              <w:t>16</w:t>
            </w:r>
            <w:r w:rsidRPr="00B65935">
              <w:rPr>
                <w:rFonts w:ascii="Arial" w:hAnsi="Arial" w:cs="Arial"/>
                <w:color w:val="000000"/>
                <w:sz w:val="20"/>
                <w:szCs w:val="20"/>
              </w:rPr>
              <w:t xml:space="preserve"> 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lastRenderedPageBreak/>
              <w:t>21</w:t>
            </w:r>
            <w:r w:rsidR="00E94585" w:rsidRPr="00B65935">
              <w:rPr>
                <w:rFonts w:ascii="Arial" w:hAnsi="Arial" w:cs="Arial"/>
                <w:sz w:val="20"/>
                <w:szCs w:val="20"/>
              </w:rPr>
              <w:t>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URETRAL DE ALIVIO Nº 18</w:t>
            </w:r>
            <w:r w:rsidRPr="00B65935">
              <w:rPr>
                <w:rFonts w:ascii="Arial" w:hAnsi="Arial" w:cs="Arial"/>
                <w:color w:val="000000"/>
                <w:sz w:val="20"/>
                <w:szCs w:val="20"/>
              </w:rPr>
              <w:t xml:space="preserve"> 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21</w:t>
            </w:r>
            <w:r w:rsidR="00E94585" w:rsidRPr="00B65935">
              <w:rPr>
                <w:rFonts w:ascii="Arial" w:hAnsi="Arial" w:cs="Arial"/>
                <w:sz w:val="20"/>
                <w:szCs w:val="20"/>
              </w:rPr>
              <w:t>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SONDA URETRAL DE ALIVIO Nº 20 </w:t>
            </w:r>
            <w:r w:rsidRPr="00B65935">
              <w:rPr>
                <w:rFonts w:ascii="Arial" w:hAnsi="Arial" w:cs="Arial"/>
                <w:color w:val="000000"/>
                <w:sz w:val="20"/>
                <w:szCs w:val="20"/>
              </w:rPr>
              <w:t>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21</w:t>
            </w:r>
            <w:r w:rsidR="00E94585" w:rsidRPr="00B65935">
              <w:rPr>
                <w:rFonts w:ascii="Arial" w:hAnsi="Arial" w:cs="Arial"/>
                <w:sz w:val="20"/>
                <w:szCs w:val="20"/>
              </w:rPr>
              <w:t>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URETRAL DE ALIVIO Nº22</w:t>
            </w:r>
            <w:r w:rsidRPr="00B65935">
              <w:rPr>
                <w:rFonts w:ascii="Arial" w:hAnsi="Arial" w:cs="Arial"/>
                <w:color w:val="000000"/>
                <w:sz w:val="20"/>
                <w:szCs w:val="20"/>
              </w:rPr>
              <w:t xml:space="preserve"> 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21</w:t>
            </w:r>
            <w:r w:rsidR="00E94585" w:rsidRPr="00B65935">
              <w:rPr>
                <w:rFonts w:ascii="Arial" w:hAnsi="Arial" w:cs="Arial"/>
                <w:sz w:val="20"/>
                <w:szCs w:val="20"/>
              </w:rPr>
              <w:t>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SONDA URETRAL DE ALIVIO Nº 24</w:t>
            </w:r>
            <w:r w:rsidRPr="00B65935">
              <w:rPr>
                <w:rFonts w:ascii="Arial" w:hAnsi="Arial" w:cs="Arial"/>
                <w:color w:val="000000"/>
                <w:sz w:val="20"/>
                <w:szCs w:val="20"/>
              </w:rPr>
              <w:t xml:space="preserve"> 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100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w:t>
            </w:r>
            <w:r w:rsidR="00E94585" w:rsidRPr="00B65935">
              <w:rPr>
                <w:rFonts w:ascii="Arial" w:hAnsi="Arial" w:cs="Arial"/>
                <w:sz w:val="20"/>
                <w:szCs w:val="20"/>
              </w:rPr>
              <w:t>19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TALA ARAMADA EVA CONJUNTO COM QUATRO TAMANHOS PP, P, M, G</w:t>
            </w:r>
            <w:r w:rsidRPr="00B65935">
              <w:rPr>
                <w:rFonts w:ascii="Arial" w:hAnsi="Arial" w:cs="Arial"/>
                <w:color w:val="000000"/>
                <w:sz w:val="20"/>
                <w:szCs w:val="20"/>
              </w:rPr>
              <w:t xml:space="preserve"> confeccionada em tela aramada, maleável/ moldável, coberto em E.V.A, sendo PP (30x8cm) na cor roxa/l ilás, P (53x8cm) na cor azul, M (63x9cm)  na cor laranja,  G (86x10cm) na cor verde.</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30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22</w:t>
            </w:r>
            <w:r w:rsidR="00E94585" w:rsidRPr="00B65935">
              <w:rPr>
                <w:rFonts w:ascii="Arial" w:hAnsi="Arial" w:cs="Arial"/>
                <w:sz w:val="20"/>
                <w:szCs w:val="20"/>
              </w:rPr>
              <w:t>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TALA ARAMADA EVA GG</w:t>
            </w:r>
            <w:r w:rsidRPr="00B65935">
              <w:rPr>
                <w:rFonts w:ascii="Arial" w:hAnsi="Arial" w:cs="Arial"/>
                <w:color w:val="000000"/>
                <w:sz w:val="20"/>
                <w:szCs w:val="20"/>
              </w:rPr>
              <w:t xml:space="preserve"> confeccionada em tela aramada, maleável/ moldável, coberto em E.V.A (103 x 12,5 cm) na cor amarela.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22</w:t>
            </w:r>
            <w:r w:rsidR="00E94585" w:rsidRPr="00B65935">
              <w:rPr>
                <w:rFonts w:ascii="Arial" w:hAnsi="Arial" w:cs="Arial"/>
                <w:sz w:val="20"/>
                <w:szCs w:val="20"/>
              </w:rPr>
              <w:t>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TALA METÁLICA26MM X 180MM pacote com 12</w:t>
            </w:r>
            <w:r w:rsidRPr="00B65935">
              <w:rPr>
                <w:rFonts w:ascii="Arial" w:hAnsi="Arial" w:cs="Arial"/>
                <w:color w:val="000000"/>
                <w:sz w:val="20"/>
                <w:szCs w:val="20"/>
              </w:rPr>
              <w:t xml:space="preserve"> tira de alumínio com pontas de formato arredondado, moldável, descartável, revestida em um lado com espuma antialérgica  e o outro com alumínio, utilizada na imobilização de membros quando da fratura ou entorses.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PCT</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lastRenderedPageBreak/>
              <w:t>22</w:t>
            </w:r>
            <w:r w:rsidR="00E94585" w:rsidRPr="00B65935">
              <w:rPr>
                <w:rFonts w:ascii="Arial" w:hAnsi="Arial" w:cs="Arial"/>
                <w:sz w:val="20"/>
                <w:szCs w:val="20"/>
              </w:rPr>
              <w:t>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TALA METÁLICA 12MM X180MMpacote com 12 </w:t>
            </w:r>
            <w:r w:rsidRPr="00B65935">
              <w:rPr>
                <w:rFonts w:ascii="Arial" w:hAnsi="Arial" w:cs="Arial"/>
                <w:color w:val="000000"/>
                <w:sz w:val="20"/>
                <w:szCs w:val="20"/>
              </w:rPr>
              <w:t xml:space="preserve">tira de alumínio com pontas de formato arredondado, moldável, descartável, revestida em um lado com espuma antialérgica  e o outro com alumínio, utilizada na imobilização de membros quando da fratura ou entorses.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PCT</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22</w:t>
            </w:r>
            <w:r w:rsidR="00E94585" w:rsidRPr="00B65935">
              <w:rPr>
                <w:rFonts w:ascii="Arial" w:hAnsi="Arial" w:cs="Arial"/>
                <w:sz w:val="20"/>
                <w:szCs w:val="20"/>
              </w:rPr>
              <w:t>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TALA METÁLICA 12MM X250MMpacote com 12</w:t>
            </w:r>
            <w:r w:rsidRPr="00B65935">
              <w:rPr>
                <w:rFonts w:ascii="Arial" w:hAnsi="Arial" w:cs="Arial"/>
                <w:color w:val="000000"/>
                <w:sz w:val="20"/>
                <w:szCs w:val="20"/>
              </w:rPr>
              <w:t xml:space="preserve"> tira de alumínio com pontas de formato arredondado, moldável, descartável, revestida em um lado com espuma antialérgica  e o outro com alumínio, utilizada na imobilização de membros quando da fratura ou entorses.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PCT</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22</w:t>
            </w:r>
            <w:r w:rsidR="00E94585" w:rsidRPr="00B65935">
              <w:rPr>
                <w:rFonts w:ascii="Arial" w:hAnsi="Arial" w:cs="Arial"/>
                <w:sz w:val="20"/>
                <w:szCs w:val="20"/>
              </w:rPr>
              <w:t>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TALA METÁLICA 16MM X180pacote com 12</w:t>
            </w:r>
            <w:r w:rsidRPr="00B65935">
              <w:rPr>
                <w:rFonts w:ascii="Arial" w:hAnsi="Arial" w:cs="Arial"/>
                <w:color w:val="000000"/>
                <w:sz w:val="20"/>
                <w:szCs w:val="20"/>
              </w:rPr>
              <w:t xml:space="preserve"> tira de alumínio com pontas de formato arredondado, moldável, descartável, revestida em um lado com espuma antialérgica  e o outro com alumínio, utilizada na imobilização de membros quando da fratura ou entorses.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PCT</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22</w:t>
            </w:r>
            <w:r w:rsidR="00E94585" w:rsidRPr="00B65935">
              <w:rPr>
                <w:rFonts w:ascii="Arial" w:hAnsi="Arial" w:cs="Arial"/>
                <w:sz w:val="20"/>
                <w:szCs w:val="20"/>
              </w:rPr>
              <w:t>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TALA METÁLICA 16MM X250MM pacote com 12</w:t>
            </w:r>
            <w:r w:rsidRPr="00B65935">
              <w:rPr>
                <w:rFonts w:ascii="Arial" w:hAnsi="Arial" w:cs="Arial"/>
                <w:color w:val="000000"/>
                <w:sz w:val="20"/>
                <w:szCs w:val="20"/>
              </w:rPr>
              <w:t xml:space="preserve"> tira de alumínio com pontas de formato arredondado, moldável, descartável, revestida em um lado com espuma antialérgica  e o outro com alumínio, utilizada na imobilização de membros quando da fratura ou entorses.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PCT</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22</w:t>
            </w:r>
            <w:r w:rsidR="00E94585" w:rsidRPr="00B65935">
              <w:rPr>
                <w:rFonts w:ascii="Arial" w:hAnsi="Arial" w:cs="Arial"/>
                <w:sz w:val="20"/>
                <w:szCs w:val="20"/>
              </w:rPr>
              <w:t>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TALA METÁLICA 19MM X 250MM pacote com 12 </w:t>
            </w:r>
            <w:r w:rsidRPr="00B65935">
              <w:rPr>
                <w:rFonts w:ascii="Arial" w:hAnsi="Arial" w:cs="Arial"/>
                <w:color w:val="000000"/>
                <w:sz w:val="20"/>
                <w:szCs w:val="20"/>
              </w:rPr>
              <w:t xml:space="preserve">tira de alumínio com pontas de formato arredondado, moldável, descartável, revestida em um lado com espuma antialérgica  e o outro com alumínio, utilizada na imobilização de membros quando da fratura ou entorses.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PCT</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12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22</w:t>
            </w:r>
            <w:r w:rsidR="00D51386" w:rsidRPr="00B65935">
              <w:rPr>
                <w:rFonts w:ascii="Arial" w:hAnsi="Arial" w:cs="Arial"/>
                <w:sz w:val="20"/>
                <w:szCs w:val="20"/>
              </w:rPr>
              <w:t>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TALA METÁLICA 19MMX180MM pacote com 12</w:t>
            </w:r>
            <w:r w:rsidRPr="00B65935">
              <w:rPr>
                <w:rFonts w:ascii="Arial" w:hAnsi="Arial" w:cs="Arial"/>
                <w:color w:val="000000"/>
                <w:sz w:val="20"/>
                <w:szCs w:val="20"/>
              </w:rPr>
              <w:t xml:space="preserve"> tira de alumínio com pontas de formato arredondado, moldável, descartável, revestida em um lado com espuma antialérgicae o outro com alumínio, utilizada na imobilização de membros quando da fratura ou entorses.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PCT</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22</w:t>
            </w:r>
            <w:r w:rsidR="00D51386" w:rsidRPr="00B65935">
              <w:rPr>
                <w:rFonts w:ascii="Arial" w:hAnsi="Arial" w:cs="Arial"/>
                <w:sz w:val="20"/>
                <w:szCs w:val="20"/>
              </w:rPr>
              <w:t>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b/>
                <w:bCs/>
                <w:color w:val="000000"/>
                <w:sz w:val="20"/>
                <w:szCs w:val="20"/>
              </w:rPr>
            </w:pPr>
            <w:r w:rsidRPr="00B65935">
              <w:rPr>
                <w:rFonts w:ascii="Arial" w:hAnsi="Arial" w:cs="Arial"/>
                <w:b/>
                <w:bCs/>
                <w:color w:val="000000"/>
                <w:sz w:val="20"/>
                <w:szCs w:val="20"/>
              </w:rPr>
              <w:t xml:space="preserve">TALA METÁLICA 26MM X250MM pacote com 12 </w:t>
            </w:r>
            <w:r w:rsidRPr="00B65935">
              <w:rPr>
                <w:rFonts w:ascii="Arial" w:hAnsi="Arial" w:cs="Arial"/>
                <w:color w:val="000000"/>
                <w:sz w:val="20"/>
                <w:szCs w:val="20"/>
              </w:rPr>
              <w:t xml:space="preserve">tira de alumínio com pontas de formato arredondado, moldável, descartável, revestida em um lado com espuma antialérgica  e o outro com alumínio, utilizada na imobilização de membros quando da fratura ou entorses.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PCT</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20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w:t>
            </w:r>
            <w:r w:rsidR="00D51386" w:rsidRPr="00B65935">
              <w:rPr>
                <w:rFonts w:ascii="Arial" w:hAnsi="Arial" w:cs="Arial"/>
                <w:sz w:val="20"/>
                <w:szCs w:val="20"/>
              </w:rPr>
              <w:t>29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TERMÔMETRO DIGITAL </w:t>
            </w:r>
            <w:r w:rsidRPr="00B65935">
              <w:rPr>
                <w:rFonts w:ascii="Arial" w:hAnsi="Arial" w:cs="Arial"/>
                <w:color w:val="000000"/>
                <w:sz w:val="20"/>
                <w:szCs w:val="20"/>
              </w:rPr>
              <w:t>mede a temperatura por via oral, retal ou axilar,com segurança e precisão, resistente à água, com aviso sonoro, com memória da última leitura, visor de cristal líqüido, bateria tipo botão embalagem protetora individual com dados de identificação, procedência e atender à legislação sanitária vigente e pertinente ao produto. Deve trazer bateria Incluída. Apresentar manual em português e registro de certificação no INMETRO.</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50</w:t>
            </w:r>
          </w:p>
        </w:tc>
      </w:tr>
      <w:tr w:rsidR="003A0988" w:rsidRPr="00B65935" w:rsidTr="007D64EA">
        <w:trPr>
          <w:trHeight w:val="22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lastRenderedPageBreak/>
              <w:t>23</w:t>
            </w:r>
            <w:r w:rsidR="00D51386" w:rsidRPr="00B65935">
              <w:rPr>
                <w:rFonts w:ascii="Arial" w:hAnsi="Arial" w:cs="Arial"/>
                <w:sz w:val="20"/>
                <w:szCs w:val="20"/>
              </w:rPr>
              <w:t>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TERMOMETRO DIGITAL PARA MÁXIMA E MÍNIMA</w:t>
            </w:r>
            <w:r w:rsidRPr="00B65935">
              <w:rPr>
                <w:rFonts w:ascii="Arial" w:hAnsi="Arial" w:cs="Arial"/>
                <w:color w:val="000000"/>
                <w:sz w:val="20"/>
                <w:szCs w:val="20"/>
              </w:rPr>
              <w:t xml:space="preserve"> Fabricado em plástico ABS. Sensor com ponteira plástica em cabo de 1,80cm. Display de cristal líquido (LCD) de três dígitos.É um instrumento que permite a monitoração simultânea de duas temperaturas. Possui função de memorizar as leituras máximas e mínimas, internas e externas da temperatura em um período de tempo. Em adição a isso você poderá colocar uma temperatura externa de limite máxima e mínima para alerta através de alarme. </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UN</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30</w:t>
            </w:r>
          </w:p>
        </w:tc>
      </w:tr>
      <w:tr w:rsidR="003A0988" w:rsidRPr="00B65935" w:rsidTr="007D64EA">
        <w:trPr>
          <w:trHeight w:val="1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23</w:t>
            </w:r>
            <w:r w:rsidR="00D51386" w:rsidRPr="00B65935">
              <w:rPr>
                <w:rFonts w:ascii="Arial" w:hAnsi="Arial" w:cs="Arial"/>
                <w:sz w:val="20"/>
                <w:szCs w:val="20"/>
              </w:rPr>
              <w:t>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TORNEIRINHA 3 VIAS CAIXA COM 50 UN</w:t>
            </w:r>
            <w:r w:rsidRPr="00B65935">
              <w:rPr>
                <w:rFonts w:ascii="Arial" w:hAnsi="Arial" w:cs="Arial"/>
                <w:color w:val="000000"/>
                <w:sz w:val="20"/>
                <w:szCs w:val="20"/>
              </w:rPr>
              <w:t xml:space="preserve"> - estéril, descartável, indicada para procedimentos endovenosos, alta resistência a pressões, permite conexão segura a todos tipos de equipos endovenosos, tubos extensores e cateteres, com 2 tampas protetoras,em polímero policarbonato, atóxica, apirogênica.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CX</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w:t>
            </w:r>
          </w:p>
        </w:tc>
      </w:tr>
      <w:tr w:rsidR="003A0988" w:rsidRPr="00B65935" w:rsidTr="007D64EA">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23</w:t>
            </w:r>
            <w:r w:rsidR="00D51386" w:rsidRPr="00B65935">
              <w:rPr>
                <w:rFonts w:ascii="Arial" w:hAnsi="Arial" w:cs="Arial"/>
                <w:sz w:val="20"/>
                <w:szCs w:val="20"/>
              </w:rPr>
              <w:t>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TOUCA DESCARTAVEL PCT com 100 unidades.</w:t>
            </w:r>
            <w:r w:rsidRPr="00B65935">
              <w:rPr>
                <w:rFonts w:ascii="Arial" w:hAnsi="Arial" w:cs="Arial"/>
                <w:color w:val="000000"/>
                <w:sz w:val="20"/>
                <w:szCs w:val="20"/>
              </w:rPr>
              <w:t>sanfonada elástica simples, confeccionada em TNT, cor branca.</w:t>
            </w:r>
          </w:p>
        </w:tc>
        <w:tc>
          <w:tcPr>
            <w:tcW w:w="1649"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PCT</w:t>
            </w:r>
          </w:p>
        </w:tc>
        <w:tc>
          <w:tcPr>
            <w:tcW w:w="850" w:type="dxa"/>
            <w:tcBorders>
              <w:top w:val="nil"/>
              <w:left w:val="nil"/>
              <w:bottom w:val="single" w:sz="4" w:space="0" w:color="auto"/>
              <w:right w:val="single" w:sz="4" w:space="0" w:color="auto"/>
            </w:tcBorders>
            <w:shd w:val="clear" w:color="auto" w:fill="auto"/>
            <w:vAlign w:val="center"/>
            <w:hideMark/>
          </w:tcPr>
          <w:p w:rsidR="003A0988" w:rsidRPr="00B65935" w:rsidRDefault="003A0988" w:rsidP="003A0988">
            <w:pPr>
              <w:jc w:val="center"/>
              <w:rPr>
                <w:rFonts w:ascii="Arial" w:hAnsi="Arial" w:cs="Arial"/>
                <w:color w:val="000000"/>
                <w:sz w:val="20"/>
                <w:szCs w:val="20"/>
              </w:rPr>
            </w:pPr>
            <w:r w:rsidRPr="00B65935">
              <w:rPr>
                <w:rFonts w:ascii="Arial" w:hAnsi="Arial" w:cs="Arial"/>
                <w:color w:val="000000"/>
                <w:sz w:val="20"/>
                <w:szCs w:val="20"/>
              </w:rPr>
              <w:t>200</w:t>
            </w:r>
          </w:p>
        </w:tc>
      </w:tr>
      <w:tr w:rsidR="003A0988" w:rsidRPr="00B65935" w:rsidTr="007D64EA">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23</w:t>
            </w:r>
            <w:r w:rsidR="00D51386" w:rsidRPr="00B65935">
              <w:rPr>
                <w:rFonts w:ascii="Arial" w:hAnsi="Arial" w:cs="Arial"/>
                <w:sz w:val="20"/>
                <w:szCs w:val="20"/>
              </w:rPr>
              <w:t>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TUBO DE SILICONE N. 200 </w:t>
            </w:r>
            <w:r w:rsidRPr="00B65935">
              <w:rPr>
                <w:rFonts w:ascii="Arial" w:hAnsi="Arial" w:cs="Arial"/>
                <w:color w:val="000000"/>
                <w:sz w:val="20"/>
                <w:szCs w:val="20"/>
              </w:rPr>
              <w:t>- rolo com 15 metros.</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w:t>
            </w:r>
          </w:p>
        </w:tc>
      </w:tr>
      <w:tr w:rsidR="003A0988" w:rsidRPr="00B65935" w:rsidTr="007D64EA">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23</w:t>
            </w:r>
            <w:r w:rsidR="00D51386" w:rsidRPr="00B65935">
              <w:rPr>
                <w:rFonts w:ascii="Arial" w:hAnsi="Arial" w:cs="Arial"/>
                <w:sz w:val="20"/>
                <w:szCs w:val="20"/>
              </w:rPr>
              <w:t>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 xml:space="preserve">TUBO DE SILICONE N. 203 </w:t>
            </w:r>
            <w:r w:rsidRPr="00B65935">
              <w:rPr>
                <w:rFonts w:ascii="Arial" w:hAnsi="Arial" w:cs="Arial"/>
                <w:color w:val="000000"/>
                <w:sz w:val="20"/>
                <w:szCs w:val="20"/>
              </w:rPr>
              <w:t>- rolo com 15 metros.</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5</w:t>
            </w:r>
          </w:p>
        </w:tc>
      </w:tr>
      <w:tr w:rsidR="003A0988" w:rsidRPr="00B65935" w:rsidTr="007D64EA">
        <w:trPr>
          <w:trHeight w:val="124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23</w:t>
            </w:r>
            <w:r w:rsidR="00D51386" w:rsidRPr="00B65935">
              <w:rPr>
                <w:rFonts w:ascii="Arial" w:hAnsi="Arial" w:cs="Arial"/>
                <w:sz w:val="20"/>
                <w:szCs w:val="20"/>
              </w:rPr>
              <w:t>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spacing w:after="240"/>
              <w:jc w:val="both"/>
              <w:rPr>
                <w:rFonts w:ascii="Arial" w:hAnsi="Arial" w:cs="Arial"/>
                <w:color w:val="000000"/>
                <w:sz w:val="20"/>
                <w:szCs w:val="20"/>
              </w:rPr>
            </w:pPr>
            <w:r w:rsidRPr="00B65935">
              <w:rPr>
                <w:rFonts w:ascii="Arial" w:hAnsi="Arial" w:cs="Arial"/>
                <w:b/>
                <w:bCs/>
                <w:color w:val="000000"/>
                <w:sz w:val="20"/>
                <w:szCs w:val="20"/>
              </w:rPr>
              <w:t>TUBO ENDOTRAQUEAL 2,0com balão</w:t>
            </w:r>
            <w:r w:rsidRPr="00B65935">
              <w:rPr>
                <w:rFonts w:ascii="Arial" w:hAnsi="Arial" w:cs="Arial"/>
                <w:color w:val="000000"/>
                <w:sz w:val="20"/>
                <w:szCs w:val="20"/>
              </w:rPr>
              <w:t>, estéril,  material atóxico, translúcido, radiopaco, PVC e siliconizado, com marcador de graduação, embalados indi+B263:B275idualmente, contendo data de fabricação, procedência e validade.</w:t>
            </w:r>
            <w:r w:rsidRPr="00B65935">
              <w:rPr>
                <w:rFonts w:ascii="Arial" w:hAnsi="Arial" w:cs="Arial"/>
                <w:color w:val="000000"/>
                <w:sz w:val="20"/>
                <w:szCs w:val="20"/>
              </w:rPr>
              <w:br/>
            </w:r>
            <w:r w:rsidRPr="00B65935">
              <w:rPr>
                <w:rFonts w:ascii="Arial" w:hAnsi="Arial" w:cs="Arial"/>
                <w:color w:val="000000"/>
                <w:sz w:val="20"/>
                <w:szCs w:val="20"/>
              </w:rPr>
              <w:br/>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22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23</w:t>
            </w:r>
            <w:r w:rsidR="00D51386" w:rsidRPr="00B65935">
              <w:rPr>
                <w:rFonts w:ascii="Arial" w:hAnsi="Arial" w:cs="Arial"/>
                <w:sz w:val="20"/>
                <w:szCs w:val="20"/>
              </w:rPr>
              <w:t>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spacing w:after="240"/>
              <w:jc w:val="both"/>
              <w:rPr>
                <w:rFonts w:ascii="Arial" w:hAnsi="Arial" w:cs="Arial"/>
                <w:color w:val="000000"/>
                <w:sz w:val="20"/>
                <w:szCs w:val="20"/>
              </w:rPr>
            </w:pPr>
            <w:r w:rsidRPr="00B65935">
              <w:rPr>
                <w:rFonts w:ascii="Arial" w:hAnsi="Arial" w:cs="Arial"/>
                <w:b/>
                <w:bCs/>
                <w:color w:val="000000"/>
                <w:sz w:val="20"/>
                <w:szCs w:val="20"/>
              </w:rPr>
              <w:t>TUBO ENDOTRAQUEAL 2,0sem balão</w:t>
            </w:r>
            <w:r w:rsidRPr="00B65935">
              <w:rPr>
                <w:rFonts w:ascii="Arial" w:hAnsi="Arial" w:cs="Arial"/>
                <w:color w:val="000000"/>
                <w:sz w:val="20"/>
                <w:szCs w:val="20"/>
              </w:rPr>
              <w:t>, estéril,  material atóxico, translúcido, radiopaco, PVC e siliconizado, com marcador de graduação, embalados individualmente, contendo data de fabricação, procedência e validade.</w:t>
            </w:r>
            <w:r w:rsidRPr="00B65935">
              <w:rPr>
                <w:rFonts w:ascii="Arial" w:hAnsi="Arial" w:cs="Arial"/>
                <w:color w:val="000000"/>
                <w:sz w:val="20"/>
                <w:szCs w:val="20"/>
              </w:rPr>
              <w:br/>
            </w:r>
            <w:r w:rsidRPr="00B65935">
              <w:rPr>
                <w:rFonts w:ascii="Arial" w:hAnsi="Arial" w:cs="Arial"/>
                <w:color w:val="000000"/>
                <w:sz w:val="20"/>
                <w:szCs w:val="20"/>
              </w:rPr>
              <w:br/>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23</w:t>
            </w:r>
            <w:r w:rsidR="00D51386" w:rsidRPr="00B65935">
              <w:rPr>
                <w:rFonts w:ascii="Arial" w:hAnsi="Arial" w:cs="Arial"/>
                <w:sz w:val="20"/>
                <w:szCs w:val="20"/>
              </w:rPr>
              <w:t>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2,5 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w:t>
            </w:r>
            <w:r w:rsidR="00DF43BE" w:rsidRPr="00B65935">
              <w:rPr>
                <w:rFonts w:ascii="Arial" w:hAnsi="Arial" w:cs="Arial"/>
                <w:sz w:val="20"/>
                <w:szCs w:val="20"/>
              </w:rPr>
              <w:t>3</w:t>
            </w:r>
            <w:r w:rsidR="00D51386" w:rsidRPr="00B65935">
              <w:rPr>
                <w:rFonts w:ascii="Arial" w:hAnsi="Arial" w:cs="Arial"/>
                <w:sz w:val="20"/>
                <w:szCs w:val="20"/>
              </w:rPr>
              <w:t>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2,5 sem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1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w:t>
            </w:r>
            <w:r w:rsidR="00D51386" w:rsidRPr="00B65935">
              <w:rPr>
                <w:rFonts w:ascii="Arial" w:hAnsi="Arial" w:cs="Arial"/>
                <w:sz w:val="20"/>
                <w:szCs w:val="20"/>
              </w:rPr>
              <w:t>39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3,0com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w:t>
            </w:r>
            <w:r w:rsidR="00D51386" w:rsidRPr="00B65935">
              <w:rPr>
                <w:rFonts w:ascii="Arial" w:hAnsi="Arial" w:cs="Arial"/>
                <w:sz w:val="20"/>
                <w:szCs w:val="20"/>
              </w:rPr>
              <w:t>40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3,0 sem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lastRenderedPageBreak/>
              <w:t>24</w:t>
            </w:r>
            <w:r w:rsidR="00D51386" w:rsidRPr="00B65935">
              <w:rPr>
                <w:rFonts w:ascii="Arial" w:hAnsi="Arial" w:cs="Arial"/>
                <w:sz w:val="20"/>
                <w:szCs w:val="20"/>
              </w:rPr>
              <w:t>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3,5 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24</w:t>
            </w:r>
            <w:r w:rsidR="00D51386" w:rsidRPr="00B65935">
              <w:rPr>
                <w:rFonts w:ascii="Arial" w:hAnsi="Arial" w:cs="Arial"/>
                <w:sz w:val="20"/>
                <w:szCs w:val="20"/>
              </w:rPr>
              <w:t>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3,5 sem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24</w:t>
            </w:r>
            <w:r w:rsidR="00D51386" w:rsidRPr="00B65935">
              <w:rPr>
                <w:rFonts w:ascii="Arial" w:hAnsi="Arial" w:cs="Arial"/>
                <w:sz w:val="20"/>
                <w:szCs w:val="20"/>
              </w:rPr>
              <w:t>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4,0com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24</w:t>
            </w:r>
            <w:r w:rsidR="00D51386" w:rsidRPr="00B65935">
              <w:rPr>
                <w:rFonts w:ascii="Arial" w:hAnsi="Arial" w:cs="Arial"/>
                <w:sz w:val="20"/>
                <w:szCs w:val="20"/>
              </w:rPr>
              <w:t>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4,0sem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24</w:t>
            </w:r>
            <w:r w:rsidR="00D51386" w:rsidRPr="00B65935">
              <w:rPr>
                <w:rFonts w:ascii="Arial" w:hAnsi="Arial" w:cs="Arial"/>
                <w:sz w:val="20"/>
                <w:szCs w:val="20"/>
              </w:rPr>
              <w:t>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4,5com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24</w:t>
            </w:r>
            <w:r w:rsidR="00D51386" w:rsidRPr="00B65935">
              <w:rPr>
                <w:rFonts w:ascii="Arial" w:hAnsi="Arial" w:cs="Arial"/>
                <w:sz w:val="20"/>
                <w:szCs w:val="20"/>
              </w:rPr>
              <w:t>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5,0com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24</w:t>
            </w:r>
            <w:r w:rsidR="00D51386" w:rsidRPr="00B65935">
              <w:rPr>
                <w:rFonts w:ascii="Arial" w:hAnsi="Arial" w:cs="Arial"/>
                <w:sz w:val="20"/>
                <w:szCs w:val="20"/>
              </w:rPr>
              <w:t>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5,5 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24</w:t>
            </w:r>
            <w:r w:rsidR="00D51386" w:rsidRPr="00B65935">
              <w:rPr>
                <w:rFonts w:ascii="Arial" w:hAnsi="Arial" w:cs="Arial"/>
                <w:sz w:val="20"/>
                <w:szCs w:val="20"/>
              </w:rPr>
              <w:t>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6,0com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w:t>
            </w:r>
            <w:r w:rsidR="00D51386" w:rsidRPr="00B65935">
              <w:rPr>
                <w:rFonts w:ascii="Arial" w:hAnsi="Arial" w:cs="Arial"/>
                <w:sz w:val="20"/>
                <w:szCs w:val="20"/>
              </w:rPr>
              <w:t>49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6,5com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25</w:t>
            </w:r>
            <w:r w:rsidR="00D51386" w:rsidRPr="00B65935">
              <w:rPr>
                <w:rFonts w:ascii="Arial" w:hAnsi="Arial" w:cs="Arial"/>
                <w:sz w:val="20"/>
                <w:szCs w:val="20"/>
              </w:rPr>
              <w:t>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7,0 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25</w:t>
            </w:r>
            <w:r w:rsidR="00D51386" w:rsidRPr="00B65935">
              <w:rPr>
                <w:rFonts w:ascii="Arial" w:hAnsi="Arial" w:cs="Arial"/>
                <w:sz w:val="20"/>
                <w:szCs w:val="20"/>
              </w:rPr>
              <w:t>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7,5com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25</w:t>
            </w:r>
            <w:r w:rsidR="00D51386" w:rsidRPr="00B65935">
              <w:rPr>
                <w:rFonts w:ascii="Arial" w:hAnsi="Arial" w:cs="Arial"/>
                <w:sz w:val="20"/>
                <w:szCs w:val="20"/>
              </w:rPr>
              <w:t>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8,0 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lastRenderedPageBreak/>
              <w:t>25</w:t>
            </w:r>
            <w:r w:rsidR="00D51386" w:rsidRPr="00B65935">
              <w:rPr>
                <w:rFonts w:ascii="Arial" w:hAnsi="Arial" w:cs="Arial"/>
                <w:sz w:val="20"/>
                <w:szCs w:val="20"/>
              </w:rPr>
              <w:t>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8,5com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25</w:t>
            </w:r>
            <w:r w:rsidR="00D51386" w:rsidRPr="00B65935">
              <w:rPr>
                <w:rFonts w:ascii="Arial" w:hAnsi="Arial" w:cs="Arial"/>
                <w:sz w:val="20"/>
                <w:szCs w:val="20"/>
              </w:rPr>
              <w:t>4</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9,0com balão</w:t>
            </w:r>
            <w:r w:rsidRPr="00B65935">
              <w:rPr>
                <w:rFonts w:ascii="Arial" w:hAnsi="Arial" w:cs="Arial"/>
                <w:color w:val="000000"/>
                <w:sz w:val="20"/>
                <w:szCs w:val="20"/>
              </w:rPr>
              <w:t xml:space="preserve">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25</w:t>
            </w:r>
            <w:r w:rsidR="00D51386" w:rsidRPr="00B65935">
              <w:rPr>
                <w:rFonts w:ascii="Arial" w:hAnsi="Arial" w:cs="Arial"/>
                <w:sz w:val="20"/>
                <w:szCs w:val="20"/>
              </w:rPr>
              <w:t>5</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TUBO ENDOTRAQUEAL 9,5com balão</w:t>
            </w:r>
            <w:r w:rsidRPr="00B65935">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DF43BE" w:rsidP="003A0988">
            <w:pPr>
              <w:jc w:val="center"/>
              <w:rPr>
                <w:rFonts w:ascii="Arial" w:hAnsi="Arial" w:cs="Arial"/>
                <w:sz w:val="20"/>
                <w:szCs w:val="20"/>
              </w:rPr>
            </w:pPr>
            <w:r w:rsidRPr="00B65935">
              <w:rPr>
                <w:rFonts w:ascii="Arial" w:hAnsi="Arial" w:cs="Arial"/>
                <w:sz w:val="20"/>
                <w:szCs w:val="20"/>
              </w:rPr>
              <w:t>25</w:t>
            </w:r>
            <w:r w:rsidR="00D51386" w:rsidRPr="00B65935">
              <w:rPr>
                <w:rFonts w:ascii="Arial" w:hAnsi="Arial" w:cs="Arial"/>
                <w:sz w:val="20"/>
                <w:szCs w:val="20"/>
              </w:rPr>
              <w:t>6</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color w:val="000000"/>
                <w:sz w:val="20"/>
                <w:szCs w:val="20"/>
              </w:rPr>
            </w:pPr>
            <w:r w:rsidRPr="00B65935">
              <w:rPr>
                <w:rFonts w:ascii="Arial" w:hAnsi="Arial" w:cs="Arial"/>
                <w:b/>
                <w:bCs/>
                <w:color w:val="000000"/>
                <w:sz w:val="20"/>
                <w:szCs w:val="20"/>
              </w:rPr>
              <w:t>VASELINA LÍQUIDA 1LITRO</w:t>
            </w:r>
            <w:r w:rsidRPr="00B65935">
              <w:rPr>
                <w:rFonts w:ascii="Arial" w:hAnsi="Arial" w:cs="Arial"/>
                <w:color w:val="000000"/>
                <w:sz w:val="20"/>
                <w:szCs w:val="20"/>
              </w:rPr>
              <w:t xml:space="preserve"> contendo identificação completa do fabricante e do produto, procedência, data de fabricação, validade, Registro no Ministério da Saúde e número de lote.</w:t>
            </w: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w:t>
            </w:r>
            <w:r w:rsidR="00DF43BE" w:rsidRPr="00B65935">
              <w:rPr>
                <w:rFonts w:ascii="Arial" w:hAnsi="Arial" w:cs="Arial"/>
                <w:sz w:val="20"/>
                <w:szCs w:val="20"/>
              </w:rPr>
              <w:t>5</w:t>
            </w:r>
            <w:r w:rsidR="00D51386" w:rsidRPr="00B65935">
              <w:rPr>
                <w:rFonts w:ascii="Arial" w:hAnsi="Arial" w:cs="Arial"/>
                <w:sz w:val="20"/>
                <w:szCs w:val="20"/>
              </w:rPr>
              <w:t>7</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rPr>
                <w:rFonts w:ascii="Arial" w:hAnsi="Arial" w:cs="Arial"/>
                <w:sz w:val="20"/>
                <w:szCs w:val="20"/>
              </w:rPr>
            </w:pPr>
            <w:r w:rsidRPr="00B65935">
              <w:rPr>
                <w:rFonts w:ascii="Arial" w:hAnsi="Arial" w:cs="Arial"/>
                <w:b/>
                <w:sz w:val="20"/>
                <w:szCs w:val="20"/>
              </w:rPr>
              <w:t>CATETER PARA PUNÇÃO VENOSA CENTRAL, 16 G COM AGULHA 14 G</w:t>
            </w:r>
            <w:r w:rsidRPr="00B65935">
              <w:rPr>
                <w:rFonts w:ascii="Arial" w:hAnsi="Arial" w:cs="Arial"/>
                <w:sz w:val="20"/>
                <w:szCs w:val="20"/>
              </w:rPr>
              <w:t xml:space="preserve"> , comprimento 30 (+/-2) cm. aplicação: usado para terapia intravenosa de infusão múltipla e/ou medição de pressão venosa central. confeccionado em poliuretano. possuir fio guia atraumatico, conexão fêmea. radiopaco. todo sistema deve ser resistente, com flexibilidade segura, atóxico, isento de resíduos ou impurezas, manuseio fácil e utilização segura. descartável. esteril. embalagem individual, resistente, com abertura asseptica. </w:t>
            </w:r>
          </w:p>
          <w:p w:rsidR="003A0988" w:rsidRPr="00B65935" w:rsidRDefault="003A0988" w:rsidP="003A0988">
            <w:pPr>
              <w:jc w:val="both"/>
              <w:rPr>
                <w:rFonts w:ascii="Arial" w:hAnsi="Arial" w:cs="Arial"/>
                <w:b/>
                <w:bCs/>
                <w:color w:val="000000"/>
                <w:sz w:val="20"/>
                <w:szCs w:val="20"/>
              </w:rPr>
            </w:pP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w:t>
            </w:r>
            <w:r w:rsidR="00DF43BE" w:rsidRPr="00B65935">
              <w:rPr>
                <w:rFonts w:ascii="Arial" w:hAnsi="Arial" w:cs="Arial"/>
                <w:sz w:val="20"/>
                <w:szCs w:val="20"/>
              </w:rPr>
              <w:t>5</w:t>
            </w:r>
            <w:r w:rsidR="00D51386" w:rsidRPr="00B65935">
              <w:rPr>
                <w:rFonts w:ascii="Arial" w:hAnsi="Arial" w:cs="Arial"/>
                <w:sz w:val="20"/>
                <w:szCs w:val="20"/>
              </w:rPr>
              <w:t>8</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rPr>
                <w:rFonts w:ascii="Arial" w:hAnsi="Arial" w:cs="Arial"/>
                <w:sz w:val="20"/>
                <w:szCs w:val="20"/>
              </w:rPr>
            </w:pPr>
            <w:r w:rsidRPr="00B65935">
              <w:rPr>
                <w:rFonts w:ascii="Arial" w:hAnsi="Arial" w:cs="Arial"/>
                <w:b/>
                <w:sz w:val="20"/>
                <w:szCs w:val="20"/>
              </w:rPr>
              <w:t>CATETER PARA PUNÇÃO VENOSA CENTRAL, 19 G COM AGULHA 17 G</w:t>
            </w:r>
            <w:r w:rsidRPr="00B65935">
              <w:rPr>
                <w:rFonts w:ascii="Arial" w:hAnsi="Arial" w:cs="Arial"/>
                <w:sz w:val="20"/>
                <w:szCs w:val="20"/>
              </w:rPr>
              <w:t xml:space="preserve">, comprimento 20 (+/-2) cm. aplicação: usado para terapia intravenosa de infusão múltipla e/ou medição de pressão venosa central. confeccionado em poliuretano. possuir fio guia atraumatico, conexão fêmea. radiopaco. todo sistema deve ser resistente, com flexibilidade segura, atóxico, isento de resíduos ou impurezas, manuseio fácil e utilização segura. descartável. esteril. embalagem individual, resistente, com abertura asseptica. </w:t>
            </w:r>
          </w:p>
          <w:p w:rsidR="003A0988" w:rsidRPr="00B65935" w:rsidRDefault="003A0988" w:rsidP="003A0988">
            <w:pPr>
              <w:jc w:val="both"/>
              <w:rPr>
                <w:rFonts w:ascii="Arial" w:hAnsi="Arial" w:cs="Arial"/>
                <w:b/>
                <w:bCs/>
                <w:color w:val="000000"/>
                <w:sz w:val="20"/>
                <w:szCs w:val="20"/>
              </w:rPr>
            </w:pP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w:t>
            </w:r>
            <w:r w:rsidR="00D51386" w:rsidRPr="00B65935">
              <w:rPr>
                <w:rFonts w:ascii="Arial" w:hAnsi="Arial" w:cs="Arial"/>
                <w:sz w:val="20"/>
                <w:szCs w:val="20"/>
              </w:rPr>
              <w:t>59</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rPr>
                <w:rFonts w:ascii="Arial" w:hAnsi="Arial" w:cs="Arial"/>
                <w:sz w:val="20"/>
                <w:szCs w:val="20"/>
              </w:rPr>
            </w:pPr>
            <w:r w:rsidRPr="00B65935">
              <w:rPr>
                <w:rFonts w:ascii="Arial" w:hAnsi="Arial" w:cs="Arial"/>
                <w:b/>
                <w:sz w:val="20"/>
                <w:szCs w:val="20"/>
              </w:rPr>
              <w:t>CATETER PARA PUNÇÃO VENOSA CENTRAL, 19 G COM AGULHA 17 G</w:t>
            </w:r>
            <w:r w:rsidRPr="00B65935">
              <w:rPr>
                <w:rFonts w:ascii="Arial" w:hAnsi="Arial" w:cs="Arial"/>
                <w:sz w:val="20"/>
                <w:szCs w:val="20"/>
              </w:rPr>
              <w:t xml:space="preserve">, comprimento 30 (+/-2) cm. aplicação: usado para terapia intravenosa de infusão múltipla e/ou medição de pressão venosa central. confeccionado em poliuretano. possuir fio guia atraumático, conexão fêmea. radiopaco. todo sistema deve ser resistente, com flexibilidade segura, atóxico, isento de resíduos ou impurezas, manuseio fácil e utilização segura. descartável. esteril. embalagem individual, resistente, com abertura asseptica. </w:t>
            </w:r>
          </w:p>
          <w:p w:rsidR="003A0988" w:rsidRPr="00B65935" w:rsidRDefault="003A0988" w:rsidP="003A0988">
            <w:pPr>
              <w:jc w:val="both"/>
              <w:rPr>
                <w:rFonts w:ascii="Arial" w:hAnsi="Arial" w:cs="Arial"/>
                <w:b/>
                <w:bCs/>
                <w:color w:val="000000"/>
                <w:sz w:val="20"/>
                <w:szCs w:val="20"/>
              </w:rPr>
            </w:pP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w:t>
            </w:r>
            <w:r w:rsidR="00DF43BE" w:rsidRPr="00B65935">
              <w:rPr>
                <w:rFonts w:ascii="Arial" w:hAnsi="Arial" w:cs="Arial"/>
                <w:sz w:val="20"/>
                <w:szCs w:val="20"/>
              </w:rPr>
              <w:t>6</w:t>
            </w:r>
            <w:r w:rsidR="00D51386" w:rsidRPr="00B65935">
              <w:rPr>
                <w:rFonts w:ascii="Arial" w:hAnsi="Arial" w:cs="Arial"/>
                <w:sz w:val="20"/>
                <w:szCs w:val="20"/>
              </w:rPr>
              <w:t>0</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rPr>
                <w:rFonts w:ascii="Arial" w:hAnsi="Arial" w:cs="Arial"/>
                <w:sz w:val="20"/>
                <w:szCs w:val="20"/>
              </w:rPr>
            </w:pPr>
            <w:r w:rsidRPr="00B65935">
              <w:rPr>
                <w:rFonts w:ascii="Arial" w:hAnsi="Arial" w:cs="Arial"/>
                <w:b/>
                <w:sz w:val="20"/>
                <w:szCs w:val="20"/>
              </w:rPr>
              <w:t>CATETER PARA PUNÇÃO VENOSA CENTRAL, 22 G COM AGULHA 19 G</w:t>
            </w:r>
            <w:r w:rsidRPr="00B65935">
              <w:rPr>
                <w:rFonts w:ascii="Arial" w:hAnsi="Arial" w:cs="Arial"/>
                <w:sz w:val="20"/>
                <w:szCs w:val="20"/>
              </w:rPr>
              <w:t xml:space="preserve">, comprimento 20 (+/-2) cm. aplicação: usado para terapia intravenosa de infusão múltipla e/ou medição de pressão venosa central. confeccionado em poliuretano. possuir fio guia atraumatico, conexão fêmea. radiopaco. todo sistema deve ser resistente, com flexibilidade segura, atóxico, isento de resíduos ou impurezas, manuseio fácil e utilização segura. </w:t>
            </w:r>
            <w:r w:rsidRPr="00B65935">
              <w:rPr>
                <w:rFonts w:ascii="Arial" w:hAnsi="Arial" w:cs="Arial"/>
                <w:sz w:val="20"/>
                <w:szCs w:val="20"/>
              </w:rPr>
              <w:lastRenderedPageBreak/>
              <w:t>descartável. esteril. embalagem individual, resistente, com abertura asseptica.</w:t>
            </w:r>
          </w:p>
          <w:p w:rsidR="003A0988" w:rsidRPr="00B65935" w:rsidRDefault="003A0988" w:rsidP="003A0988">
            <w:pPr>
              <w:jc w:val="both"/>
              <w:rPr>
                <w:rFonts w:ascii="Arial" w:hAnsi="Arial" w:cs="Arial"/>
                <w:b/>
                <w:bCs/>
                <w:color w:val="000000"/>
                <w:sz w:val="20"/>
                <w:szCs w:val="20"/>
              </w:rPr>
            </w:pP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lastRenderedPageBreak/>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lastRenderedPageBreak/>
              <w:t>2</w:t>
            </w:r>
            <w:r w:rsidR="00DF43BE" w:rsidRPr="00B65935">
              <w:rPr>
                <w:rFonts w:ascii="Arial" w:hAnsi="Arial" w:cs="Arial"/>
                <w:sz w:val="20"/>
                <w:szCs w:val="20"/>
              </w:rPr>
              <w:t>6</w:t>
            </w:r>
            <w:r w:rsidR="00D51386" w:rsidRPr="00B65935">
              <w:rPr>
                <w:rFonts w:ascii="Arial" w:hAnsi="Arial" w:cs="Arial"/>
                <w:sz w:val="20"/>
                <w:szCs w:val="20"/>
              </w:rPr>
              <w:t>1</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rPr>
                <w:rFonts w:ascii="Arial" w:hAnsi="Arial" w:cs="Arial"/>
                <w:sz w:val="20"/>
                <w:szCs w:val="20"/>
              </w:rPr>
            </w:pPr>
            <w:r w:rsidRPr="00B65935">
              <w:rPr>
                <w:rFonts w:ascii="Arial" w:hAnsi="Arial" w:cs="Arial"/>
                <w:b/>
                <w:sz w:val="20"/>
                <w:szCs w:val="20"/>
              </w:rPr>
              <w:t>CATETER PARA PUNÇÃO VENOSA CENTRAL, DUPLO LUMEN, CALIBRE 5G</w:t>
            </w:r>
            <w:r w:rsidRPr="00B65935">
              <w:rPr>
                <w:rFonts w:ascii="Arial" w:hAnsi="Arial" w:cs="Arial"/>
                <w:sz w:val="20"/>
                <w:szCs w:val="20"/>
              </w:rPr>
              <w:t xml:space="preserve"> , comprimento 16 cm. uso pediátrico. aplicação: punção subclávia. usado para terapia intravenosa de infusão múltipla e/ou medição de pressão venosa central. confeccionado em poliuretano ou silicone. possuir fio guia atraumatico, conexão terminal com perfeito encaixe e resistente a quebra, com fixação adequada, fácil progressão, manuseio e visualização do refluxo. radiopaco. todo sistema deve ser resistente, com flexibilidade segura, atóxico, isento de resíduos ou impurezas, manuseio fácil e utilização segura. descartável. estéril. embalagem individual, resistente, com abertura asseptica.</w:t>
            </w:r>
          </w:p>
          <w:p w:rsidR="003A0988" w:rsidRPr="00B65935" w:rsidRDefault="003A0988" w:rsidP="003A0988">
            <w:pPr>
              <w:jc w:val="both"/>
              <w:rPr>
                <w:rFonts w:ascii="Arial" w:hAnsi="Arial" w:cs="Arial"/>
                <w:b/>
                <w:bCs/>
                <w:color w:val="000000"/>
                <w:sz w:val="20"/>
                <w:szCs w:val="20"/>
              </w:rPr>
            </w:pP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20</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26</w:t>
            </w:r>
            <w:r w:rsidR="00D51386" w:rsidRPr="00B65935">
              <w:rPr>
                <w:rFonts w:ascii="Arial" w:hAnsi="Arial" w:cs="Arial"/>
                <w:sz w:val="20"/>
                <w:szCs w:val="20"/>
              </w:rPr>
              <w:t>2</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sz w:val="20"/>
                <w:szCs w:val="20"/>
              </w:rPr>
              <w:t>PINÇA POZZI</w:t>
            </w:r>
            <w:r w:rsidRPr="00B65935">
              <w:rPr>
                <w:rFonts w:ascii="Arial" w:hAnsi="Arial" w:cs="Arial"/>
                <w:sz w:val="20"/>
                <w:szCs w:val="20"/>
              </w:rPr>
              <w:t xml:space="preserve">, confeccionada em aço inoxidável AISI - 420, com garras, medindo 24 cm, em embalagem plástica individual, constando os dados de identificação, procedência e rastreabilidade, com indicação para esterilização em estufa e autoclaves (a vapor e óxido etileno), fabricado de acordo com os padrões internacionais de qualidade, normas da ABNT, CE, com registro na ANVISA. </w:t>
            </w:r>
          </w:p>
          <w:p w:rsidR="003A0988" w:rsidRPr="00B65935" w:rsidRDefault="003A0988" w:rsidP="003A0988">
            <w:pPr>
              <w:jc w:val="both"/>
              <w:rPr>
                <w:rFonts w:ascii="Arial" w:hAnsi="Arial" w:cs="Arial"/>
                <w:b/>
                <w:bCs/>
                <w:color w:val="000000"/>
                <w:sz w:val="20"/>
                <w:szCs w:val="20"/>
              </w:rPr>
            </w:pP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w:t>
            </w:r>
          </w:p>
        </w:tc>
      </w:tr>
      <w:tr w:rsidR="003A0988" w:rsidRPr="00B65935" w:rsidTr="007D64EA">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26</w:t>
            </w:r>
            <w:r w:rsidR="00D51386" w:rsidRPr="00B65935">
              <w:rPr>
                <w:rFonts w:ascii="Arial" w:hAnsi="Arial" w:cs="Arial"/>
                <w:sz w:val="20"/>
                <w:szCs w:val="20"/>
              </w:rPr>
              <w:t>3</w:t>
            </w:r>
          </w:p>
        </w:tc>
        <w:tc>
          <w:tcPr>
            <w:tcW w:w="5760" w:type="dxa"/>
            <w:tcBorders>
              <w:top w:val="nil"/>
              <w:left w:val="nil"/>
              <w:bottom w:val="single" w:sz="4" w:space="0" w:color="auto"/>
              <w:right w:val="single" w:sz="4" w:space="0" w:color="auto"/>
            </w:tcBorders>
            <w:shd w:val="clear" w:color="auto" w:fill="auto"/>
            <w:hideMark/>
          </w:tcPr>
          <w:p w:rsidR="003A0988" w:rsidRPr="00B65935" w:rsidRDefault="003A0988" w:rsidP="003A0988">
            <w:pPr>
              <w:jc w:val="both"/>
              <w:rPr>
                <w:rFonts w:ascii="Arial" w:hAnsi="Arial" w:cs="Arial"/>
                <w:sz w:val="20"/>
                <w:szCs w:val="20"/>
              </w:rPr>
            </w:pPr>
            <w:r w:rsidRPr="00B65935">
              <w:rPr>
                <w:rFonts w:ascii="Arial" w:hAnsi="Arial" w:cs="Arial"/>
                <w:b/>
                <w:sz w:val="20"/>
                <w:szCs w:val="20"/>
              </w:rPr>
              <w:t>HISTEROMETRO</w:t>
            </w:r>
            <w:r w:rsidRPr="00B65935">
              <w:rPr>
                <w:rFonts w:ascii="Arial" w:hAnsi="Arial" w:cs="Arial"/>
                <w:sz w:val="20"/>
                <w:szCs w:val="20"/>
              </w:rPr>
              <w:t xml:space="preserve"> uso médico, material aço inoxidável, tipo collin, comprimento 28 cm, comprimento ponta 4 mm, aplicação ginecologia em embalagem plástica individual, constando os dados de identificação, procedência e rastreabilidade, com indicação para esterilização em estufa e autoclaves (a vapor e óxido etileno), fabricado de acordo com os padrões internacionais de qualidade, normas da ABNT, CE, com registro na ANVISA. 3 – unidades</w:t>
            </w:r>
          </w:p>
          <w:p w:rsidR="003A0988" w:rsidRPr="00B65935" w:rsidRDefault="003A0988" w:rsidP="003A0988">
            <w:pPr>
              <w:jc w:val="both"/>
              <w:rPr>
                <w:rFonts w:ascii="Arial" w:hAnsi="Arial" w:cs="Arial"/>
                <w:b/>
                <w:bCs/>
                <w:color w:val="000000"/>
                <w:sz w:val="20"/>
                <w:szCs w:val="20"/>
              </w:rPr>
            </w:pPr>
          </w:p>
        </w:tc>
        <w:tc>
          <w:tcPr>
            <w:tcW w:w="1649"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UN</w:t>
            </w:r>
          </w:p>
        </w:tc>
        <w:tc>
          <w:tcPr>
            <w:tcW w:w="850" w:type="dxa"/>
            <w:tcBorders>
              <w:top w:val="nil"/>
              <w:left w:val="nil"/>
              <w:bottom w:val="single" w:sz="4" w:space="0" w:color="auto"/>
              <w:right w:val="single" w:sz="4" w:space="0" w:color="auto"/>
            </w:tcBorders>
            <w:shd w:val="clear" w:color="auto" w:fill="auto"/>
            <w:noWrap/>
            <w:vAlign w:val="center"/>
            <w:hideMark/>
          </w:tcPr>
          <w:p w:rsidR="003A0988" w:rsidRPr="00B65935" w:rsidRDefault="003A0988" w:rsidP="003A0988">
            <w:pPr>
              <w:jc w:val="center"/>
              <w:rPr>
                <w:rFonts w:ascii="Arial" w:hAnsi="Arial" w:cs="Arial"/>
                <w:sz w:val="20"/>
                <w:szCs w:val="20"/>
              </w:rPr>
            </w:pPr>
            <w:r w:rsidRPr="00B65935">
              <w:rPr>
                <w:rFonts w:ascii="Arial" w:hAnsi="Arial" w:cs="Arial"/>
                <w:sz w:val="20"/>
                <w:szCs w:val="20"/>
              </w:rPr>
              <w:t>3</w:t>
            </w:r>
          </w:p>
        </w:tc>
      </w:tr>
    </w:tbl>
    <w:p w:rsidR="003A0988" w:rsidRPr="003A0988" w:rsidRDefault="003A0988" w:rsidP="003A0988">
      <w:pPr>
        <w:jc w:val="both"/>
        <w:rPr>
          <w:rFonts w:ascii="Arial" w:hAnsi="Arial" w:cs="Arial"/>
          <w:color w:val="000000"/>
          <w:sz w:val="22"/>
          <w:szCs w:val="22"/>
        </w:rPr>
      </w:pPr>
    </w:p>
    <w:p w:rsidR="003A0988" w:rsidRPr="003A0988" w:rsidRDefault="003A0988" w:rsidP="003A0988">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Arial" w:eastAsia="Calibri" w:hAnsi="Arial" w:cs="Arial"/>
          <w:b/>
          <w:bCs/>
          <w:sz w:val="22"/>
          <w:szCs w:val="22"/>
        </w:rPr>
      </w:pPr>
      <w:r w:rsidRPr="003A0988">
        <w:rPr>
          <w:rFonts w:ascii="Arial" w:eastAsia="Calibri" w:hAnsi="Arial" w:cs="Arial"/>
          <w:b/>
          <w:bCs/>
          <w:sz w:val="22"/>
          <w:szCs w:val="22"/>
        </w:rPr>
        <w:t>4 - CONDIÇÕES DE ENTREGA</w:t>
      </w:r>
    </w:p>
    <w:p w:rsidR="003A0988" w:rsidRPr="003A0988" w:rsidRDefault="003A0988" w:rsidP="003A0988">
      <w:pPr>
        <w:tabs>
          <w:tab w:val="left" w:pos="0"/>
        </w:tabs>
        <w:suppressAutoHyphens/>
        <w:spacing w:line="276" w:lineRule="auto"/>
        <w:ind w:right="261"/>
        <w:jc w:val="both"/>
        <w:rPr>
          <w:rFonts w:ascii="Arial" w:hAnsi="Arial" w:cs="Arial"/>
          <w:sz w:val="22"/>
          <w:szCs w:val="22"/>
        </w:rPr>
      </w:pPr>
    </w:p>
    <w:p w:rsidR="003A0988" w:rsidRPr="003A0988" w:rsidRDefault="003A0988" w:rsidP="00C42310">
      <w:pPr>
        <w:tabs>
          <w:tab w:val="left" w:pos="0"/>
        </w:tabs>
        <w:suppressAutoHyphens/>
        <w:spacing w:line="276" w:lineRule="auto"/>
        <w:ind w:right="-52"/>
        <w:jc w:val="both"/>
        <w:rPr>
          <w:rFonts w:ascii="Arial" w:hAnsi="Arial" w:cs="Arial"/>
          <w:sz w:val="22"/>
          <w:szCs w:val="22"/>
        </w:rPr>
      </w:pPr>
      <w:r w:rsidRPr="003A0988">
        <w:rPr>
          <w:rFonts w:ascii="Arial" w:hAnsi="Arial" w:cs="Arial"/>
          <w:b/>
          <w:sz w:val="22"/>
          <w:szCs w:val="22"/>
        </w:rPr>
        <w:t>4.1</w:t>
      </w:r>
      <w:r w:rsidRPr="003A0988">
        <w:rPr>
          <w:rFonts w:ascii="Arial" w:hAnsi="Arial" w:cs="Arial"/>
          <w:sz w:val="22"/>
          <w:szCs w:val="22"/>
        </w:rPr>
        <w:t xml:space="preserve"> Os produtos e materiais a serem entregues deverão ser de boa qualidade e atenderem ao descritivo da proposta.</w:t>
      </w:r>
    </w:p>
    <w:p w:rsidR="003A0988" w:rsidRPr="003A0988" w:rsidRDefault="003A0988" w:rsidP="00C42310">
      <w:pPr>
        <w:tabs>
          <w:tab w:val="left" w:pos="0"/>
        </w:tabs>
        <w:suppressAutoHyphens/>
        <w:spacing w:line="276" w:lineRule="auto"/>
        <w:ind w:right="-52"/>
        <w:jc w:val="both"/>
        <w:rPr>
          <w:rFonts w:ascii="Arial" w:hAnsi="Arial" w:cs="Arial"/>
          <w:sz w:val="22"/>
          <w:szCs w:val="22"/>
        </w:rPr>
      </w:pPr>
    </w:p>
    <w:p w:rsidR="003A0988" w:rsidRPr="003A0988" w:rsidRDefault="003A0988" w:rsidP="00C42310">
      <w:pPr>
        <w:tabs>
          <w:tab w:val="left" w:pos="0"/>
        </w:tabs>
        <w:suppressAutoHyphens/>
        <w:spacing w:line="276" w:lineRule="auto"/>
        <w:ind w:right="-52"/>
        <w:jc w:val="both"/>
        <w:rPr>
          <w:rFonts w:ascii="Arial" w:hAnsi="Arial" w:cs="Arial"/>
          <w:sz w:val="22"/>
          <w:szCs w:val="22"/>
        </w:rPr>
      </w:pPr>
      <w:r w:rsidRPr="003A0988">
        <w:rPr>
          <w:rFonts w:ascii="Arial" w:hAnsi="Arial" w:cs="Arial"/>
          <w:b/>
          <w:sz w:val="22"/>
          <w:szCs w:val="22"/>
        </w:rPr>
        <w:t>4.2</w:t>
      </w:r>
      <w:r w:rsidRPr="003A0988">
        <w:rPr>
          <w:rFonts w:ascii="Arial" w:hAnsi="Arial" w:cs="Arial"/>
          <w:sz w:val="22"/>
          <w:szCs w:val="22"/>
        </w:rPr>
        <w:t xml:space="preserve"> O prazo para entrega dos produtos e materiais deverão ocorrer em até 10 (dez) dias , contados da data do recebimento da ordem de fornecimento/requisição.</w:t>
      </w:r>
    </w:p>
    <w:p w:rsidR="003A0988" w:rsidRPr="003A0988" w:rsidRDefault="003A0988" w:rsidP="00C42310">
      <w:pPr>
        <w:tabs>
          <w:tab w:val="left" w:pos="0"/>
        </w:tabs>
        <w:suppressAutoHyphens/>
        <w:spacing w:line="276" w:lineRule="auto"/>
        <w:ind w:right="-52"/>
        <w:jc w:val="both"/>
        <w:rPr>
          <w:rFonts w:ascii="Arial" w:hAnsi="Arial" w:cs="Arial"/>
          <w:sz w:val="22"/>
          <w:szCs w:val="22"/>
        </w:rPr>
      </w:pPr>
    </w:p>
    <w:p w:rsidR="003A0988" w:rsidRDefault="003A0988" w:rsidP="00C42310">
      <w:pPr>
        <w:tabs>
          <w:tab w:val="left" w:pos="0"/>
        </w:tabs>
        <w:suppressAutoHyphens/>
        <w:spacing w:line="276" w:lineRule="auto"/>
        <w:ind w:right="-52"/>
        <w:jc w:val="both"/>
        <w:rPr>
          <w:rFonts w:ascii="Arial" w:hAnsi="Arial" w:cs="Arial"/>
          <w:sz w:val="22"/>
          <w:szCs w:val="22"/>
        </w:rPr>
      </w:pPr>
      <w:r w:rsidRPr="003A0988">
        <w:rPr>
          <w:rFonts w:ascii="Arial" w:hAnsi="Arial" w:cs="Arial"/>
          <w:b/>
          <w:sz w:val="22"/>
          <w:szCs w:val="22"/>
        </w:rPr>
        <w:t xml:space="preserve">4.3 </w:t>
      </w:r>
      <w:r w:rsidRPr="003A0988">
        <w:rPr>
          <w:rFonts w:ascii="Arial" w:hAnsi="Arial" w:cs="Arial"/>
          <w:sz w:val="22"/>
          <w:szCs w:val="22"/>
        </w:rPr>
        <w:t xml:space="preserve">O prazo de validade dos produtos emateriais deverão ser superior a 01 (um) ano da data de entrega. </w:t>
      </w:r>
    </w:p>
    <w:p w:rsidR="00B65935" w:rsidRPr="003A0988" w:rsidRDefault="00B65935" w:rsidP="00C42310">
      <w:pPr>
        <w:tabs>
          <w:tab w:val="left" w:pos="0"/>
        </w:tabs>
        <w:suppressAutoHyphens/>
        <w:spacing w:line="276" w:lineRule="auto"/>
        <w:ind w:right="-52"/>
        <w:jc w:val="both"/>
        <w:rPr>
          <w:rFonts w:ascii="Arial" w:hAnsi="Arial" w:cs="Arial"/>
          <w:sz w:val="22"/>
          <w:szCs w:val="22"/>
        </w:rPr>
      </w:pPr>
    </w:p>
    <w:p w:rsidR="003A0988" w:rsidRPr="003A0988" w:rsidRDefault="003A0988" w:rsidP="003A0988">
      <w:pPr>
        <w:pBdr>
          <w:top w:val="single" w:sz="4" w:space="1" w:color="auto"/>
          <w:left w:val="single" w:sz="4" w:space="3"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Arial" w:eastAsia="Calibri" w:hAnsi="Arial" w:cs="Arial"/>
          <w:b/>
          <w:bCs/>
          <w:sz w:val="22"/>
          <w:szCs w:val="22"/>
        </w:rPr>
      </w:pPr>
      <w:r w:rsidRPr="003A0988">
        <w:rPr>
          <w:rFonts w:ascii="Arial" w:eastAsia="Calibri" w:hAnsi="Arial" w:cs="Arial"/>
          <w:b/>
          <w:bCs/>
          <w:sz w:val="22"/>
          <w:szCs w:val="22"/>
        </w:rPr>
        <w:t>5 - QUANTIDADES E VALORES</w:t>
      </w:r>
    </w:p>
    <w:p w:rsidR="003A0988" w:rsidRPr="003A0988" w:rsidRDefault="003A0988" w:rsidP="003A0988">
      <w:pPr>
        <w:spacing w:line="276" w:lineRule="auto"/>
        <w:jc w:val="both"/>
        <w:rPr>
          <w:rFonts w:ascii="Arial" w:hAnsi="Arial" w:cs="Arial"/>
          <w:sz w:val="22"/>
          <w:szCs w:val="22"/>
        </w:rPr>
      </w:pPr>
    </w:p>
    <w:p w:rsidR="003A0988" w:rsidRPr="003A0988" w:rsidRDefault="003A0988" w:rsidP="003A0988">
      <w:pPr>
        <w:spacing w:line="276" w:lineRule="auto"/>
        <w:jc w:val="both"/>
        <w:rPr>
          <w:rFonts w:ascii="Arial" w:hAnsi="Arial" w:cs="Arial"/>
          <w:sz w:val="22"/>
          <w:szCs w:val="22"/>
        </w:rPr>
      </w:pPr>
      <w:r w:rsidRPr="003A0988">
        <w:rPr>
          <w:rFonts w:ascii="Arial" w:hAnsi="Arial" w:cs="Arial"/>
          <w:b/>
          <w:sz w:val="22"/>
          <w:szCs w:val="22"/>
        </w:rPr>
        <w:t>5.1</w:t>
      </w:r>
      <w:r w:rsidRPr="003A0988">
        <w:rPr>
          <w:rFonts w:ascii="Arial" w:hAnsi="Arial" w:cs="Arial"/>
          <w:sz w:val="22"/>
          <w:szCs w:val="22"/>
        </w:rPr>
        <w:t xml:space="preserve"> O Setor de compras efetuará as solicitações dos itens desse termo junto à (s) empresa (s).</w:t>
      </w:r>
    </w:p>
    <w:p w:rsidR="003A0988" w:rsidRPr="003A0988" w:rsidRDefault="003A0988" w:rsidP="003A0988">
      <w:pPr>
        <w:spacing w:line="276" w:lineRule="auto"/>
        <w:jc w:val="both"/>
        <w:rPr>
          <w:rFonts w:ascii="Arial" w:hAnsi="Arial" w:cs="Arial"/>
          <w:b/>
          <w:sz w:val="22"/>
          <w:szCs w:val="22"/>
        </w:rPr>
      </w:pPr>
      <w:r w:rsidRPr="003A0988">
        <w:rPr>
          <w:rFonts w:ascii="Arial" w:hAnsi="Arial" w:cs="Arial"/>
          <w:b/>
          <w:sz w:val="22"/>
          <w:szCs w:val="22"/>
        </w:rPr>
        <w:lastRenderedPageBreak/>
        <w:t xml:space="preserve">5.2 </w:t>
      </w:r>
      <w:r w:rsidRPr="003A0988">
        <w:rPr>
          <w:rFonts w:ascii="Arial" w:hAnsi="Arial" w:cs="Arial"/>
          <w:sz w:val="22"/>
          <w:szCs w:val="22"/>
        </w:rPr>
        <w:t>Deverão ser entregues e constar na Nota Fiscal exatamente os itens e quantidades que forem solicitados.</w:t>
      </w:r>
    </w:p>
    <w:p w:rsidR="003A0988" w:rsidRPr="003A0988" w:rsidRDefault="003A0988" w:rsidP="003A0988">
      <w:pPr>
        <w:tabs>
          <w:tab w:val="left" w:pos="0"/>
        </w:tabs>
        <w:suppressAutoHyphens/>
        <w:spacing w:line="276" w:lineRule="auto"/>
        <w:ind w:right="261"/>
        <w:jc w:val="both"/>
        <w:rPr>
          <w:rFonts w:ascii="Arial" w:hAnsi="Arial" w:cs="Arial"/>
          <w:sz w:val="22"/>
          <w:szCs w:val="22"/>
        </w:rPr>
      </w:pPr>
    </w:p>
    <w:p w:rsidR="003A0988" w:rsidRPr="003A0988" w:rsidRDefault="003A0988" w:rsidP="003A0988">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Arial" w:eastAsia="Calibri" w:hAnsi="Arial" w:cs="Arial"/>
          <w:b/>
          <w:bCs/>
          <w:sz w:val="22"/>
          <w:szCs w:val="22"/>
        </w:rPr>
      </w:pPr>
      <w:r w:rsidRPr="003A0988">
        <w:rPr>
          <w:rFonts w:ascii="Arial" w:eastAsia="Calibri" w:hAnsi="Arial" w:cs="Arial"/>
          <w:b/>
          <w:bCs/>
          <w:sz w:val="22"/>
          <w:szCs w:val="22"/>
        </w:rPr>
        <w:t>6- CRITÉRIOS DE ACEITAÇÃO DOS PRODUTOS E MATERIAIS</w:t>
      </w:r>
    </w:p>
    <w:p w:rsidR="003A0988" w:rsidRPr="003A0988" w:rsidRDefault="003A0988" w:rsidP="003A0988">
      <w:pPr>
        <w:autoSpaceDE w:val="0"/>
        <w:autoSpaceDN w:val="0"/>
        <w:adjustRightInd w:val="0"/>
        <w:spacing w:line="276" w:lineRule="auto"/>
        <w:jc w:val="both"/>
        <w:rPr>
          <w:rFonts w:ascii="Arial" w:eastAsia="Calibri" w:hAnsi="Arial" w:cs="Arial"/>
          <w:b/>
          <w:bCs/>
          <w:sz w:val="22"/>
          <w:szCs w:val="22"/>
        </w:rPr>
      </w:pPr>
    </w:p>
    <w:p w:rsidR="003A0988" w:rsidRPr="003A0988" w:rsidRDefault="003A0988" w:rsidP="003A0988">
      <w:pPr>
        <w:autoSpaceDE w:val="0"/>
        <w:autoSpaceDN w:val="0"/>
        <w:adjustRightInd w:val="0"/>
        <w:spacing w:line="276" w:lineRule="auto"/>
        <w:jc w:val="both"/>
        <w:rPr>
          <w:rFonts w:ascii="Arial" w:hAnsi="Arial" w:cs="Arial"/>
          <w:sz w:val="22"/>
          <w:szCs w:val="22"/>
        </w:rPr>
      </w:pPr>
      <w:r w:rsidRPr="003A0988">
        <w:rPr>
          <w:rFonts w:ascii="Arial" w:hAnsi="Arial" w:cs="Arial"/>
          <w:b/>
          <w:sz w:val="22"/>
          <w:szCs w:val="22"/>
        </w:rPr>
        <w:t>6.1</w:t>
      </w:r>
      <w:r w:rsidRPr="003A0988">
        <w:rPr>
          <w:rFonts w:ascii="Arial" w:hAnsi="Arial" w:cs="Arial"/>
          <w:sz w:val="22"/>
          <w:szCs w:val="22"/>
        </w:rPr>
        <w:t xml:space="preserve"> Todos os itens deste termo é obrigatório estar de acordo com a Lei 6360/1976, Resolução RDC 185/2001, decreto 8077/2013, Resolução RDC 40/2015 e demais legislações que forem cabíveis a cada item.</w:t>
      </w:r>
    </w:p>
    <w:p w:rsidR="003A0988" w:rsidRPr="003A0988" w:rsidRDefault="003A0988" w:rsidP="003A0988">
      <w:pPr>
        <w:autoSpaceDE w:val="0"/>
        <w:autoSpaceDN w:val="0"/>
        <w:adjustRightInd w:val="0"/>
        <w:spacing w:line="276" w:lineRule="auto"/>
        <w:jc w:val="both"/>
        <w:rPr>
          <w:rFonts w:ascii="Arial" w:hAnsi="Arial" w:cs="Arial"/>
          <w:sz w:val="22"/>
          <w:szCs w:val="22"/>
        </w:rPr>
      </w:pPr>
    </w:p>
    <w:p w:rsidR="003A0988" w:rsidRPr="003A0988" w:rsidRDefault="003A0988" w:rsidP="003A0988">
      <w:pPr>
        <w:keepLines/>
        <w:tabs>
          <w:tab w:val="left" w:pos="709"/>
        </w:tabs>
        <w:spacing w:line="276" w:lineRule="auto"/>
        <w:jc w:val="both"/>
        <w:rPr>
          <w:rFonts w:ascii="Arial" w:hAnsi="Arial" w:cs="Arial"/>
          <w:sz w:val="22"/>
          <w:szCs w:val="22"/>
        </w:rPr>
      </w:pPr>
      <w:r w:rsidRPr="003A0988">
        <w:rPr>
          <w:rFonts w:ascii="Arial" w:hAnsi="Arial" w:cs="Arial"/>
          <w:b/>
          <w:sz w:val="22"/>
          <w:szCs w:val="22"/>
        </w:rPr>
        <w:t>6.2</w:t>
      </w:r>
      <w:r w:rsidRPr="003A0988">
        <w:rPr>
          <w:rFonts w:ascii="Arial" w:hAnsi="Arial" w:cs="Arial"/>
          <w:sz w:val="22"/>
          <w:szCs w:val="22"/>
        </w:rPr>
        <w:t xml:space="preserve"> Serão exigidos da (s) empresa (s) vencedora (s), padrão de qualidade dos produtos e materiais, como também padrão de qualidade na entrega dos mesmos, temperatura e embalagens adequadas para cada tipo de produto, para</w:t>
      </w:r>
      <w:r w:rsidRPr="003A0988">
        <w:rPr>
          <w:rFonts w:ascii="Arial" w:eastAsia="Calibri" w:hAnsi="Arial" w:cs="Arial"/>
          <w:sz w:val="22"/>
          <w:szCs w:val="22"/>
        </w:rPr>
        <w:t xml:space="preserve"> assegurar a sua qualidade e a entrega em perfeitas condições.</w:t>
      </w:r>
    </w:p>
    <w:p w:rsidR="003A0988" w:rsidRPr="003A0988" w:rsidRDefault="003A0988" w:rsidP="003A0988">
      <w:pPr>
        <w:autoSpaceDE w:val="0"/>
        <w:autoSpaceDN w:val="0"/>
        <w:adjustRightInd w:val="0"/>
        <w:spacing w:line="276" w:lineRule="auto"/>
        <w:jc w:val="both"/>
        <w:rPr>
          <w:rFonts w:ascii="Arial" w:hAnsi="Arial" w:cs="Arial"/>
          <w:b/>
          <w:sz w:val="22"/>
          <w:szCs w:val="22"/>
        </w:rPr>
      </w:pPr>
    </w:p>
    <w:p w:rsidR="003A0988" w:rsidRPr="003A0988" w:rsidRDefault="003A0988" w:rsidP="003A0988">
      <w:pPr>
        <w:autoSpaceDE w:val="0"/>
        <w:autoSpaceDN w:val="0"/>
        <w:adjustRightInd w:val="0"/>
        <w:spacing w:line="276" w:lineRule="auto"/>
        <w:jc w:val="both"/>
        <w:rPr>
          <w:rFonts w:ascii="Arial" w:hAnsi="Arial" w:cs="Arial"/>
          <w:sz w:val="22"/>
          <w:szCs w:val="22"/>
        </w:rPr>
      </w:pPr>
      <w:r w:rsidRPr="003A0988">
        <w:rPr>
          <w:rFonts w:ascii="Arial" w:hAnsi="Arial" w:cs="Arial"/>
          <w:b/>
          <w:sz w:val="22"/>
          <w:szCs w:val="22"/>
        </w:rPr>
        <w:t>6.3</w:t>
      </w:r>
      <w:r w:rsidRPr="00C42310">
        <w:rPr>
          <w:rFonts w:ascii="Arial" w:hAnsi="Arial" w:cs="Arial"/>
          <w:b/>
          <w:sz w:val="22"/>
          <w:szCs w:val="22"/>
        </w:rPr>
        <w:t>Será exigido amostra dos itens 23, 24,25,57,84 e 85 da (s) empresa (s) vencedora (s),</w:t>
      </w:r>
      <w:r w:rsidRPr="003A0988">
        <w:rPr>
          <w:rFonts w:ascii="Arial" w:hAnsi="Arial" w:cs="Arial"/>
          <w:sz w:val="22"/>
          <w:szCs w:val="22"/>
        </w:rPr>
        <w:t xml:space="preserve"> sendo que será descontado da quantidade total do primeiro pedido e pago junto com a Nota Fiscal do respectivo pedido.</w:t>
      </w:r>
    </w:p>
    <w:p w:rsidR="003A0988" w:rsidRPr="003A0988" w:rsidRDefault="003A0988" w:rsidP="003A0988">
      <w:pPr>
        <w:autoSpaceDE w:val="0"/>
        <w:autoSpaceDN w:val="0"/>
        <w:adjustRightInd w:val="0"/>
        <w:spacing w:line="276" w:lineRule="auto"/>
        <w:jc w:val="both"/>
        <w:rPr>
          <w:rFonts w:ascii="Arial" w:hAnsi="Arial" w:cs="Arial"/>
          <w:sz w:val="22"/>
          <w:szCs w:val="22"/>
        </w:rPr>
      </w:pPr>
    </w:p>
    <w:p w:rsidR="003A0988" w:rsidRPr="003A0988" w:rsidRDefault="003A0988" w:rsidP="00C42310">
      <w:pPr>
        <w:autoSpaceDE w:val="0"/>
        <w:autoSpaceDN w:val="0"/>
        <w:adjustRightInd w:val="0"/>
        <w:jc w:val="both"/>
        <w:rPr>
          <w:rFonts w:ascii="Arial" w:hAnsi="Arial" w:cs="Arial"/>
          <w:sz w:val="22"/>
          <w:szCs w:val="22"/>
        </w:rPr>
      </w:pPr>
      <w:r w:rsidRPr="003A0988">
        <w:rPr>
          <w:rFonts w:ascii="Arial" w:hAnsi="Arial" w:cs="Arial"/>
          <w:b/>
          <w:sz w:val="22"/>
          <w:szCs w:val="22"/>
        </w:rPr>
        <w:t>6.4</w:t>
      </w:r>
      <w:r w:rsidRPr="003A0988">
        <w:rPr>
          <w:rFonts w:ascii="Arial" w:hAnsi="Arial" w:cs="Arial"/>
          <w:sz w:val="22"/>
          <w:szCs w:val="22"/>
        </w:rPr>
        <w:t>Os responsáveis pelo recebimento constante no item 8.1, poderão recusar os produtos e materiais que não atenderem os descritivos e os critérios de condições de uso. A Prefeitura Municipal de Selvíria/MS não receberá os produtos e materiais em desacordo com as especificações descritas, podendo cancelar o contrato, nos termos do art. 79, da Lei Federal nº 8.666/93 e alterações posteriores.</w:t>
      </w:r>
    </w:p>
    <w:p w:rsidR="003A0988" w:rsidRPr="003A0988" w:rsidRDefault="003A0988" w:rsidP="00C42310">
      <w:pPr>
        <w:autoSpaceDE w:val="0"/>
        <w:autoSpaceDN w:val="0"/>
        <w:adjustRightInd w:val="0"/>
        <w:jc w:val="both"/>
        <w:rPr>
          <w:rFonts w:ascii="Arial" w:hAnsi="Arial" w:cs="Arial"/>
          <w:sz w:val="22"/>
          <w:szCs w:val="22"/>
        </w:rPr>
      </w:pPr>
    </w:p>
    <w:p w:rsidR="003A0988" w:rsidRPr="003A0988" w:rsidRDefault="003A0988" w:rsidP="00C42310">
      <w:pPr>
        <w:autoSpaceDE w:val="0"/>
        <w:autoSpaceDN w:val="0"/>
        <w:adjustRightInd w:val="0"/>
        <w:jc w:val="both"/>
        <w:rPr>
          <w:rFonts w:ascii="Arial" w:eastAsia="Calibri" w:hAnsi="Arial" w:cs="Arial"/>
          <w:sz w:val="22"/>
          <w:szCs w:val="22"/>
        </w:rPr>
      </w:pPr>
      <w:r w:rsidRPr="003A0988">
        <w:rPr>
          <w:rFonts w:ascii="Arial" w:hAnsi="Arial" w:cs="Arial"/>
          <w:b/>
          <w:sz w:val="22"/>
          <w:szCs w:val="22"/>
        </w:rPr>
        <w:t xml:space="preserve">6.5 </w:t>
      </w:r>
      <w:r w:rsidRPr="003A0988">
        <w:rPr>
          <w:rFonts w:ascii="Arial" w:eastAsia="Calibri" w:hAnsi="Arial" w:cs="Arial"/>
          <w:sz w:val="22"/>
          <w:szCs w:val="22"/>
        </w:rPr>
        <w:t>Os produtos e materiais deverão apresentar nas embalagens, data de fabricação, data de vencimento, lote e demais dados de acordo com as legislações vigentes de cada item, quando couber.</w:t>
      </w:r>
    </w:p>
    <w:p w:rsidR="003A0988" w:rsidRPr="003A0988" w:rsidRDefault="003A0988" w:rsidP="00C42310">
      <w:pPr>
        <w:keepLines/>
        <w:tabs>
          <w:tab w:val="left" w:pos="709"/>
        </w:tabs>
        <w:jc w:val="both"/>
        <w:rPr>
          <w:rFonts w:ascii="Arial" w:hAnsi="Arial" w:cs="Arial"/>
          <w:sz w:val="22"/>
          <w:szCs w:val="22"/>
        </w:rPr>
      </w:pPr>
    </w:p>
    <w:p w:rsidR="003A0988" w:rsidRPr="003A0988" w:rsidRDefault="003A0988" w:rsidP="00C42310">
      <w:pPr>
        <w:keepLines/>
        <w:tabs>
          <w:tab w:val="left" w:pos="709"/>
        </w:tabs>
        <w:jc w:val="both"/>
        <w:rPr>
          <w:rFonts w:ascii="Arial" w:eastAsia="Calibri" w:hAnsi="Arial" w:cs="Arial"/>
          <w:sz w:val="22"/>
          <w:szCs w:val="22"/>
        </w:rPr>
      </w:pPr>
      <w:r w:rsidRPr="003A0988">
        <w:rPr>
          <w:rFonts w:ascii="Arial" w:hAnsi="Arial" w:cs="Arial"/>
          <w:b/>
          <w:sz w:val="22"/>
          <w:szCs w:val="22"/>
        </w:rPr>
        <w:t>6.6</w:t>
      </w:r>
      <w:r w:rsidRPr="003A0988">
        <w:rPr>
          <w:rFonts w:ascii="Arial" w:eastAsia="Calibri" w:hAnsi="Arial" w:cs="Arial"/>
          <w:sz w:val="22"/>
          <w:szCs w:val="22"/>
        </w:rPr>
        <w:t xml:space="preserve"> A (s) </w:t>
      </w:r>
      <w:r w:rsidRPr="003A0988">
        <w:rPr>
          <w:rFonts w:ascii="Arial" w:hAnsi="Arial" w:cs="Arial"/>
          <w:sz w:val="22"/>
          <w:szCs w:val="22"/>
        </w:rPr>
        <w:t xml:space="preserve">empresa (s) vencedora (s) </w:t>
      </w:r>
      <w:r w:rsidRPr="003A0988">
        <w:rPr>
          <w:rFonts w:ascii="Arial" w:eastAsia="Calibri" w:hAnsi="Arial" w:cs="Arial"/>
          <w:sz w:val="22"/>
          <w:szCs w:val="22"/>
        </w:rPr>
        <w:t xml:space="preserve">sujeitar-se-ão a mais ampla e irrestrita fiscalização por parte da Secretaria Municipal de Saúde da Prefeitura, encarregada de acompanhar a entrega dos produtos e materiais, prestando esclarecimentos quando solicitados e atendendo as reclamações formuladas. </w:t>
      </w:r>
    </w:p>
    <w:p w:rsidR="003A0988" w:rsidRPr="003A0988" w:rsidRDefault="003A0988" w:rsidP="00C42310">
      <w:pPr>
        <w:keepLines/>
        <w:tabs>
          <w:tab w:val="left" w:pos="709"/>
        </w:tabs>
        <w:jc w:val="both"/>
        <w:rPr>
          <w:rFonts w:ascii="Arial" w:hAnsi="Arial" w:cs="Arial"/>
          <w:b/>
          <w:sz w:val="22"/>
          <w:szCs w:val="22"/>
        </w:rPr>
      </w:pPr>
    </w:p>
    <w:p w:rsidR="003A0988" w:rsidRDefault="003A0988" w:rsidP="00C42310">
      <w:pPr>
        <w:pStyle w:val="Recuodecorpodetexto3"/>
        <w:tabs>
          <w:tab w:val="left" w:pos="709"/>
        </w:tabs>
        <w:spacing w:after="0"/>
        <w:ind w:left="0"/>
        <w:jc w:val="both"/>
        <w:rPr>
          <w:rFonts w:ascii="Arial" w:hAnsi="Arial" w:cs="Arial"/>
          <w:sz w:val="22"/>
          <w:szCs w:val="22"/>
        </w:rPr>
      </w:pPr>
      <w:r w:rsidRPr="00C42310">
        <w:rPr>
          <w:rFonts w:ascii="Arial" w:hAnsi="Arial" w:cs="Arial"/>
          <w:b/>
          <w:sz w:val="22"/>
          <w:szCs w:val="22"/>
        </w:rPr>
        <w:t>6.7</w:t>
      </w:r>
      <w:r w:rsidRPr="00C42310">
        <w:rPr>
          <w:rFonts w:ascii="Arial" w:eastAsia="Calibri" w:hAnsi="Arial" w:cs="Arial"/>
          <w:sz w:val="22"/>
          <w:szCs w:val="22"/>
        </w:rPr>
        <w:t xml:space="preserve">As </w:t>
      </w:r>
      <w:r w:rsidRPr="00C42310">
        <w:rPr>
          <w:rFonts w:ascii="Arial" w:hAnsi="Arial" w:cs="Arial"/>
          <w:sz w:val="22"/>
          <w:szCs w:val="22"/>
        </w:rPr>
        <w:t xml:space="preserve">empresa (s) vencedora (s), ficarão obrigada (s) a trocar às suas expensas, no prazo máximo de 5 (cinco ) dias da notificação, os produtos e materiais, que vierem a ser </w:t>
      </w:r>
      <w:r w:rsidR="00C42310">
        <w:rPr>
          <w:rFonts w:ascii="Arial" w:hAnsi="Arial" w:cs="Arial"/>
          <w:sz w:val="22"/>
          <w:szCs w:val="22"/>
        </w:rPr>
        <w:t>r</w:t>
      </w:r>
      <w:r w:rsidRPr="00C42310">
        <w:rPr>
          <w:rFonts w:ascii="Arial" w:hAnsi="Arial" w:cs="Arial"/>
          <w:sz w:val="22"/>
          <w:szCs w:val="22"/>
        </w:rPr>
        <w:t>ecusados, sendo que o ato de recebimento inicial não importará sua aceitação definitiva.</w:t>
      </w:r>
    </w:p>
    <w:p w:rsidR="00C42310" w:rsidRPr="00C42310" w:rsidRDefault="00C42310" w:rsidP="00C42310">
      <w:pPr>
        <w:pStyle w:val="Recuodecorpodetexto3"/>
        <w:tabs>
          <w:tab w:val="left" w:pos="709"/>
        </w:tabs>
        <w:spacing w:after="0"/>
        <w:ind w:left="0"/>
        <w:jc w:val="both"/>
        <w:rPr>
          <w:rFonts w:ascii="Arial" w:hAnsi="Arial" w:cs="Arial"/>
          <w:sz w:val="22"/>
          <w:szCs w:val="22"/>
        </w:rPr>
      </w:pPr>
    </w:p>
    <w:p w:rsidR="003A0988" w:rsidRPr="003A0988" w:rsidRDefault="003A0988" w:rsidP="003A0988">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Arial" w:eastAsia="Calibri" w:hAnsi="Arial" w:cs="Arial"/>
          <w:b/>
          <w:bCs/>
          <w:sz w:val="22"/>
          <w:szCs w:val="22"/>
        </w:rPr>
      </w:pPr>
      <w:r w:rsidRPr="003A0988">
        <w:rPr>
          <w:rFonts w:ascii="Arial" w:eastAsia="Calibri" w:hAnsi="Arial" w:cs="Arial"/>
          <w:b/>
          <w:bCs/>
          <w:sz w:val="22"/>
          <w:szCs w:val="22"/>
        </w:rPr>
        <w:t>7 – LOCAL DE ENTREGA</w:t>
      </w:r>
    </w:p>
    <w:p w:rsidR="003A0988" w:rsidRPr="003A0988" w:rsidRDefault="003A0988" w:rsidP="003A0988">
      <w:pPr>
        <w:tabs>
          <w:tab w:val="left" w:pos="0"/>
        </w:tabs>
        <w:suppressAutoHyphens/>
        <w:spacing w:line="276" w:lineRule="auto"/>
        <w:ind w:right="261"/>
        <w:jc w:val="both"/>
        <w:rPr>
          <w:rFonts w:ascii="Arial" w:hAnsi="Arial" w:cs="Arial"/>
          <w:sz w:val="22"/>
          <w:szCs w:val="22"/>
        </w:rPr>
      </w:pPr>
    </w:p>
    <w:p w:rsidR="003A0988" w:rsidRDefault="003A0988" w:rsidP="00C42310">
      <w:pPr>
        <w:tabs>
          <w:tab w:val="left" w:pos="0"/>
        </w:tabs>
        <w:suppressAutoHyphens/>
        <w:spacing w:line="276" w:lineRule="auto"/>
        <w:ind w:right="-52"/>
        <w:jc w:val="both"/>
        <w:rPr>
          <w:rFonts w:ascii="Arial" w:hAnsi="Arial" w:cs="Arial"/>
          <w:sz w:val="22"/>
          <w:szCs w:val="22"/>
        </w:rPr>
      </w:pPr>
      <w:r w:rsidRPr="003A0988">
        <w:rPr>
          <w:rFonts w:ascii="Arial" w:hAnsi="Arial" w:cs="Arial"/>
          <w:b/>
          <w:sz w:val="22"/>
          <w:szCs w:val="22"/>
        </w:rPr>
        <w:t xml:space="preserve">7.1 </w:t>
      </w:r>
      <w:r w:rsidRPr="003A0988">
        <w:rPr>
          <w:rFonts w:ascii="Arial" w:hAnsi="Arial" w:cs="Arial"/>
          <w:sz w:val="22"/>
          <w:szCs w:val="22"/>
        </w:rPr>
        <w:t xml:space="preserve">Rua Rui Barbosa s/n, no </w:t>
      </w:r>
      <w:r w:rsidRPr="003A0988">
        <w:rPr>
          <w:rFonts w:ascii="Arial" w:hAnsi="Arial" w:cs="Arial"/>
          <w:b/>
          <w:sz w:val="22"/>
          <w:szCs w:val="22"/>
        </w:rPr>
        <w:t>CEM – Centro de Especialidade Médica</w:t>
      </w:r>
      <w:r w:rsidRPr="003A0988">
        <w:rPr>
          <w:rFonts w:ascii="Arial" w:hAnsi="Arial" w:cs="Arial"/>
          <w:sz w:val="22"/>
          <w:szCs w:val="22"/>
        </w:rPr>
        <w:t>, em dia útil, de segunda-feira a quinta-feira no Horário das 08h00 às 12h00 e das 14h00 às16h00.</w:t>
      </w:r>
    </w:p>
    <w:p w:rsidR="00C42310" w:rsidRPr="003A0988" w:rsidRDefault="00C42310" w:rsidP="003A0988">
      <w:pPr>
        <w:tabs>
          <w:tab w:val="left" w:pos="0"/>
        </w:tabs>
        <w:suppressAutoHyphens/>
        <w:spacing w:line="276" w:lineRule="auto"/>
        <w:ind w:right="261"/>
        <w:jc w:val="both"/>
        <w:rPr>
          <w:rFonts w:ascii="Arial" w:hAnsi="Arial" w:cs="Arial"/>
          <w:sz w:val="22"/>
          <w:szCs w:val="22"/>
        </w:rPr>
      </w:pPr>
    </w:p>
    <w:p w:rsidR="003A0988" w:rsidRDefault="003A0988" w:rsidP="00C42310">
      <w:pPr>
        <w:tabs>
          <w:tab w:val="left" w:pos="0"/>
        </w:tabs>
        <w:suppressAutoHyphens/>
        <w:spacing w:line="276" w:lineRule="auto"/>
        <w:ind w:right="-52"/>
        <w:jc w:val="both"/>
        <w:rPr>
          <w:rFonts w:ascii="Arial" w:hAnsi="Arial" w:cs="Arial"/>
          <w:sz w:val="22"/>
          <w:szCs w:val="22"/>
        </w:rPr>
      </w:pPr>
      <w:r w:rsidRPr="003A0988">
        <w:rPr>
          <w:rFonts w:ascii="Arial" w:hAnsi="Arial" w:cs="Arial"/>
          <w:b/>
          <w:sz w:val="22"/>
          <w:szCs w:val="22"/>
        </w:rPr>
        <w:t xml:space="preserve">7.2 </w:t>
      </w:r>
      <w:r w:rsidRPr="003A0988">
        <w:rPr>
          <w:rFonts w:ascii="Arial" w:hAnsi="Arial" w:cs="Arial"/>
          <w:sz w:val="22"/>
          <w:szCs w:val="22"/>
        </w:rPr>
        <w:t>Na Sexta-Feira o horário de recebimento será das 08h00 às 12h00 e das 14h00 às15h00.</w:t>
      </w:r>
    </w:p>
    <w:p w:rsidR="003A0988" w:rsidRDefault="003A0988" w:rsidP="003A0988">
      <w:pPr>
        <w:tabs>
          <w:tab w:val="left" w:pos="0"/>
        </w:tabs>
        <w:suppressAutoHyphens/>
        <w:spacing w:line="276" w:lineRule="auto"/>
        <w:ind w:right="261"/>
        <w:jc w:val="both"/>
        <w:rPr>
          <w:rFonts w:ascii="Arial" w:hAnsi="Arial" w:cs="Arial"/>
          <w:sz w:val="22"/>
          <w:szCs w:val="22"/>
        </w:rPr>
      </w:pPr>
    </w:p>
    <w:p w:rsidR="00D7513A" w:rsidRPr="003A0988" w:rsidRDefault="00D7513A" w:rsidP="003A0988">
      <w:pPr>
        <w:tabs>
          <w:tab w:val="left" w:pos="0"/>
        </w:tabs>
        <w:suppressAutoHyphens/>
        <w:spacing w:line="276" w:lineRule="auto"/>
        <w:ind w:right="261"/>
        <w:jc w:val="both"/>
        <w:rPr>
          <w:rFonts w:ascii="Arial" w:hAnsi="Arial" w:cs="Arial"/>
          <w:sz w:val="22"/>
          <w:szCs w:val="22"/>
        </w:rPr>
      </w:pPr>
    </w:p>
    <w:p w:rsidR="003A0988" w:rsidRPr="003A0988" w:rsidRDefault="003A0988" w:rsidP="003A0988">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Arial" w:eastAsia="Calibri" w:hAnsi="Arial" w:cs="Arial"/>
          <w:b/>
          <w:bCs/>
          <w:sz w:val="22"/>
          <w:szCs w:val="22"/>
        </w:rPr>
      </w:pPr>
      <w:r w:rsidRPr="003A0988">
        <w:rPr>
          <w:rFonts w:ascii="Arial" w:eastAsia="Calibri" w:hAnsi="Arial" w:cs="Arial"/>
          <w:b/>
          <w:bCs/>
          <w:sz w:val="22"/>
          <w:szCs w:val="22"/>
        </w:rPr>
        <w:lastRenderedPageBreak/>
        <w:t>8 - RESPONSÁVEL PELO RECEBIMENTO</w:t>
      </w:r>
    </w:p>
    <w:p w:rsidR="003A0988" w:rsidRPr="003A0988" w:rsidRDefault="003A0988" w:rsidP="003A0988">
      <w:pPr>
        <w:tabs>
          <w:tab w:val="left" w:pos="0"/>
        </w:tabs>
        <w:suppressAutoHyphens/>
        <w:spacing w:line="276" w:lineRule="auto"/>
        <w:ind w:right="261"/>
        <w:jc w:val="both"/>
        <w:rPr>
          <w:rFonts w:ascii="Arial" w:hAnsi="Arial" w:cs="Arial"/>
          <w:sz w:val="22"/>
          <w:szCs w:val="22"/>
        </w:rPr>
      </w:pPr>
    </w:p>
    <w:p w:rsidR="003A0988" w:rsidRPr="003A0988" w:rsidRDefault="003A0988" w:rsidP="00B65935">
      <w:pPr>
        <w:tabs>
          <w:tab w:val="left" w:pos="0"/>
        </w:tabs>
        <w:suppressAutoHyphens/>
        <w:spacing w:line="276" w:lineRule="auto"/>
        <w:ind w:right="-52"/>
        <w:jc w:val="both"/>
        <w:rPr>
          <w:rFonts w:ascii="Arial" w:hAnsi="Arial" w:cs="Arial"/>
          <w:sz w:val="22"/>
          <w:szCs w:val="22"/>
        </w:rPr>
      </w:pPr>
      <w:r w:rsidRPr="003A0988">
        <w:rPr>
          <w:rFonts w:ascii="Arial" w:hAnsi="Arial" w:cs="Arial"/>
          <w:b/>
          <w:sz w:val="22"/>
          <w:szCs w:val="22"/>
        </w:rPr>
        <w:t>8.1</w:t>
      </w:r>
      <w:r w:rsidRPr="003A0988">
        <w:rPr>
          <w:rFonts w:ascii="Arial" w:hAnsi="Arial" w:cs="Arial"/>
          <w:sz w:val="22"/>
          <w:szCs w:val="22"/>
        </w:rPr>
        <w:t xml:space="preserve"> Os responsáveis pelo recebimento serão Taiany Núbia de Carvalho e/ou Patrícia Chiochetta Alves e/ou Renata Teixeira de Assis, e-mail:smsselviria@hotmail.com</w:t>
      </w:r>
    </w:p>
    <w:p w:rsidR="003A0988" w:rsidRPr="003A0988" w:rsidRDefault="003A0988" w:rsidP="003A0988">
      <w:pPr>
        <w:tabs>
          <w:tab w:val="left" w:pos="0"/>
        </w:tabs>
        <w:suppressAutoHyphens/>
        <w:spacing w:line="276" w:lineRule="auto"/>
        <w:ind w:right="261"/>
        <w:jc w:val="both"/>
        <w:rPr>
          <w:rFonts w:ascii="Arial" w:hAnsi="Arial" w:cs="Arial"/>
          <w:sz w:val="22"/>
          <w:szCs w:val="22"/>
        </w:rPr>
      </w:pPr>
    </w:p>
    <w:p w:rsidR="003A0988" w:rsidRPr="003A0988" w:rsidRDefault="003A0988" w:rsidP="003A0988">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Arial" w:eastAsia="Calibri" w:hAnsi="Arial" w:cs="Arial"/>
          <w:b/>
          <w:bCs/>
          <w:sz w:val="22"/>
          <w:szCs w:val="22"/>
        </w:rPr>
      </w:pPr>
      <w:r w:rsidRPr="003A0988">
        <w:rPr>
          <w:rFonts w:ascii="Arial" w:eastAsia="Calibri" w:hAnsi="Arial" w:cs="Arial"/>
          <w:b/>
          <w:bCs/>
          <w:sz w:val="22"/>
          <w:szCs w:val="22"/>
        </w:rPr>
        <w:t>9 - CONDIÇÕES DE PRAZO DE PAGAMENTO</w:t>
      </w:r>
    </w:p>
    <w:p w:rsidR="003A0988" w:rsidRPr="003A0988" w:rsidRDefault="003A0988" w:rsidP="003A0988">
      <w:pPr>
        <w:autoSpaceDE w:val="0"/>
        <w:autoSpaceDN w:val="0"/>
        <w:adjustRightInd w:val="0"/>
        <w:spacing w:line="276" w:lineRule="auto"/>
        <w:jc w:val="both"/>
        <w:rPr>
          <w:rFonts w:ascii="Arial" w:hAnsi="Arial" w:cs="Arial"/>
          <w:b/>
          <w:sz w:val="22"/>
          <w:szCs w:val="22"/>
        </w:rPr>
      </w:pPr>
    </w:p>
    <w:p w:rsidR="003A0988" w:rsidRPr="003A0988" w:rsidRDefault="003A0988" w:rsidP="00B65935">
      <w:pPr>
        <w:autoSpaceDE w:val="0"/>
        <w:autoSpaceDN w:val="0"/>
        <w:adjustRightInd w:val="0"/>
        <w:spacing w:line="276" w:lineRule="auto"/>
        <w:ind w:right="-52"/>
        <w:jc w:val="both"/>
        <w:rPr>
          <w:rFonts w:ascii="Arial" w:hAnsi="Arial" w:cs="Arial"/>
          <w:sz w:val="22"/>
          <w:szCs w:val="22"/>
        </w:rPr>
      </w:pPr>
      <w:r w:rsidRPr="003A0988">
        <w:rPr>
          <w:rFonts w:ascii="Arial" w:hAnsi="Arial" w:cs="Arial"/>
          <w:b/>
          <w:sz w:val="22"/>
          <w:szCs w:val="22"/>
        </w:rPr>
        <w:t>9.1</w:t>
      </w:r>
      <w:r w:rsidRPr="003A0988">
        <w:rPr>
          <w:rFonts w:ascii="Arial" w:hAnsi="Arial" w:cs="Arial"/>
          <w:sz w:val="22"/>
          <w:szCs w:val="22"/>
        </w:rPr>
        <w:t xml:space="preserve"> O Município efetuará o pagamento, decorrente do fornecimento dos produtos e materiais mediante crédito em conta bancária, em </w:t>
      </w:r>
      <w:r w:rsidRPr="003A0988">
        <w:rPr>
          <w:rFonts w:ascii="Arial" w:hAnsi="Arial" w:cs="Arial"/>
          <w:b/>
          <w:sz w:val="22"/>
          <w:szCs w:val="22"/>
        </w:rPr>
        <w:t>até 30 (trinta) dias</w:t>
      </w:r>
      <w:r w:rsidRPr="003A0988">
        <w:rPr>
          <w:rFonts w:ascii="Arial" w:hAnsi="Arial" w:cs="Arial"/>
          <w:sz w:val="22"/>
          <w:szCs w:val="22"/>
        </w:rPr>
        <w:t>, contados do recebimento definitivo dos produtos e materiais de enfermagem, mediante apresentação da nota fiscal ou fatura devidamente atestada.</w:t>
      </w:r>
    </w:p>
    <w:p w:rsidR="003A0988" w:rsidRPr="003A0988" w:rsidRDefault="003A0988" w:rsidP="00B65935">
      <w:pPr>
        <w:autoSpaceDE w:val="0"/>
        <w:autoSpaceDN w:val="0"/>
        <w:adjustRightInd w:val="0"/>
        <w:spacing w:line="276" w:lineRule="auto"/>
        <w:ind w:right="-52"/>
        <w:jc w:val="both"/>
        <w:rPr>
          <w:rFonts w:ascii="Arial" w:hAnsi="Arial" w:cs="Arial"/>
          <w:b/>
          <w:sz w:val="22"/>
          <w:szCs w:val="22"/>
        </w:rPr>
      </w:pPr>
    </w:p>
    <w:p w:rsidR="003A0988" w:rsidRPr="003A0988" w:rsidRDefault="003A0988" w:rsidP="00B65935">
      <w:pPr>
        <w:autoSpaceDE w:val="0"/>
        <w:autoSpaceDN w:val="0"/>
        <w:adjustRightInd w:val="0"/>
        <w:spacing w:line="276" w:lineRule="auto"/>
        <w:ind w:right="-51"/>
        <w:jc w:val="both"/>
        <w:rPr>
          <w:rFonts w:ascii="Arial" w:hAnsi="Arial" w:cs="Arial"/>
          <w:sz w:val="22"/>
          <w:szCs w:val="22"/>
        </w:rPr>
      </w:pPr>
      <w:r w:rsidRPr="003A0988">
        <w:rPr>
          <w:rFonts w:ascii="Arial" w:hAnsi="Arial" w:cs="Arial"/>
          <w:b/>
          <w:sz w:val="22"/>
          <w:szCs w:val="22"/>
        </w:rPr>
        <w:t xml:space="preserve">9.2 </w:t>
      </w:r>
      <w:r w:rsidRPr="003A0988">
        <w:rPr>
          <w:rFonts w:ascii="Arial" w:hAnsi="Arial" w:cs="Arial"/>
          <w:sz w:val="22"/>
          <w:szCs w:val="22"/>
        </w:rPr>
        <w:t>As Notas Fiscais serão descriminadas com os produtos e materiais, os valores unitários e totais estipulados no Contrato de fornecimento estabelecido na licitação. Havendo erro na Nota Fiscal ou outra circunstância que impeça a liquidação da despesa, a mesma ficará bloqueada e o pagamento sustado até que a CONTRATADA providencie as medidas saneadoras necessárias, não ocorrendo, neste caso, qualquer ônus para o Município.</w:t>
      </w:r>
    </w:p>
    <w:p w:rsidR="003A0988" w:rsidRPr="003A0988" w:rsidRDefault="003A0988" w:rsidP="00B65935">
      <w:pPr>
        <w:spacing w:line="276" w:lineRule="auto"/>
        <w:ind w:right="-51"/>
        <w:jc w:val="both"/>
        <w:rPr>
          <w:rFonts w:ascii="Arial" w:hAnsi="Arial" w:cs="Arial"/>
          <w:b/>
          <w:sz w:val="22"/>
          <w:szCs w:val="22"/>
        </w:rPr>
      </w:pPr>
    </w:p>
    <w:p w:rsidR="003A0988" w:rsidRPr="003A0988" w:rsidRDefault="003A0988" w:rsidP="00B65935">
      <w:pPr>
        <w:spacing w:line="276" w:lineRule="auto"/>
        <w:ind w:right="-51"/>
        <w:jc w:val="both"/>
        <w:rPr>
          <w:rFonts w:ascii="Arial" w:hAnsi="Arial" w:cs="Arial"/>
          <w:sz w:val="22"/>
          <w:szCs w:val="22"/>
        </w:rPr>
      </w:pPr>
      <w:r w:rsidRPr="003A0988">
        <w:rPr>
          <w:rFonts w:ascii="Arial" w:hAnsi="Arial" w:cs="Arial"/>
          <w:b/>
          <w:sz w:val="22"/>
          <w:szCs w:val="22"/>
        </w:rPr>
        <w:t>9.3</w:t>
      </w:r>
      <w:r w:rsidRPr="003A0988">
        <w:rPr>
          <w:rFonts w:ascii="Arial" w:hAnsi="Arial" w:cs="Arial"/>
          <w:sz w:val="22"/>
          <w:szCs w:val="22"/>
        </w:rPr>
        <w:t xml:space="preserve"> Nenhum pagamento será efetuado à </w:t>
      </w:r>
      <w:r w:rsidRPr="003A0988">
        <w:rPr>
          <w:rFonts w:ascii="Arial" w:hAnsi="Arial" w:cs="Arial"/>
          <w:b/>
          <w:sz w:val="22"/>
          <w:szCs w:val="22"/>
        </w:rPr>
        <w:t>CONTRATADA</w:t>
      </w:r>
      <w:r w:rsidRPr="003A0988">
        <w:rPr>
          <w:rFonts w:ascii="Arial" w:hAnsi="Arial" w:cs="Arial"/>
          <w:sz w:val="22"/>
          <w:szCs w:val="22"/>
        </w:rPr>
        <w:t>, enquanto pendente de liquidação qualquer obrigação financeira que lhe for imposta, em virtude de penalidade ou inadimplência, sem que isso gere direito ao pleito de reajustamento de descontos ou correção monetária.</w:t>
      </w:r>
    </w:p>
    <w:p w:rsidR="00B65935" w:rsidRDefault="00B65935" w:rsidP="00B65935">
      <w:pPr>
        <w:pStyle w:val="A250875"/>
        <w:spacing w:line="276" w:lineRule="auto"/>
        <w:ind w:left="0" w:right="-52" w:firstLine="0"/>
        <w:rPr>
          <w:rFonts w:ascii="Arial" w:hAnsi="Arial" w:cs="Arial"/>
          <w:b/>
          <w:sz w:val="22"/>
          <w:szCs w:val="22"/>
        </w:rPr>
      </w:pPr>
    </w:p>
    <w:p w:rsidR="003A0988" w:rsidRDefault="003A0988" w:rsidP="00B65935">
      <w:pPr>
        <w:pStyle w:val="A250875"/>
        <w:spacing w:line="276" w:lineRule="auto"/>
        <w:ind w:left="0" w:right="-52" w:firstLine="0"/>
        <w:rPr>
          <w:rFonts w:ascii="Arial" w:hAnsi="Arial" w:cs="Arial"/>
          <w:sz w:val="22"/>
          <w:szCs w:val="22"/>
        </w:rPr>
      </w:pPr>
      <w:r w:rsidRPr="003A0988">
        <w:rPr>
          <w:rFonts w:ascii="Arial" w:hAnsi="Arial" w:cs="Arial"/>
          <w:b/>
          <w:sz w:val="22"/>
          <w:szCs w:val="22"/>
        </w:rPr>
        <w:t>9.4</w:t>
      </w:r>
      <w:r w:rsidRPr="003A0988">
        <w:rPr>
          <w:rFonts w:ascii="Arial" w:hAnsi="Arial" w:cs="Arial"/>
          <w:sz w:val="22"/>
          <w:szCs w:val="22"/>
        </w:rPr>
        <w:t xml:space="preserve"> É condição para o pagamento da Nota Fiscal, o número do contrato, e as provas de regularidade com o Fundo de Garantia por Tempo de Serviço e com a Previdência Social, que se dará por meio de Certificado de Regularidade do FGTS (CRF) e da Certidão Negativa de Débitos (CND/INSS), Certidão Trabalhista e das Certidões Estadual e Municipal.</w:t>
      </w:r>
    </w:p>
    <w:p w:rsidR="00B65935" w:rsidRPr="003A0988" w:rsidRDefault="00B65935" w:rsidP="00B65935">
      <w:pPr>
        <w:pStyle w:val="A250875"/>
        <w:spacing w:line="276" w:lineRule="auto"/>
        <w:ind w:left="0" w:right="-52" w:firstLine="0"/>
        <w:rPr>
          <w:rFonts w:ascii="Arial" w:hAnsi="Arial" w:cs="Arial"/>
          <w:sz w:val="22"/>
          <w:szCs w:val="22"/>
        </w:rPr>
      </w:pPr>
    </w:p>
    <w:p w:rsidR="003A0988" w:rsidRPr="003A0988" w:rsidRDefault="003A0988" w:rsidP="00B65935">
      <w:pPr>
        <w:spacing w:line="276" w:lineRule="auto"/>
        <w:ind w:right="-52"/>
        <w:jc w:val="both"/>
        <w:rPr>
          <w:rFonts w:ascii="Arial" w:hAnsi="Arial" w:cs="Arial"/>
          <w:sz w:val="22"/>
          <w:szCs w:val="22"/>
        </w:rPr>
      </w:pPr>
      <w:r w:rsidRPr="003A0988">
        <w:rPr>
          <w:rFonts w:ascii="Arial" w:hAnsi="Arial" w:cs="Arial"/>
          <w:b/>
          <w:sz w:val="22"/>
          <w:szCs w:val="22"/>
        </w:rPr>
        <w:t>9.5</w:t>
      </w:r>
      <w:r w:rsidRPr="003A0988">
        <w:rPr>
          <w:rFonts w:ascii="Arial" w:hAnsi="Arial" w:cs="Arial"/>
          <w:sz w:val="22"/>
          <w:szCs w:val="22"/>
        </w:rPr>
        <w:t xml:space="preserve"> A(s) empresa(s) que possuir (em) Certidão (ões) Positiva(s) com Efeito Negativo(s) e que tiverem seus débitos parcelados deverá (ão) apresentar junto com a Certidão (ões) as Guias de Recolhimentos, devidamente quitadas. </w:t>
      </w:r>
    </w:p>
    <w:p w:rsidR="003A0988" w:rsidRPr="003A0988" w:rsidRDefault="003A0988" w:rsidP="00B65935">
      <w:pPr>
        <w:tabs>
          <w:tab w:val="left" w:pos="0"/>
        </w:tabs>
        <w:suppressAutoHyphens/>
        <w:spacing w:line="276" w:lineRule="auto"/>
        <w:ind w:right="261" w:firstLine="708"/>
        <w:jc w:val="both"/>
        <w:rPr>
          <w:rFonts w:ascii="Arial" w:hAnsi="Arial" w:cs="Arial"/>
          <w:b/>
          <w:sz w:val="22"/>
          <w:szCs w:val="22"/>
        </w:rPr>
      </w:pPr>
    </w:p>
    <w:p w:rsidR="003A0988" w:rsidRPr="003A0988" w:rsidRDefault="003A0988" w:rsidP="00B65935">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Arial" w:eastAsia="Calibri" w:hAnsi="Arial" w:cs="Arial"/>
          <w:b/>
          <w:bCs/>
          <w:sz w:val="22"/>
          <w:szCs w:val="22"/>
        </w:rPr>
      </w:pPr>
      <w:r w:rsidRPr="003A0988">
        <w:rPr>
          <w:rFonts w:ascii="Arial" w:eastAsia="Calibri" w:hAnsi="Arial" w:cs="Arial"/>
          <w:b/>
          <w:bCs/>
          <w:sz w:val="22"/>
          <w:szCs w:val="22"/>
        </w:rPr>
        <w:t>10 – DAS VIGÊNCIAS:</w:t>
      </w:r>
    </w:p>
    <w:p w:rsidR="00B65935" w:rsidRDefault="00B65935" w:rsidP="00B65935">
      <w:pPr>
        <w:pStyle w:val="A251275"/>
        <w:tabs>
          <w:tab w:val="clear" w:pos="3600"/>
          <w:tab w:val="left" w:pos="709"/>
        </w:tabs>
        <w:spacing w:line="276" w:lineRule="auto"/>
        <w:ind w:left="0" w:firstLine="0"/>
        <w:rPr>
          <w:rFonts w:ascii="Arial" w:hAnsi="Arial" w:cs="Arial"/>
          <w:b/>
          <w:sz w:val="22"/>
          <w:szCs w:val="22"/>
        </w:rPr>
      </w:pPr>
    </w:p>
    <w:p w:rsidR="003A0988" w:rsidRDefault="003A0988" w:rsidP="00B65935">
      <w:pPr>
        <w:pStyle w:val="A251275"/>
        <w:tabs>
          <w:tab w:val="clear" w:pos="3600"/>
          <w:tab w:val="left" w:pos="709"/>
        </w:tabs>
        <w:spacing w:line="276" w:lineRule="auto"/>
        <w:ind w:left="0" w:firstLine="0"/>
        <w:rPr>
          <w:rFonts w:ascii="Arial" w:hAnsi="Arial" w:cs="Arial"/>
          <w:sz w:val="22"/>
          <w:szCs w:val="22"/>
        </w:rPr>
      </w:pPr>
      <w:r w:rsidRPr="003A0988">
        <w:rPr>
          <w:rFonts w:ascii="Arial" w:hAnsi="Arial" w:cs="Arial"/>
          <w:b/>
          <w:sz w:val="22"/>
          <w:szCs w:val="22"/>
        </w:rPr>
        <w:t xml:space="preserve">10.1 </w:t>
      </w:r>
      <w:r w:rsidRPr="003A0988">
        <w:rPr>
          <w:rFonts w:ascii="Arial" w:hAnsi="Arial" w:cs="Arial"/>
          <w:bCs/>
          <w:sz w:val="22"/>
          <w:szCs w:val="22"/>
        </w:rPr>
        <w:t>A</w:t>
      </w:r>
      <w:r w:rsidRPr="003A0988">
        <w:rPr>
          <w:rFonts w:ascii="Arial" w:hAnsi="Arial" w:cs="Arial"/>
          <w:sz w:val="22"/>
          <w:szCs w:val="22"/>
        </w:rPr>
        <w:t xml:space="preserve"> vigência do Sistema de Registro de Preços será de </w:t>
      </w:r>
      <w:r w:rsidRPr="003A0988">
        <w:rPr>
          <w:rFonts w:ascii="Arial" w:hAnsi="Arial" w:cs="Arial"/>
          <w:b/>
          <w:sz w:val="22"/>
          <w:szCs w:val="22"/>
        </w:rPr>
        <w:t>12 (doze) meses</w:t>
      </w:r>
      <w:r w:rsidRPr="003A0988">
        <w:rPr>
          <w:rFonts w:ascii="Arial" w:hAnsi="Arial" w:cs="Arial"/>
          <w:sz w:val="22"/>
          <w:szCs w:val="22"/>
        </w:rPr>
        <w:t xml:space="preserve">, contados a partir da data de sua </w:t>
      </w:r>
      <w:r w:rsidR="00B65935">
        <w:rPr>
          <w:rFonts w:ascii="Arial" w:hAnsi="Arial" w:cs="Arial"/>
          <w:sz w:val="22"/>
          <w:szCs w:val="22"/>
        </w:rPr>
        <w:t>publicação.</w:t>
      </w:r>
    </w:p>
    <w:p w:rsidR="00B65935" w:rsidRPr="003A0988" w:rsidRDefault="00B65935" w:rsidP="00B65935">
      <w:pPr>
        <w:pStyle w:val="A251275"/>
        <w:tabs>
          <w:tab w:val="clear" w:pos="3600"/>
          <w:tab w:val="left" w:pos="709"/>
        </w:tabs>
        <w:spacing w:line="276" w:lineRule="auto"/>
        <w:ind w:left="0" w:firstLine="0"/>
        <w:rPr>
          <w:rFonts w:ascii="Arial" w:hAnsi="Arial" w:cs="Arial"/>
          <w:sz w:val="22"/>
          <w:szCs w:val="22"/>
        </w:rPr>
      </w:pPr>
    </w:p>
    <w:p w:rsidR="003A0988" w:rsidRPr="003A0988" w:rsidRDefault="003A0988" w:rsidP="003A0988">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ind w:firstLine="703"/>
        <w:jc w:val="both"/>
        <w:rPr>
          <w:rFonts w:ascii="Arial" w:eastAsia="Calibri" w:hAnsi="Arial" w:cs="Arial"/>
          <w:b/>
          <w:bCs/>
          <w:sz w:val="22"/>
          <w:szCs w:val="22"/>
        </w:rPr>
      </w:pPr>
      <w:r w:rsidRPr="003A0988">
        <w:rPr>
          <w:rFonts w:ascii="Arial" w:eastAsia="Calibri" w:hAnsi="Arial" w:cs="Arial"/>
          <w:b/>
          <w:bCs/>
          <w:sz w:val="22"/>
          <w:szCs w:val="22"/>
        </w:rPr>
        <w:t>11 – OBRIGAÇÕES DO MUNICÍPIO</w:t>
      </w:r>
    </w:p>
    <w:p w:rsidR="003A0988" w:rsidRPr="003A0988" w:rsidRDefault="003A0988" w:rsidP="003A0988">
      <w:pPr>
        <w:tabs>
          <w:tab w:val="left" w:pos="4470"/>
        </w:tabs>
        <w:spacing w:line="276" w:lineRule="auto"/>
        <w:ind w:firstLine="703"/>
        <w:jc w:val="both"/>
        <w:rPr>
          <w:rFonts w:ascii="Arial" w:hAnsi="Arial" w:cs="Arial"/>
          <w:sz w:val="22"/>
          <w:szCs w:val="22"/>
        </w:rPr>
      </w:pPr>
      <w:r w:rsidRPr="003A0988">
        <w:rPr>
          <w:rFonts w:ascii="Arial" w:hAnsi="Arial" w:cs="Arial"/>
          <w:sz w:val="22"/>
          <w:szCs w:val="22"/>
        </w:rPr>
        <w:tab/>
      </w:r>
    </w:p>
    <w:p w:rsidR="003A0988" w:rsidRPr="003A0988" w:rsidRDefault="003A0988" w:rsidP="003A0988">
      <w:pPr>
        <w:spacing w:line="276" w:lineRule="auto"/>
        <w:jc w:val="both"/>
        <w:rPr>
          <w:rFonts w:ascii="Arial" w:hAnsi="Arial" w:cs="Arial"/>
          <w:sz w:val="22"/>
          <w:szCs w:val="22"/>
        </w:rPr>
      </w:pPr>
      <w:r w:rsidRPr="003A0988">
        <w:rPr>
          <w:rFonts w:ascii="Arial" w:hAnsi="Arial" w:cs="Arial"/>
          <w:b/>
          <w:sz w:val="22"/>
          <w:szCs w:val="22"/>
        </w:rPr>
        <w:t>11.1</w:t>
      </w:r>
      <w:r w:rsidRPr="003A0988">
        <w:rPr>
          <w:rFonts w:ascii="Arial" w:hAnsi="Arial" w:cs="Arial"/>
          <w:sz w:val="22"/>
          <w:szCs w:val="22"/>
        </w:rPr>
        <w:t xml:space="preserve"> - O objeto fornecido será fiscalizado na sua entrega por responsável indicado pela Secretaria Municipal de Saúde, da Prefeitura Municipal de Selvíria/MS, que registrará todas as ocorrências e as deficiências verificadas em relatórios, cuja cópia será encaminhada à </w:t>
      </w:r>
      <w:r w:rsidRPr="003A0988">
        <w:rPr>
          <w:rFonts w:ascii="Arial" w:hAnsi="Arial" w:cs="Arial"/>
          <w:sz w:val="22"/>
          <w:szCs w:val="22"/>
        </w:rPr>
        <w:lastRenderedPageBreak/>
        <w:t xml:space="preserve">licitante vencedora, objetivando a correção das irregularidades apontadas nos prazos estabelecidos. </w:t>
      </w:r>
    </w:p>
    <w:p w:rsidR="003A0988" w:rsidRPr="003A0988" w:rsidRDefault="003A0988" w:rsidP="003A0988">
      <w:pPr>
        <w:spacing w:line="276" w:lineRule="auto"/>
        <w:ind w:firstLine="703"/>
        <w:jc w:val="both"/>
        <w:rPr>
          <w:rFonts w:ascii="Arial" w:hAnsi="Arial" w:cs="Arial"/>
          <w:sz w:val="22"/>
          <w:szCs w:val="22"/>
        </w:rPr>
      </w:pPr>
    </w:p>
    <w:p w:rsidR="003A0988" w:rsidRPr="003A0988" w:rsidRDefault="003A0988" w:rsidP="003A0988">
      <w:pPr>
        <w:spacing w:line="276" w:lineRule="auto"/>
        <w:jc w:val="both"/>
        <w:rPr>
          <w:rFonts w:ascii="Arial" w:hAnsi="Arial" w:cs="Arial"/>
          <w:sz w:val="22"/>
          <w:szCs w:val="22"/>
        </w:rPr>
      </w:pPr>
      <w:r w:rsidRPr="003A0988">
        <w:rPr>
          <w:rFonts w:ascii="Arial" w:hAnsi="Arial" w:cs="Arial"/>
          <w:b/>
          <w:sz w:val="22"/>
          <w:szCs w:val="22"/>
        </w:rPr>
        <w:t>11.2</w:t>
      </w:r>
      <w:r w:rsidRPr="003A0988">
        <w:rPr>
          <w:rFonts w:ascii="Arial" w:hAnsi="Arial" w:cs="Arial"/>
          <w:sz w:val="22"/>
          <w:szCs w:val="22"/>
        </w:rPr>
        <w:t xml:space="preserve"> As exigências e a atuações da fiscalização, impostas pela Prefeitura Municipal de Selvíria/MS, não restringem a responsabilidade única, integral e exclusiva da licitante vencedora no que concerne à execução do objeto do contrato. </w:t>
      </w:r>
    </w:p>
    <w:p w:rsidR="00102761" w:rsidRDefault="00102761" w:rsidP="00CF7A5A">
      <w:pPr>
        <w:pStyle w:val="Corpodetexto"/>
        <w:jc w:val="center"/>
        <w:rPr>
          <w:rFonts w:ascii="Arial" w:hAnsi="Arial" w:cs="Arial"/>
          <w:bCs/>
          <w:i/>
          <w:sz w:val="24"/>
          <w:szCs w:val="24"/>
          <w:u w:val="none"/>
        </w:rPr>
      </w:pPr>
    </w:p>
    <w:p w:rsidR="00B65935" w:rsidRDefault="00B65935" w:rsidP="00CF7A5A">
      <w:pPr>
        <w:pStyle w:val="Corpodetexto"/>
        <w:jc w:val="center"/>
        <w:rPr>
          <w:rFonts w:ascii="Arial" w:hAnsi="Arial" w:cs="Arial"/>
          <w:bCs/>
          <w:i/>
          <w:sz w:val="24"/>
          <w:szCs w:val="24"/>
          <w:u w:val="none"/>
        </w:rPr>
      </w:pPr>
    </w:p>
    <w:p w:rsidR="00B65935" w:rsidRDefault="00B65935" w:rsidP="00CF7A5A">
      <w:pPr>
        <w:pStyle w:val="Corpodetexto"/>
        <w:jc w:val="center"/>
        <w:rPr>
          <w:rFonts w:ascii="Arial" w:hAnsi="Arial" w:cs="Arial"/>
          <w:bCs/>
          <w:i/>
          <w:sz w:val="24"/>
          <w:szCs w:val="24"/>
          <w:u w:val="none"/>
        </w:rPr>
      </w:pPr>
    </w:p>
    <w:p w:rsidR="00B65935" w:rsidRDefault="00B65935" w:rsidP="00CF7A5A">
      <w:pPr>
        <w:pStyle w:val="Corpodetexto"/>
        <w:jc w:val="center"/>
        <w:rPr>
          <w:rFonts w:ascii="Arial" w:hAnsi="Arial" w:cs="Arial"/>
          <w:bCs/>
          <w:i/>
          <w:sz w:val="24"/>
          <w:szCs w:val="24"/>
          <w:u w:val="none"/>
        </w:rPr>
      </w:pPr>
    </w:p>
    <w:p w:rsidR="00B65935" w:rsidRDefault="00B65935" w:rsidP="00CF7A5A">
      <w:pPr>
        <w:pStyle w:val="Corpodetexto"/>
        <w:jc w:val="center"/>
        <w:rPr>
          <w:rFonts w:ascii="Arial" w:hAnsi="Arial" w:cs="Arial"/>
          <w:bCs/>
          <w:i/>
          <w:sz w:val="24"/>
          <w:szCs w:val="24"/>
          <w:u w:val="none"/>
        </w:rPr>
      </w:pPr>
    </w:p>
    <w:p w:rsidR="00B65935" w:rsidRDefault="00B65935" w:rsidP="00CF7A5A">
      <w:pPr>
        <w:pStyle w:val="Corpodetexto"/>
        <w:jc w:val="center"/>
        <w:rPr>
          <w:rFonts w:ascii="Arial" w:hAnsi="Arial" w:cs="Arial"/>
          <w:bCs/>
          <w:i/>
          <w:sz w:val="24"/>
          <w:szCs w:val="24"/>
          <w:u w:val="none"/>
        </w:rPr>
      </w:pPr>
    </w:p>
    <w:p w:rsidR="00B65935" w:rsidRDefault="00B65935" w:rsidP="00CF7A5A">
      <w:pPr>
        <w:pStyle w:val="Corpodetexto"/>
        <w:jc w:val="center"/>
        <w:rPr>
          <w:rFonts w:ascii="Arial" w:hAnsi="Arial" w:cs="Arial"/>
          <w:bCs/>
          <w:i/>
          <w:sz w:val="24"/>
          <w:szCs w:val="24"/>
          <w:u w:val="none"/>
        </w:rPr>
      </w:pPr>
    </w:p>
    <w:p w:rsidR="00B65935" w:rsidRDefault="00B65935" w:rsidP="00CF7A5A">
      <w:pPr>
        <w:pStyle w:val="Corpodetexto"/>
        <w:jc w:val="center"/>
        <w:rPr>
          <w:rFonts w:ascii="Arial" w:hAnsi="Arial" w:cs="Arial"/>
          <w:bCs/>
          <w:i/>
          <w:sz w:val="24"/>
          <w:szCs w:val="24"/>
          <w:u w:val="none"/>
        </w:rPr>
      </w:pPr>
    </w:p>
    <w:p w:rsidR="00B65935" w:rsidRDefault="00B65935" w:rsidP="00CF7A5A">
      <w:pPr>
        <w:pStyle w:val="Corpodetexto"/>
        <w:jc w:val="center"/>
        <w:rPr>
          <w:rFonts w:ascii="Arial" w:hAnsi="Arial" w:cs="Arial"/>
          <w:bCs/>
          <w:i/>
          <w:sz w:val="24"/>
          <w:szCs w:val="24"/>
          <w:u w:val="none"/>
        </w:rPr>
      </w:pPr>
    </w:p>
    <w:p w:rsidR="00B65935" w:rsidRDefault="00B65935" w:rsidP="00CF7A5A">
      <w:pPr>
        <w:pStyle w:val="Corpodetexto"/>
        <w:jc w:val="center"/>
        <w:rPr>
          <w:rFonts w:ascii="Arial" w:hAnsi="Arial" w:cs="Arial"/>
          <w:bCs/>
          <w:i/>
          <w:sz w:val="24"/>
          <w:szCs w:val="24"/>
          <w:u w:val="none"/>
        </w:rPr>
      </w:pPr>
    </w:p>
    <w:p w:rsidR="00B65935" w:rsidRDefault="00B65935" w:rsidP="00CF7A5A">
      <w:pPr>
        <w:pStyle w:val="Corpodetexto"/>
        <w:jc w:val="center"/>
        <w:rPr>
          <w:rFonts w:ascii="Arial" w:hAnsi="Arial" w:cs="Arial"/>
          <w:bCs/>
          <w:i/>
          <w:sz w:val="24"/>
          <w:szCs w:val="24"/>
          <w:u w:val="none"/>
        </w:rPr>
      </w:pPr>
    </w:p>
    <w:p w:rsidR="00102761" w:rsidRDefault="00102761"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D7513A" w:rsidRDefault="00D7513A" w:rsidP="00CF7A5A">
      <w:pPr>
        <w:pStyle w:val="Corpodetexto"/>
        <w:jc w:val="center"/>
        <w:rPr>
          <w:rFonts w:ascii="Arial" w:hAnsi="Arial" w:cs="Arial"/>
          <w:bCs/>
          <w:i/>
          <w:sz w:val="24"/>
          <w:szCs w:val="24"/>
          <w:u w:val="none"/>
        </w:rPr>
      </w:pPr>
    </w:p>
    <w:p w:rsidR="009710BE" w:rsidRDefault="009710BE" w:rsidP="00CF7A5A">
      <w:pPr>
        <w:pStyle w:val="Corpodetexto"/>
        <w:jc w:val="center"/>
        <w:rPr>
          <w:rFonts w:ascii="Arial" w:hAnsi="Arial" w:cs="Arial"/>
          <w:bCs/>
          <w:i/>
          <w:sz w:val="24"/>
          <w:szCs w:val="24"/>
          <w:u w:val="none"/>
        </w:rPr>
      </w:pPr>
    </w:p>
    <w:p w:rsidR="00B8112C" w:rsidRPr="00E05B3F" w:rsidRDefault="006F035A" w:rsidP="00CF7A5A">
      <w:pPr>
        <w:pStyle w:val="Corpodetexto"/>
        <w:jc w:val="center"/>
        <w:rPr>
          <w:rFonts w:ascii="Arial" w:hAnsi="Arial" w:cs="Arial"/>
          <w:bCs/>
          <w:sz w:val="24"/>
          <w:szCs w:val="24"/>
          <w:u w:val="none"/>
        </w:rPr>
      </w:pPr>
      <w:r w:rsidRPr="00E05B3F">
        <w:rPr>
          <w:rFonts w:ascii="Arial" w:hAnsi="Arial" w:cs="Arial"/>
          <w:bCs/>
          <w:sz w:val="24"/>
          <w:szCs w:val="24"/>
          <w:u w:val="none"/>
        </w:rPr>
        <w:t>A</w:t>
      </w:r>
      <w:r w:rsidR="00B8112C" w:rsidRPr="00E05B3F">
        <w:rPr>
          <w:rFonts w:ascii="Arial" w:hAnsi="Arial" w:cs="Arial"/>
          <w:bCs/>
          <w:sz w:val="24"/>
          <w:szCs w:val="24"/>
          <w:u w:val="none"/>
        </w:rPr>
        <w:t>NEXO II</w:t>
      </w:r>
    </w:p>
    <w:p w:rsidR="00B8112C" w:rsidRPr="008C786A" w:rsidRDefault="00B8112C" w:rsidP="00CF7A5A">
      <w:pPr>
        <w:pStyle w:val="Corpodetexto"/>
        <w:jc w:val="center"/>
        <w:rPr>
          <w:rFonts w:ascii="Arial" w:hAnsi="Arial" w:cs="Arial"/>
          <w:b w:val="0"/>
          <w:bCs/>
          <w:sz w:val="24"/>
          <w:szCs w:val="24"/>
          <w:u w:val="none"/>
        </w:rPr>
      </w:pPr>
    </w:p>
    <w:p w:rsidR="00B8112C" w:rsidRPr="008C786A" w:rsidRDefault="00B8112C" w:rsidP="00CF7A5A">
      <w:pPr>
        <w:pStyle w:val="Corpodetexto"/>
        <w:jc w:val="center"/>
        <w:rPr>
          <w:rFonts w:ascii="Arial" w:hAnsi="Arial" w:cs="Arial"/>
          <w:b w:val="0"/>
          <w:bCs/>
          <w:sz w:val="24"/>
          <w:szCs w:val="24"/>
          <w:u w:val="none"/>
        </w:rPr>
      </w:pPr>
      <w:r w:rsidRPr="008C786A">
        <w:rPr>
          <w:rFonts w:ascii="Arial" w:hAnsi="Arial" w:cs="Arial"/>
          <w:bCs/>
          <w:sz w:val="24"/>
          <w:szCs w:val="24"/>
          <w:u w:val="none"/>
        </w:rPr>
        <w:t>MODELO REFERENCIAL DE INSTRUMENTO PARTICULAR DE PROCURAÇÃO.</w:t>
      </w:r>
    </w:p>
    <w:p w:rsidR="00B8112C" w:rsidRPr="008C786A" w:rsidRDefault="00B8112C" w:rsidP="00CF7A5A">
      <w:pPr>
        <w:pStyle w:val="Corpodetexto"/>
        <w:jc w:val="center"/>
        <w:rPr>
          <w:rFonts w:ascii="Arial" w:hAnsi="Arial" w:cs="Arial"/>
          <w:b w:val="0"/>
          <w:bCs/>
          <w:sz w:val="24"/>
          <w:szCs w:val="24"/>
          <w:u w:val="none"/>
        </w:rPr>
      </w:pPr>
    </w:p>
    <w:p w:rsidR="00B8112C" w:rsidRPr="008C786A" w:rsidRDefault="00B8112C" w:rsidP="00CF7A5A">
      <w:pPr>
        <w:pStyle w:val="Corpodetexto"/>
        <w:rPr>
          <w:rFonts w:ascii="Arial" w:hAnsi="Arial" w:cs="Arial"/>
          <w:b w:val="0"/>
          <w:bCs/>
          <w:sz w:val="24"/>
          <w:szCs w:val="24"/>
          <w:u w:val="none"/>
        </w:rPr>
      </w:pPr>
    </w:p>
    <w:p w:rsidR="00B8112C" w:rsidRPr="008C786A" w:rsidRDefault="00B8112C" w:rsidP="00CF7A5A">
      <w:pPr>
        <w:pStyle w:val="Corpodetexto"/>
        <w:jc w:val="center"/>
        <w:rPr>
          <w:rFonts w:ascii="Arial" w:hAnsi="Arial" w:cs="Arial"/>
          <w:b w:val="0"/>
          <w:bCs/>
          <w:sz w:val="24"/>
          <w:szCs w:val="24"/>
          <w:u w:val="none"/>
        </w:rPr>
      </w:pPr>
      <w:r w:rsidRPr="008C786A">
        <w:rPr>
          <w:rFonts w:ascii="Arial" w:hAnsi="Arial" w:cs="Arial"/>
          <w:b w:val="0"/>
          <w:bCs/>
          <w:sz w:val="24"/>
          <w:szCs w:val="24"/>
          <w:u w:val="none"/>
        </w:rPr>
        <w:t>- PROCURAÇÃO -</w:t>
      </w:r>
    </w:p>
    <w:p w:rsidR="00B8112C" w:rsidRPr="008C786A" w:rsidRDefault="00B8112C" w:rsidP="00CF7A5A">
      <w:pPr>
        <w:pStyle w:val="Corpodetexto"/>
        <w:rPr>
          <w:rFonts w:ascii="Arial" w:hAnsi="Arial" w:cs="Arial"/>
          <w:b w:val="0"/>
          <w:bCs/>
          <w:sz w:val="24"/>
          <w:szCs w:val="24"/>
          <w:u w:val="none"/>
        </w:rPr>
      </w:pPr>
    </w:p>
    <w:p w:rsidR="00B8112C" w:rsidRPr="008C786A" w:rsidRDefault="00B8112C" w:rsidP="00CF7A5A">
      <w:pPr>
        <w:pStyle w:val="Corpodetexto"/>
        <w:rPr>
          <w:rFonts w:ascii="Arial" w:hAnsi="Arial" w:cs="Arial"/>
          <w:b w:val="0"/>
          <w:bCs/>
          <w:sz w:val="24"/>
          <w:szCs w:val="24"/>
          <w:u w:val="none"/>
        </w:rPr>
      </w:pPr>
    </w:p>
    <w:p w:rsidR="00B8112C" w:rsidRPr="008C786A" w:rsidRDefault="00B8112C" w:rsidP="00CF7A5A">
      <w:pPr>
        <w:pStyle w:val="Corpodetexto"/>
        <w:rPr>
          <w:rFonts w:ascii="Arial" w:hAnsi="Arial" w:cs="Arial"/>
          <w:b w:val="0"/>
          <w:bCs/>
          <w:sz w:val="24"/>
          <w:szCs w:val="24"/>
          <w:u w:val="none"/>
        </w:rPr>
      </w:pPr>
    </w:p>
    <w:p w:rsidR="00B8112C" w:rsidRPr="008C786A" w:rsidRDefault="00B8112C" w:rsidP="00CF7A5A">
      <w:pPr>
        <w:pStyle w:val="Corpodetexto"/>
        <w:ind w:firstLine="708"/>
        <w:rPr>
          <w:rFonts w:ascii="Arial" w:hAnsi="Arial" w:cs="Arial"/>
          <w:sz w:val="24"/>
          <w:szCs w:val="24"/>
          <w:u w:val="none"/>
        </w:rPr>
      </w:pPr>
      <w:r w:rsidRPr="008C786A">
        <w:rPr>
          <w:rFonts w:ascii="Arial" w:hAnsi="Arial" w:cs="Arial"/>
          <w:sz w:val="24"/>
          <w:szCs w:val="24"/>
          <w:u w:val="none"/>
        </w:rPr>
        <w:t xml:space="preserve">A (nome da pessoa jurídica), CNPJ nº.........., com sede na .......... nº...., bairro....., na cidade de ....., Estado de......., através de seu representante legal infra assinado, nomeia e constitui seu bastante procurador o(a) Senhor(a)..................., portador(a) da cédula de identidade RG nº............, expedida pela............, UF....., outorgando-lhe plenos poderes para representá-la na Sessão Pública do Pregão </w:t>
      </w:r>
      <w:r w:rsidR="007F3D19" w:rsidRPr="008C786A">
        <w:rPr>
          <w:rFonts w:ascii="Arial" w:hAnsi="Arial" w:cs="Arial"/>
          <w:sz w:val="24"/>
          <w:szCs w:val="24"/>
          <w:u w:val="none"/>
        </w:rPr>
        <w:t xml:space="preserve">Presencial </w:t>
      </w:r>
      <w:r w:rsidRPr="008C786A">
        <w:rPr>
          <w:rFonts w:ascii="Arial" w:hAnsi="Arial" w:cs="Arial"/>
          <w:sz w:val="24"/>
          <w:szCs w:val="24"/>
          <w:u w:val="none"/>
        </w:rPr>
        <w:t>nº __/201</w:t>
      </w:r>
      <w:r w:rsidR="007D45B3">
        <w:rPr>
          <w:rFonts w:ascii="Arial" w:hAnsi="Arial" w:cs="Arial"/>
          <w:sz w:val="24"/>
          <w:szCs w:val="24"/>
          <w:u w:val="none"/>
        </w:rPr>
        <w:t>8</w:t>
      </w:r>
      <w:r w:rsidRPr="008C786A">
        <w:rPr>
          <w:rFonts w:ascii="Arial" w:hAnsi="Arial" w:cs="Arial"/>
          <w:sz w:val="24"/>
          <w:szCs w:val="24"/>
          <w:u w:val="none"/>
        </w:rPr>
        <w:t xml:space="preserve"> – Edital nº __/201</w:t>
      </w:r>
      <w:r w:rsidR="007D45B3">
        <w:rPr>
          <w:rFonts w:ascii="Arial" w:hAnsi="Arial" w:cs="Arial"/>
          <w:sz w:val="24"/>
          <w:szCs w:val="24"/>
          <w:u w:val="none"/>
        </w:rPr>
        <w:t>8</w:t>
      </w:r>
      <w:r w:rsidRPr="008C786A">
        <w:rPr>
          <w:rFonts w:ascii="Arial" w:hAnsi="Arial" w:cs="Arial"/>
          <w:sz w:val="24"/>
          <w:szCs w:val="24"/>
          <w:u w:val="none"/>
        </w:rPr>
        <w:t>, junto à Prefeitura Municipal de Selvíria, em especial para formular lances verbais, interpor recursos e/ou deles desistir, negociar e efetuar as providências necessárias para que a outorgante mantenha-se satisfatoriamente neste procedimento.</w:t>
      </w:r>
    </w:p>
    <w:p w:rsidR="00B8112C" w:rsidRPr="008C786A" w:rsidRDefault="00B8112C" w:rsidP="00CF7A5A">
      <w:pPr>
        <w:pStyle w:val="Corpodetexto"/>
        <w:rPr>
          <w:rFonts w:ascii="Arial" w:hAnsi="Arial" w:cs="Arial"/>
          <w:sz w:val="24"/>
          <w:szCs w:val="24"/>
          <w:u w:val="none"/>
        </w:rPr>
      </w:pPr>
    </w:p>
    <w:p w:rsidR="00B8112C" w:rsidRPr="008C786A" w:rsidRDefault="00B8112C" w:rsidP="00CF7A5A">
      <w:pPr>
        <w:pStyle w:val="Corpodetexto"/>
        <w:rPr>
          <w:rFonts w:ascii="Arial" w:hAnsi="Arial" w:cs="Arial"/>
          <w:sz w:val="24"/>
          <w:szCs w:val="24"/>
          <w:u w:val="none"/>
        </w:rPr>
      </w:pPr>
      <w:r w:rsidRPr="008C786A">
        <w:rPr>
          <w:rFonts w:ascii="Arial" w:hAnsi="Arial" w:cs="Arial"/>
          <w:sz w:val="24"/>
          <w:szCs w:val="24"/>
          <w:u w:val="none"/>
        </w:rPr>
        <w:t>Nome da c</w:t>
      </w:r>
      <w:r w:rsidR="00D90A8B" w:rsidRPr="008C786A">
        <w:rPr>
          <w:rFonts w:ascii="Arial" w:hAnsi="Arial" w:cs="Arial"/>
          <w:sz w:val="24"/>
          <w:szCs w:val="24"/>
          <w:u w:val="none"/>
        </w:rPr>
        <w:t>idade/UF, (dia) de (mês) de 201</w:t>
      </w:r>
      <w:r w:rsidR="007D45B3">
        <w:rPr>
          <w:rFonts w:ascii="Arial" w:hAnsi="Arial" w:cs="Arial"/>
          <w:sz w:val="24"/>
          <w:szCs w:val="24"/>
          <w:u w:val="none"/>
        </w:rPr>
        <w:t>8</w:t>
      </w:r>
      <w:r w:rsidRPr="008C786A">
        <w:rPr>
          <w:rFonts w:ascii="Arial" w:hAnsi="Arial" w:cs="Arial"/>
          <w:sz w:val="24"/>
          <w:szCs w:val="24"/>
          <w:u w:val="none"/>
        </w:rPr>
        <w:t>.</w:t>
      </w:r>
    </w:p>
    <w:p w:rsidR="00B8112C" w:rsidRPr="008C786A" w:rsidRDefault="00B8112C" w:rsidP="00CF7A5A">
      <w:pPr>
        <w:pStyle w:val="Corpodetexto"/>
        <w:jc w:val="center"/>
        <w:rPr>
          <w:rFonts w:ascii="Arial" w:hAnsi="Arial" w:cs="Arial"/>
          <w:sz w:val="24"/>
          <w:szCs w:val="24"/>
          <w:u w:val="none"/>
        </w:rPr>
      </w:pPr>
    </w:p>
    <w:p w:rsidR="00B8112C" w:rsidRPr="008C786A" w:rsidRDefault="00B8112C" w:rsidP="00CF7A5A">
      <w:pPr>
        <w:pStyle w:val="Corpodetexto"/>
        <w:jc w:val="center"/>
        <w:rPr>
          <w:rFonts w:ascii="Arial" w:hAnsi="Arial" w:cs="Arial"/>
          <w:sz w:val="24"/>
          <w:szCs w:val="24"/>
          <w:u w:val="none"/>
        </w:rPr>
      </w:pPr>
    </w:p>
    <w:p w:rsidR="00B8112C" w:rsidRPr="008C786A" w:rsidRDefault="00B8112C" w:rsidP="00CF7A5A">
      <w:pPr>
        <w:pStyle w:val="Corpodetexto"/>
        <w:jc w:val="center"/>
        <w:rPr>
          <w:rFonts w:ascii="Arial" w:hAnsi="Arial" w:cs="Arial"/>
          <w:sz w:val="24"/>
          <w:szCs w:val="24"/>
          <w:u w:val="none"/>
        </w:rPr>
      </w:pPr>
    </w:p>
    <w:p w:rsidR="00B8112C" w:rsidRPr="008C786A" w:rsidRDefault="00B8112C" w:rsidP="00CF7A5A">
      <w:pPr>
        <w:pStyle w:val="Corpodetexto"/>
        <w:jc w:val="center"/>
        <w:rPr>
          <w:rFonts w:ascii="Arial" w:hAnsi="Arial" w:cs="Arial"/>
          <w:sz w:val="24"/>
          <w:szCs w:val="24"/>
          <w:u w:val="none"/>
        </w:rPr>
      </w:pPr>
      <w:r w:rsidRPr="008C786A">
        <w:rPr>
          <w:rFonts w:ascii="Arial" w:hAnsi="Arial" w:cs="Arial"/>
          <w:sz w:val="24"/>
          <w:szCs w:val="24"/>
          <w:u w:val="none"/>
        </w:rPr>
        <w:t>(assinatura)</w:t>
      </w:r>
    </w:p>
    <w:p w:rsidR="00B8112C" w:rsidRPr="008C786A" w:rsidRDefault="00B8112C" w:rsidP="00CF7A5A">
      <w:pPr>
        <w:pStyle w:val="Corpodetexto"/>
        <w:jc w:val="center"/>
        <w:rPr>
          <w:rFonts w:ascii="Arial" w:hAnsi="Arial" w:cs="Arial"/>
          <w:sz w:val="24"/>
          <w:szCs w:val="24"/>
          <w:u w:val="none"/>
        </w:rPr>
      </w:pPr>
      <w:r w:rsidRPr="008C786A">
        <w:rPr>
          <w:rFonts w:ascii="Arial" w:hAnsi="Arial" w:cs="Arial"/>
          <w:sz w:val="24"/>
          <w:szCs w:val="24"/>
          <w:u w:val="none"/>
        </w:rPr>
        <w:t>(Nome do representante legal da empresa proponente)</w:t>
      </w:r>
    </w:p>
    <w:p w:rsidR="00B8112C" w:rsidRPr="008C786A" w:rsidRDefault="00B8112C" w:rsidP="00CF7A5A">
      <w:pPr>
        <w:pStyle w:val="Corpodetexto"/>
        <w:rPr>
          <w:rFonts w:ascii="Arial" w:hAnsi="Arial" w:cs="Arial"/>
          <w:sz w:val="24"/>
          <w:szCs w:val="24"/>
          <w:u w:val="none"/>
        </w:rPr>
      </w:pPr>
    </w:p>
    <w:p w:rsidR="00B8112C" w:rsidRPr="008C786A" w:rsidRDefault="00B8112C" w:rsidP="00CF7A5A">
      <w:pPr>
        <w:pStyle w:val="Corpodetexto"/>
        <w:rPr>
          <w:rFonts w:ascii="Arial" w:hAnsi="Arial" w:cs="Arial"/>
          <w:sz w:val="24"/>
          <w:szCs w:val="24"/>
          <w:u w:val="none"/>
        </w:rPr>
      </w:pPr>
    </w:p>
    <w:p w:rsidR="00B8112C" w:rsidRPr="008C786A" w:rsidRDefault="00B8112C" w:rsidP="00CF7A5A">
      <w:pPr>
        <w:pStyle w:val="Corpodetexto"/>
        <w:rPr>
          <w:rFonts w:ascii="Arial" w:hAnsi="Arial" w:cs="Arial"/>
          <w:sz w:val="24"/>
          <w:szCs w:val="24"/>
          <w:u w:val="none"/>
        </w:rPr>
      </w:pPr>
    </w:p>
    <w:p w:rsidR="00B8112C" w:rsidRPr="008C786A" w:rsidRDefault="00B8112C" w:rsidP="00CF7A5A">
      <w:pPr>
        <w:pStyle w:val="Corpodetexto"/>
        <w:rPr>
          <w:rFonts w:ascii="Arial" w:hAnsi="Arial" w:cs="Arial"/>
          <w:b w:val="0"/>
          <w:bCs/>
          <w:sz w:val="24"/>
          <w:szCs w:val="24"/>
          <w:u w:val="none"/>
        </w:rPr>
      </w:pPr>
      <w:r w:rsidRPr="008C786A">
        <w:rPr>
          <w:rFonts w:ascii="Arial" w:hAnsi="Arial" w:cs="Arial"/>
          <w:b w:val="0"/>
          <w:bCs/>
          <w:sz w:val="24"/>
          <w:szCs w:val="24"/>
          <w:u w:val="none"/>
        </w:rPr>
        <w:t>Obs. Este documento deverá ser preenchido em papel timbrado da empresa proponente e assinado pelo(s) seu(s) representante(s) legal(is) e/ou procurador(es) devidamente habilitado(s).</w:t>
      </w:r>
    </w:p>
    <w:p w:rsidR="00042475" w:rsidRPr="008C786A" w:rsidRDefault="00B8112C" w:rsidP="00CF7A5A">
      <w:pPr>
        <w:ind w:left="3540" w:firstLine="708"/>
        <w:jc w:val="both"/>
        <w:rPr>
          <w:rFonts w:ascii="Arial" w:hAnsi="Arial" w:cs="Arial"/>
          <w:bCs/>
        </w:rPr>
      </w:pPr>
      <w:r w:rsidRPr="008C786A">
        <w:rPr>
          <w:rFonts w:ascii="Arial" w:hAnsi="Arial" w:cs="Arial"/>
          <w:b/>
        </w:rPr>
        <w:br w:type="page"/>
      </w:r>
    </w:p>
    <w:p w:rsidR="00135F19" w:rsidRDefault="00135F19" w:rsidP="00CF7A5A">
      <w:pPr>
        <w:pStyle w:val="Corpodetexto"/>
        <w:jc w:val="center"/>
        <w:rPr>
          <w:rFonts w:ascii="Arial" w:hAnsi="Arial" w:cs="Arial"/>
          <w:bCs/>
          <w:sz w:val="24"/>
          <w:szCs w:val="24"/>
          <w:u w:val="none"/>
        </w:rPr>
      </w:pPr>
    </w:p>
    <w:p w:rsidR="009710BE" w:rsidRDefault="009710BE" w:rsidP="00CF7A5A">
      <w:pPr>
        <w:pStyle w:val="Corpodetexto"/>
        <w:jc w:val="center"/>
        <w:rPr>
          <w:rFonts w:ascii="Arial" w:hAnsi="Arial" w:cs="Arial"/>
          <w:bCs/>
          <w:sz w:val="24"/>
          <w:szCs w:val="24"/>
          <w:u w:val="none"/>
        </w:rPr>
      </w:pPr>
    </w:p>
    <w:p w:rsidR="00B8112C" w:rsidRPr="008C786A" w:rsidRDefault="00B8112C" w:rsidP="00CF7A5A">
      <w:pPr>
        <w:pStyle w:val="Corpodetexto"/>
        <w:jc w:val="center"/>
        <w:rPr>
          <w:rFonts w:ascii="Arial" w:hAnsi="Arial" w:cs="Arial"/>
          <w:bCs/>
          <w:sz w:val="24"/>
          <w:szCs w:val="24"/>
          <w:u w:val="none"/>
        </w:rPr>
      </w:pPr>
      <w:r w:rsidRPr="008C786A">
        <w:rPr>
          <w:rFonts w:ascii="Arial" w:hAnsi="Arial" w:cs="Arial"/>
          <w:bCs/>
          <w:sz w:val="24"/>
          <w:szCs w:val="24"/>
          <w:u w:val="none"/>
        </w:rPr>
        <w:t>ANEXO I</w:t>
      </w:r>
      <w:r w:rsidR="00540284" w:rsidRPr="008C786A">
        <w:rPr>
          <w:rFonts w:ascii="Arial" w:hAnsi="Arial" w:cs="Arial"/>
          <w:bCs/>
          <w:sz w:val="24"/>
          <w:szCs w:val="24"/>
          <w:u w:val="none"/>
        </w:rPr>
        <w:t>II</w:t>
      </w:r>
    </w:p>
    <w:p w:rsidR="00B8112C" w:rsidRPr="008C786A" w:rsidRDefault="00B8112C" w:rsidP="00CF7A5A">
      <w:pPr>
        <w:pStyle w:val="Corpodetexto"/>
        <w:jc w:val="center"/>
        <w:rPr>
          <w:rFonts w:ascii="Arial" w:hAnsi="Arial" w:cs="Arial"/>
          <w:b w:val="0"/>
          <w:bCs/>
          <w:sz w:val="24"/>
          <w:szCs w:val="24"/>
          <w:u w:val="none"/>
        </w:rPr>
      </w:pPr>
    </w:p>
    <w:p w:rsidR="00B8112C" w:rsidRPr="008C786A" w:rsidRDefault="00B8112C" w:rsidP="00CF7A5A">
      <w:pPr>
        <w:pStyle w:val="Corpodetexto"/>
        <w:jc w:val="center"/>
        <w:rPr>
          <w:rFonts w:ascii="Arial" w:hAnsi="Arial" w:cs="Arial"/>
          <w:bCs/>
          <w:sz w:val="24"/>
          <w:szCs w:val="24"/>
          <w:u w:val="none"/>
        </w:rPr>
      </w:pPr>
      <w:r w:rsidRPr="008C786A">
        <w:rPr>
          <w:rFonts w:ascii="Arial" w:hAnsi="Arial" w:cs="Arial"/>
          <w:bCs/>
          <w:sz w:val="24"/>
          <w:szCs w:val="24"/>
          <w:u w:val="none"/>
        </w:rPr>
        <w:t>MODELO REFERENCIAL DE DECLARAÇÃO DE INEXISTÊNCIA DE FATO IMPEDITIVO</w:t>
      </w:r>
      <w:r w:rsidR="00540284" w:rsidRPr="008C786A">
        <w:rPr>
          <w:rFonts w:ascii="Arial" w:hAnsi="Arial" w:cs="Arial"/>
          <w:bCs/>
          <w:sz w:val="24"/>
          <w:szCs w:val="24"/>
          <w:u w:val="none"/>
        </w:rPr>
        <w:t xml:space="preserve"> PARA LICITAR OU CONTRATAR</w:t>
      </w:r>
    </w:p>
    <w:p w:rsidR="00B8112C" w:rsidRPr="008C786A" w:rsidRDefault="00B8112C" w:rsidP="00CF7A5A">
      <w:pPr>
        <w:pStyle w:val="Corpodetexto"/>
        <w:jc w:val="center"/>
        <w:rPr>
          <w:rFonts w:ascii="Arial" w:hAnsi="Arial" w:cs="Arial"/>
          <w:b w:val="0"/>
          <w:bCs/>
          <w:sz w:val="24"/>
          <w:szCs w:val="24"/>
          <w:u w:val="none"/>
        </w:rPr>
      </w:pPr>
    </w:p>
    <w:p w:rsidR="00B8112C" w:rsidRPr="008C786A" w:rsidRDefault="00B8112C" w:rsidP="00CF7A5A">
      <w:pPr>
        <w:pStyle w:val="Corpodetexto"/>
        <w:jc w:val="center"/>
        <w:rPr>
          <w:rFonts w:ascii="Arial" w:hAnsi="Arial" w:cs="Arial"/>
          <w:b w:val="0"/>
          <w:bCs/>
          <w:sz w:val="24"/>
          <w:szCs w:val="24"/>
          <w:u w:val="none"/>
        </w:rPr>
      </w:pPr>
    </w:p>
    <w:p w:rsidR="00B8112C" w:rsidRPr="008C786A" w:rsidRDefault="00B8112C" w:rsidP="00CF7A5A">
      <w:pPr>
        <w:pStyle w:val="Corpodetexto"/>
        <w:jc w:val="center"/>
        <w:rPr>
          <w:rFonts w:ascii="Arial" w:hAnsi="Arial" w:cs="Arial"/>
          <w:b w:val="0"/>
          <w:bCs/>
          <w:sz w:val="24"/>
          <w:szCs w:val="24"/>
          <w:u w:val="none"/>
        </w:rPr>
      </w:pPr>
      <w:r w:rsidRPr="008C786A">
        <w:rPr>
          <w:rFonts w:ascii="Arial" w:hAnsi="Arial" w:cs="Arial"/>
          <w:b w:val="0"/>
          <w:bCs/>
          <w:sz w:val="24"/>
          <w:szCs w:val="24"/>
          <w:u w:val="none"/>
        </w:rPr>
        <w:t>- DECLARAÇÃO -</w:t>
      </w:r>
    </w:p>
    <w:p w:rsidR="00B8112C" w:rsidRPr="008C786A" w:rsidRDefault="00B8112C" w:rsidP="00CF7A5A">
      <w:pPr>
        <w:pStyle w:val="Corpodetexto"/>
        <w:jc w:val="center"/>
        <w:rPr>
          <w:rFonts w:ascii="Arial" w:hAnsi="Arial" w:cs="Arial"/>
          <w:sz w:val="24"/>
          <w:szCs w:val="24"/>
          <w:u w:val="none"/>
        </w:rPr>
      </w:pPr>
    </w:p>
    <w:p w:rsidR="00B8112C" w:rsidRPr="008C786A" w:rsidRDefault="00B8112C" w:rsidP="00CF7A5A">
      <w:pPr>
        <w:pStyle w:val="Corpodetexto"/>
        <w:jc w:val="center"/>
        <w:rPr>
          <w:rFonts w:ascii="Arial" w:hAnsi="Arial" w:cs="Arial"/>
          <w:sz w:val="24"/>
          <w:szCs w:val="24"/>
          <w:u w:val="none"/>
        </w:rPr>
      </w:pPr>
    </w:p>
    <w:p w:rsidR="00B8112C" w:rsidRPr="008C786A" w:rsidRDefault="00B8112C" w:rsidP="00CF7A5A">
      <w:pPr>
        <w:pStyle w:val="Corpodetexto"/>
        <w:ind w:firstLine="2340"/>
        <w:rPr>
          <w:rFonts w:ascii="Arial" w:hAnsi="Arial" w:cs="Arial"/>
          <w:sz w:val="24"/>
          <w:szCs w:val="24"/>
          <w:u w:val="none"/>
        </w:rPr>
      </w:pPr>
    </w:p>
    <w:p w:rsidR="00B8112C" w:rsidRPr="008C786A" w:rsidRDefault="00B8112C" w:rsidP="00CF7A5A">
      <w:pPr>
        <w:pStyle w:val="Corpodetexto"/>
        <w:ind w:firstLine="708"/>
        <w:rPr>
          <w:rFonts w:ascii="Arial" w:hAnsi="Arial" w:cs="Arial"/>
          <w:sz w:val="24"/>
          <w:szCs w:val="24"/>
          <w:u w:val="none"/>
        </w:rPr>
      </w:pPr>
      <w:r w:rsidRPr="008C786A">
        <w:rPr>
          <w:rFonts w:ascii="Arial" w:hAnsi="Arial" w:cs="Arial"/>
          <w:sz w:val="24"/>
          <w:szCs w:val="24"/>
          <w:u w:val="none"/>
        </w:rPr>
        <w:t>Eu, (nome completo), representante legal da empresa (razão social da proponente), interessada em participar do Pregão nº __/201</w:t>
      </w:r>
      <w:r w:rsidR="007D45B3">
        <w:rPr>
          <w:rFonts w:ascii="Arial" w:hAnsi="Arial" w:cs="Arial"/>
          <w:sz w:val="24"/>
          <w:szCs w:val="24"/>
          <w:u w:val="none"/>
        </w:rPr>
        <w:t>8</w:t>
      </w:r>
      <w:r w:rsidRPr="008C786A">
        <w:rPr>
          <w:rFonts w:ascii="Arial" w:hAnsi="Arial" w:cs="Arial"/>
          <w:sz w:val="24"/>
          <w:szCs w:val="24"/>
          <w:u w:val="none"/>
        </w:rPr>
        <w:t xml:space="preserve"> - Edital nº __/201</w:t>
      </w:r>
      <w:r w:rsidR="007D45B3">
        <w:rPr>
          <w:rFonts w:ascii="Arial" w:hAnsi="Arial" w:cs="Arial"/>
          <w:sz w:val="24"/>
          <w:szCs w:val="24"/>
          <w:u w:val="none"/>
        </w:rPr>
        <w:t>8</w:t>
      </w:r>
      <w:r w:rsidRPr="008C786A">
        <w:rPr>
          <w:rFonts w:ascii="Arial" w:hAnsi="Arial" w:cs="Arial"/>
          <w:sz w:val="24"/>
          <w:szCs w:val="24"/>
          <w:u w:val="none"/>
        </w:rPr>
        <w:t>, promovido pela Prefeitura Municipal de Selvíria, DECLARO, sob as penas das Leis Federais nºs 10.520/2002 e 8.666/1993 e suas alterações que, em relação à empresa mencionada acima, inexiste fato impeditivo para licitar e/ou contratar com a Administração Pública Direta, Indireta ou Autárquica.</w:t>
      </w:r>
    </w:p>
    <w:p w:rsidR="00B8112C" w:rsidRPr="008C786A" w:rsidRDefault="00B8112C" w:rsidP="00CF7A5A">
      <w:pPr>
        <w:pStyle w:val="Corpodetexto"/>
        <w:jc w:val="center"/>
        <w:rPr>
          <w:rFonts w:ascii="Arial" w:hAnsi="Arial" w:cs="Arial"/>
          <w:sz w:val="24"/>
          <w:szCs w:val="24"/>
          <w:u w:val="none"/>
        </w:rPr>
      </w:pPr>
    </w:p>
    <w:p w:rsidR="00B8112C" w:rsidRPr="008C786A" w:rsidRDefault="00B8112C" w:rsidP="00CF7A5A">
      <w:pPr>
        <w:pStyle w:val="Corpodetexto"/>
        <w:ind w:firstLine="708"/>
        <w:rPr>
          <w:rFonts w:ascii="Arial" w:hAnsi="Arial" w:cs="Arial"/>
          <w:sz w:val="24"/>
          <w:szCs w:val="24"/>
          <w:u w:val="none"/>
        </w:rPr>
      </w:pPr>
      <w:r w:rsidRPr="008C786A">
        <w:rPr>
          <w:rFonts w:ascii="Arial" w:hAnsi="Arial" w:cs="Arial"/>
          <w:sz w:val="24"/>
          <w:szCs w:val="24"/>
          <w:u w:val="none"/>
        </w:rPr>
        <w:t>Nome da cidade/UF, (dia) de (mês) de 201</w:t>
      </w:r>
      <w:r w:rsidR="007D45B3">
        <w:rPr>
          <w:rFonts w:ascii="Arial" w:hAnsi="Arial" w:cs="Arial"/>
          <w:sz w:val="24"/>
          <w:szCs w:val="24"/>
          <w:u w:val="none"/>
        </w:rPr>
        <w:t>8</w:t>
      </w:r>
      <w:r w:rsidRPr="008C786A">
        <w:rPr>
          <w:rFonts w:ascii="Arial" w:hAnsi="Arial" w:cs="Arial"/>
          <w:sz w:val="24"/>
          <w:szCs w:val="24"/>
          <w:u w:val="none"/>
        </w:rPr>
        <w:t>.</w:t>
      </w:r>
    </w:p>
    <w:p w:rsidR="00B8112C" w:rsidRPr="008C786A" w:rsidRDefault="00B8112C" w:rsidP="00CF7A5A">
      <w:pPr>
        <w:pStyle w:val="Corpodetexto"/>
        <w:jc w:val="center"/>
        <w:rPr>
          <w:rFonts w:ascii="Arial" w:hAnsi="Arial" w:cs="Arial"/>
          <w:sz w:val="24"/>
          <w:szCs w:val="24"/>
          <w:u w:val="none"/>
        </w:rPr>
      </w:pPr>
    </w:p>
    <w:p w:rsidR="00B8112C" w:rsidRPr="008C786A" w:rsidRDefault="00B8112C" w:rsidP="00CF7A5A">
      <w:pPr>
        <w:pStyle w:val="Corpodetexto"/>
        <w:jc w:val="center"/>
        <w:rPr>
          <w:rFonts w:ascii="Arial" w:hAnsi="Arial" w:cs="Arial"/>
          <w:sz w:val="24"/>
          <w:szCs w:val="24"/>
          <w:u w:val="none"/>
        </w:rPr>
      </w:pPr>
    </w:p>
    <w:p w:rsidR="00B8112C" w:rsidRPr="008C786A" w:rsidRDefault="00B8112C" w:rsidP="00CF7A5A">
      <w:pPr>
        <w:pStyle w:val="Corpodetexto"/>
        <w:jc w:val="center"/>
        <w:rPr>
          <w:rFonts w:ascii="Arial" w:hAnsi="Arial" w:cs="Arial"/>
          <w:sz w:val="24"/>
          <w:szCs w:val="24"/>
          <w:u w:val="none"/>
        </w:rPr>
      </w:pPr>
    </w:p>
    <w:p w:rsidR="00B8112C" w:rsidRPr="008C786A" w:rsidRDefault="00B8112C" w:rsidP="00CF7A5A">
      <w:pPr>
        <w:pStyle w:val="Corpodetexto"/>
        <w:jc w:val="center"/>
        <w:rPr>
          <w:rFonts w:ascii="Arial" w:hAnsi="Arial" w:cs="Arial"/>
          <w:sz w:val="24"/>
          <w:szCs w:val="24"/>
          <w:u w:val="none"/>
        </w:rPr>
      </w:pPr>
      <w:r w:rsidRPr="008C786A">
        <w:rPr>
          <w:rFonts w:ascii="Arial" w:hAnsi="Arial" w:cs="Arial"/>
          <w:sz w:val="24"/>
          <w:szCs w:val="24"/>
          <w:u w:val="none"/>
        </w:rPr>
        <w:t>(assinatura)</w:t>
      </w:r>
    </w:p>
    <w:p w:rsidR="00B8112C" w:rsidRPr="008C786A" w:rsidRDefault="00B8112C" w:rsidP="00CF7A5A">
      <w:pPr>
        <w:pStyle w:val="Corpodetexto"/>
        <w:jc w:val="center"/>
        <w:rPr>
          <w:rFonts w:ascii="Arial" w:hAnsi="Arial" w:cs="Arial"/>
          <w:sz w:val="24"/>
          <w:szCs w:val="24"/>
          <w:u w:val="none"/>
        </w:rPr>
      </w:pPr>
      <w:r w:rsidRPr="008C786A">
        <w:rPr>
          <w:rFonts w:ascii="Arial" w:hAnsi="Arial" w:cs="Arial"/>
          <w:sz w:val="24"/>
          <w:szCs w:val="24"/>
          <w:u w:val="none"/>
        </w:rPr>
        <w:t>(Nome do representante legal da empresa proponente).</w:t>
      </w:r>
    </w:p>
    <w:p w:rsidR="00B8112C" w:rsidRPr="008C786A" w:rsidRDefault="00B8112C" w:rsidP="00CF7A5A">
      <w:pPr>
        <w:pStyle w:val="Corpodetexto"/>
        <w:rPr>
          <w:rFonts w:ascii="Arial" w:hAnsi="Arial" w:cs="Arial"/>
          <w:sz w:val="24"/>
          <w:szCs w:val="24"/>
          <w:u w:val="none"/>
        </w:rPr>
      </w:pPr>
    </w:p>
    <w:p w:rsidR="00B8112C" w:rsidRPr="008C786A" w:rsidRDefault="00B8112C" w:rsidP="00CF7A5A">
      <w:pPr>
        <w:pStyle w:val="Corpodetexto"/>
        <w:rPr>
          <w:rFonts w:ascii="Arial" w:hAnsi="Arial" w:cs="Arial"/>
          <w:sz w:val="24"/>
          <w:szCs w:val="24"/>
          <w:u w:val="none"/>
        </w:rPr>
      </w:pPr>
    </w:p>
    <w:p w:rsidR="00B8112C" w:rsidRPr="008C786A" w:rsidRDefault="00B8112C" w:rsidP="00CF7A5A">
      <w:pPr>
        <w:pStyle w:val="Corpodetexto"/>
        <w:rPr>
          <w:rFonts w:ascii="Arial" w:hAnsi="Arial" w:cs="Arial"/>
          <w:sz w:val="24"/>
          <w:szCs w:val="24"/>
          <w:u w:val="none"/>
        </w:rPr>
      </w:pPr>
    </w:p>
    <w:p w:rsidR="00B8112C" w:rsidRPr="008C786A" w:rsidRDefault="00B8112C" w:rsidP="00CF7A5A">
      <w:pPr>
        <w:pStyle w:val="Corpodetexto"/>
        <w:rPr>
          <w:rFonts w:ascii="Arial" w:hAnsi="Arial" w:cs="Arial"/>
          <w:sz w:val="24"/>
          <w:szCs w:val="24"/>
          <w:u w:val="none"/>
        </w:rPr>
      </w:pPr>
    </w:p>
    <w:p w:rsidR="00B8112C" w:rsidRPr="008C786A" w:rsidRDefault="00B8112C" w:rsidP="00CF7A5A">
      <w:pPr>
        <w:pStyle w:val="Corpodetexto"/>
        <w:rPr>
          <w:rFonts w:ascii="Arial" w:hAnsi="Arial" w:cs="Arial"/>
          <w:sz w:val="24"/>
          <w:szCs w:val="24"/>
          <w:u w:val="none"/>
        </w:rPr>
      </w:pPr>
    </w:p>
    <w:p w:rsidR="00B8112C" w:rsidRPr="008C786A" w:rsidRDefault="00B8112C" w:rsidP="00CF7A5A">
      <w:pPr>
        <w:pStyle w:val="Corpodetexto"/>
        <w:rPr>
          <w:rFonts w:ascii="Arial" w:hAnsi="Arial" w:cs="Arial"/>
          <w:sz w:val="24"/>
          <w:szCs w:val="24"/>
          <w:u w:val="none"/>
        </w:rPr>
      </w:pPr>
    </w:p>
    <w:p w:rsidR="00B8112C" w:rsidRPr="008C786A" w:rsidRDefault="00B8112C" w:rsidP="00CF7A5A">
      <w:pPr>
        <w:pStyle w:val="Corpodetexto"/>
        <w:rPr>
          <w:rFonts w:ascii="Arial" w:hAnsi="Arial" w:cs="Arial"/>
          <w:b w:val="0"/>
          <w:bCs/>
          <w:sz w:val="24"/>
          <w:szCs w:val="24"/>
          <w:u w:val="none"/>
        </w:rPr>
      </w:pPr>
      <w:r w:rsidRPr="008C786A">
        <w:rPr>
          <w:rFonts w:ascii="Arial" w:hAnsi="Arial" w:cs="Arial"/>
          <w:b w:val="0"/>
          <w:bCs/>
          <w:sz w:val="24"/>
          <w:szCs w:val="24"/>
          <w:u w:val="none"/>
        </w:rPr>
        <w:t>Obs. Este documento deverá ser preenchido em papel timbrado da empresa proponente e assinado pelo(s) seu(s) representante(s) legal(is) e/ou procurador(es) devidamente habilitado.</w:t>
      </w:r>
    </w:p>
    <w:p w:rsidR="00135F19" w:rsidRDefault="00B8112C" w:rsidP="001C43D4">
      <w:pPr>
        <w:pStyle w:val="Corpodetexto"/>
        <w:jc w:val="center"/>
        <w:rPr>
          <w:rFonts w:ascii="Arial" w:hAnsi="Arial" w:cs="Arial"/>
          <w:bCs/>
          <w:sz w:val="24"/>
          <w:szCs w:val="24"/>
          <w:u w:val="none"/>
        </w:rPr>
      </w:pPr>
      <w:r w:rsidRPr="008C786A">
        <w:rPr>
          <w:rFonts w:ascii="Arial" w:hAnsi="Arial" w:cs="Arial"/>
          <w:bCs/>
          <w:sz w:val="24"/>
          <w:szCs w:val="24"/>
          <w:u w:val="none"/>
        </w:rPr>
        <w:br w:type="page"/>
      </w:r>
    </w:p>
    <w:p w:rsidR="001C43D4" w:rsidRPr="00C03C33" w:rsidRDefault="001C43D4" w:rsidP="001C43D4">
      <w:pPr>
        <w:pStyle w:val="Corpodetexto"/>
        <w:jc w:val="center"/>
        <w:rPr>
          <w:rFonts w:ascii="Arial" w:hAnsi="Arial" w:cs="Arial"/>
          <w:bCs/>
          <w:sz w:val="24"/>
          <w:szCs w:val="24"/>
          <w:u w:val="none"/>
        </w:rPr>
      </w:pPr>
      <w:r w:rsidRPr="00C03C33">
        <w:rPr>
          <w:rFonts w:ascii="Arial" w:hAnsi="Arial" w:cs="Arial"/>
          <w:bCs/>
          <w:sz w:val="24"/>
          <w:szCs w:val="24"/>
          <w:u w:val="none"/>
        </w:rPr>
        <w:lastRenderedPageBreak/>
        <w:t xml:space="preserve">ANEXO </w:t>
      </w:r>
      <w:r>
        <w:rPr>
          <w:rFonts w:ascii="Arial" w:hAnsi="Arial" w:cs="Arial"/>
          <w:bCs/>
          <w:sz w:val="24"/>
          <w:szCs w:val="24"/>
          <w:u w:val="none"/>
        </w:rPr>
        <w:t>I</w:t>
      </w:r>
      <w:r w:rsidRPr="00C03C33">
        <w:rPr>
          <w:rFonts w:ascii="Arial" w:hAnsi="Arial" w:cs="Arial"/>
          <w:bCs/>
          <w:sz w:val="24"/>
          <w:szCs w:val="24"/>
          <w:u w:val="none"/>
        </w:rPr>
        <w:t>V</w:t>
      </w:r>
    </w:p>
    <w:p w:rsidR="001C43D4" w:rsidRDefault="001C43D4" w:rsidP="001C43D4">
      <w:pPr>
        <w:pStyle w:val="Corpodetexto"/>
        <w:jc w:val="center"/>
        <w:rPr>
          <w:rFonts w:ascii="Arial" w:hAnsi="Arial" w:cs="Arial"/>
          <w:bCs/>
          <w:sz w:val="24"/>
          <w:szCs w:val="24"/>
          <w:u w:val="none"/>
        </w:rPr>
      </w:pPr>
      <w:r>
        <w:rPr>
          <w:rFonts w:ascii="Arial" w:hAnsi="Arial" w:cs="Arial"/>
          <w:bCs/>
          <w:sz w:val="24"/>
          <w:szCs w:val="24"/>
          <w:u w:val="none"/>
        </w:rPr>
        <w:t>MINUTA DA ATA DE REGISTRO DE PREÇOS</w:t>
      </w:r>
      <w:r w:rsidR="00651E9A">
        <w:rPr>
          <w:rFonts w:ascii="Arial" w:hAnsi="Arial" w:cs="Arial"/>
          <w:bCs/>
          <w:sz w:val="24"/>
          <w:szCs w:val="24"/>
          <w:u w:val="none"/>
        </w:rPr>
        <w:t>N°.../2018</w:t>
      </w:r>
    </w:p>
    <w:p w:rsidR="001C43D4" w:rsidRDefault="001C43D4" w:rsidP="001C43D4">
      <w:pPr>
        <w:jc w:val="center"/>
        <w:rPr>
          <w:rFonts w:ascii="Arial" w:hAnsi="Arial" w:cs="Arial"/>
          <w:b/>
          <w:szCs w:val="28"/>
        </w:rPr>
      </w:pPr>
    </w:p>
    <w:p w:rsidR="001C43D4" w:rsidRPr="00B27E14" w:rsidRDefault="001C43D4" w:rsidP="001C43D4">
      <w:pPr>
        <w:jc w:val="center"/>
        <w:rPr>
          <w:rFonts w:ascii="Arial" w:hAnsi="Arial" w:cs="Arial"/>
          <w:b/>
          <w:szCs w:val="28"/>
        </w:rPr>
      </w:pPr>
      <w:r w:rsidRPr="00B27E14">
        <w:rPr>
          <w:rFonts w:ascii="Arial" w:hAnsi="Arial" w:cs="Arial"/>
          <w:b/>
          <w:szCs w:val="28"/>
        </w:rPr>
        <w:t xml:space="preserve">EDITAL N° </w:t>
      </w:r>
      <w:r w:rsidR="0065507F">
        <w:rPr>
          <w:rFonts w:ascii="Arial" w:hAnsi="Arial" w:cs="Arial"/>
          <w:b/>
          <w:szCs w:val="28"/>
        </w:rPr>
        <w:t>XX</w:t>
      </w:r>
      <w:r w:rsidR="00651E9A">
        <w:rPr>
          <w:rFonts w:ascii="Arial" w:hAnsi="Arial" w:cs="Arial"/>
          <w:b/>
          <w:szCs w:val="28"/>
        </w:rPr>
        <w:t>/2.018</w:t>
      </w:r>
    </w:p>
    <w:p w:rsidR="001C43D4" w:rsidRPr="00B27E14" w:rsidRDefault="001C43D4" w:rsidP="001C43D4">
      <w:pPr>
        <w:jc w:val="center"/>
        <w:rPr>
          <w:rFonts w:ascii="Arial" w:hAnsi="Arial" w:cs="Arial"/>
          <w:b/>
          <w:szCs w:val="28"/>
        </w:rPr>
      </w:pPr>
      <w:r w:rsidRPr="00B27E14">
        <w:rPr>
          <w:rFonts w:ascii="Arial" w:hAnsi="Arial" w:cs="Arial"/>
          <w:b/>
          <w:szCs w:val="28"/>
        </w:rPr>
        <w:t>PREGÃO PRESENCIAL N°</w:t>
      </w:r>
      <w:r w:rsidR="0065507F">
        <w:rPr>
          <w:rFonts w:ascii="Arial" w:hAnsi="Arial" w:cs="Arial"/>
          <w:b/>
          <w:szCs w:val="28"/>
        </w:rPr>
        <w:t>XX</w:t>
      </w:r>
      <w:r w:rsidR="00651E9A">
        <w:rPr>
          <w:rFonts w:ascii="Arial" w:hAnsi="Arial" w:cs="Arial"/>
          <w:b/>
          <w:szCs w:val="28"/>
        </w:rPr>
        <w:t>/2.018</w:t>
      </w:r>
    </w:p>
    <w:p w:rsidR="001C43D4" w:rsidRDefault="001C43D4" w:rsidP="001C43D4">
      <w:pPr>
        <w:pStyle w:val="Corpodetexto"/>
        <w:jc w:val="center"/>
        <w:rPr>
          <w:rFonts w:ascii="Arial" w:hAnsi="Arial" w:cs="Arial"/>
          <w:bCs/>
          <w:sz w:val="24"/>
          <w:szCs w:val="24"/>
          <w:u w:val="none"/>
        </w:rPr>
      </w:pPr>
    </w:p>
    <w:p w:rsidR="001C43D4" w:rsidRPr="00C8031D" w:rsidRDefault="00F30E44" w:rsidP="001C43D4">
      <w:pPr>
        <w:jc w:val="both"/>
        <w:rPr>
          <w:color w:val="000000" w:themeColor="text1"/>
        </w:rPr>
      </w:pPr>
      <w:r w:rsidRPr="008827D4">
        <w:rPr>
          <w:rFonts w:ascii="Arial" w:hAnsi="Arial" w:cs="Arial"/>
          <w:b/>
          <w:color w:val="000000"/>
          <w:sz w:val="22"/>
          <w:szCs w:val="22"/>
          <w:u w:val="single"/>
        </w:rPr>
        <w:t>O MUNICIPIO DE SELVÍRIA/MS</w:t>
      </w:r>
      <w:r w:rsidRPr="008827D4">
        <w:rPr>
          <w:rFonts w:ascii="Arial" w:hAnsi="Arial" w:cs="Arial"/>
          <w:color w:val="000000"/>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8827D4">
        <w:rPr>
          <w:rFonts w:ascii="Arial" w:hAnsi="Arial" w:cs="Arial"/>
          <w:b/>
          <w:sz w:val="22"/>
          <w:szCs w:val="22"/>
        </w:rPr>
        <w:t>JOSÉ FERNANDO BARBOSA DOS SANTOS</w:t>
      </w:r>
      <w:r w:rsidRPr="008827D4">
        <w:rPr>
          <w:rFonts w:ascii="Arial" w:hAnsi="Arial" w:cs="Arial"/>
          <w:color w:val="000000"/>
          <w:sz w:val="22"/>
          <w:szCs w:val="22"/>
        </w:rPr>
        <w:t xml:space="preserve">, brasileiro, solteiro, portador do RG. nº 527.522.934 - SSP/SP, inscrito no CPF sob n.º 035.394.914-61, residente e domiciliado na Rua Vereador Adelmo Zambon, nº 978, nesta cidade de Selvíria – MS por intermédio de seu </w:t>
      </w:r>
      <w:r w:rsidRPr="00DD695E">
        <w:rPr>
          <w:rFonts w:ascii="Arial" w:hAnsi="Arial" w:cs="Arial"/>
          <w:sz w:val="22"/>
          <w:szCs w:val="22"/>
        </w:rPr>
        <w:t xml:space="preserve">fundo, </w:t>
      </w:r>
      <w:r w:rsidRPr="00DD695E">
        <w:rPr>
          <w:rFonts w:ascii="Arial" w:hAnsi="Arial" w:cs="Arial"/>
          <w:b/>
          <w:sz w:val="22"/>
          <w:szCs w:val="22"/>
          <w:u w:val="single"/>
        </w:rPr>
        <w:t>FUNDO MUNICIPAL DE SAÚDE - FMS</w:t>
      </w:r>
      <w:r w:rsidRPr="00DD695E">
        <w:rPr>
          <w:rFonts w:ascii="Arial" w:hAnsi="Arial" w:cs="Arial"/>
          <w:b/>
          <w:sz w:val="22"/>
          <w:szCs w:val="22"/>
        </w:rPr>
        <w:t xml:space="preserve">, </w:t>
      </w:r>
      <w:r w:rsidRPr="00DD695E">
        <w:rPr>
          <w:rFonts w:ascii="Arial" w:hAnsi="Arial" w:cs="Arial"/>
          <w:sz w:val="22"/>
          <w:szCs w:val="22"/>
        </w:rPr>
        <w:t>Unidade</w:t>
      </w:r>
      <w:r w:rsidRPr="008827D4">
        <w:rPr>
          <w:rFonts w:ascii="Arial" w:hAnsi="Arial" w:cs="Arial"/>
          <w:sz w:val="22"/>
          <w:szCs w:val="22"/>
        </w:rPr>
        <w:t xml:space="preserve"> Orçamentária do Município de Selvíria, inscrito no CNPJ/MF sob nº 10.530.745/0001-16, com sede na Avenida João Selvirio de Souza, nº 926, centro, representado pelo Secretário Municipal de Saúde, Senhor </w:t>
      </w:r>
      <w:r w:rsidR="00BA036C" w:rsidRPr="007756FB">
        <w:rPr>
          <w:rFonts w:ascii="Arial" w:hAnsi="Arial" w:cs="Arial"/>
          <w:color w:val="000000"/>
          <w:sz w:val="22"/>
          <w:szCs w:val="22"/>
          <w:shd w:val="clear" w:color="auto" w:fill="FFFFFF"/>
        </w:rPr>
        <w:t>Raimundo Pinheiro Bastos Filho</w:t>
      </w:r>
      <w:r w:rsidRPr="008827D4">
        <w:rPr>
          <w:rFonts w:ascii="Arial" w:hAnsi="Arial" w:cs="Arial"/>
          <w:color w:val="000000"/>
          <w:sz w:val="22"/>
          <w:szCs w:val="22"/>
          <w:shd w:val="clear" w:color="auto" w:fill="FFFFFF"/>
        </w:rPr>
        <w:t xml:space="preserve"> portador da cédula de identidade RG </w:t>
      </w:r>
      <w:r w:rsidR="00BA036C" w:rsidRPr="001E0E21">
        <w:rPr>
          <w:rFonts w:ascii="Arial" w:hAnsi="Arial" w:cs="Arial"/>
          <w:color w:val="000000"/>
          <w:sz w:val="22"/>
          <w:szCs w:val="22"/>
          <w:shd w:val="clear" w:color="auto" w:fill="FFFFFF"/>
        </w:rPr>
        <w:t xml:space="preserve">nº 35387517-X </w:t>
      </w:r>
      <w:r w:rsidR="00BA036C" w:rsidRPr="00E26BEC">
        <w:rPr>
          <w:rFonts w:ascii="Arial" w:hAnsi="Arial" w:cs="Arial"/>
          <w:color w:val="000000"/>
          <w:sz w:val="22"/>
          <w:szCs w:val="22"/>
          <w:shd w:val="clear" w:color="auto" w:fill="FFFFFF"/>
        </w:rPr>
        <w:t xml:space="preserve">SSP/SP e do CPF nº 970.156.361-15, </w:t>
      </w:r>
      <w:r w:rsidR="00BA036C" w:rsidRPr="00E26BEC">
        <w:rPr>
          <w:rFonts w:ascii="Arial" w:hAnsi="Arial" w:cs="Arial"/>
          <w:sz w:val="22"/>
          <w:szCs w:val="22"/>
        </w:rPr>
        <w:t>residente e domiciliado na Rua Antônio Ferreira da Silva, nº 761,</w:t>
      </w:r>
      <w:r w:rsidR="007756FB">
        <w:rPr>
          <w:rFonts w:ascii="Arial" w:hAnsi="Arial" w:cs="Arial"/>
          <w:sz w:val="22"/>
          <w:szCs w:val="22"/>
        </w:rPr>
        <w:t xml:space="preserve"> Bairro </w:t>
      </w:r>
      <w:r w:rsidR="00BA036C" w:rsidRPr="00E26BEC">
        <w:rPr>
          <w:rFonts w:ascii="Arial" w:hAnsi="Arial" w:cs="Arial"/>
          <w:sz w:val="22"/>
          <w:szCs w:val="22"/>
        </w:rPr>
        <w:t>Gu</w:t>
      </w:r>
      <w:r w:rsidR="00BA036C">
        <w:rPr>
          <w:rFonts w:ascii="Arial" w:hAnsi="Arial" w:cs="Arial"/>
          <w:sz w:val="22"/>
          <w:szCs w:val="22"/>
        </w:rPr>
        <w:t>adalupe do Alto Paraná (Véstia)</w:t>
      </w:r>
      <w:r w:rsidRPr="008827D4">
        <w:rPr>
          <w:rFonts w:ascii="Arial" w:hAnsi="Arial" w:cs="Arial"/>
          <w:sz w:val="22"/>
          <w:szCs w:val="22"/>
        </w:rPr>
        <w:t>, Selvíria/MS – CEP 79.590-000</w:t>
      </w:r>
      <w:r>
        <w:rPr>
          <w:rFonts w:ascii="Arial" w:hAnsi="Arial" w:cs="Arial"/>
          <w:color w:val="000000" w:themeColor="text1"/>
          <w:sz w:val="22"/>
          <w:szCs w:val="22"/>
        </w:rPr>
        <w:t>e,</w:t>
      </w:r>
      <w:r w:rsidR="00C32A6A">
        <w:rPr>
          <w:rFonts w:ascii="Arial" w:hAnsi="Arial" w:cs="Arial"/>
          <w:color w:val="000000" w:themeColor="text1"/>
          <w:sz w:val="22"/>
          <w:szCs w:val="22"/>
        </w:rPr>
        <w:t xml:space="preserve"> o beneficiário abaixo indicado</w:t>
      </w:r>
      <w:r w:rsidR="001C43D4" w:rsidRPr="00DF5EDD">
        <w:rPr>
          <w:rFonts w:ascii="Arial" w:hAnsi="Arial" w:cs="Arial"/>
          <w:color w:val="000000" w:themeColor="text1"/>
          <w:sz w:val="22"/>
          <w:szCs w:val="22"/>
        </w:rPr>
        <w:t>, sujeitando-se às determinações contidas na Lei Federaln</w:t>
      </w:r>
      <w:r w:rsidR="00DF5EDD">
        <w:rPr>
          <w:rFonts w:ascii="Arial" w:hAnsi="Arial" w:cs="Arial"/>
          <w:color w:val="000000" w:themeColor="text1"/>
          <w:sz w:val="22"/>
          <w:szCs w:val="22"/>
        </w:rPr>
        <w:t xml:space="preserve">°. 8.666/93, Lei Federal </w:t>
      </w:r>
      <w:r w:rsidR="001C43D4" w:rsidRPr="00DF5EDD">
        <w:rPr>
          <w:rFonts w:ascii="Arial" w:hAnsi="Arial" w:cs="Arial"/>
          <w:color w:val="000000" w:themeColor="text1"/>
          <w:sz w:val="22"/>
          <w:szCs w:val="22"/>
        </w:rPr>
        <w:t xml:space="preserve">n°. 10.520/2002, Lei Complementar n°. 123/06, Decreto Municipal n°. 418/2002, </w:t>
      </w:r>
      <w:r w:rsidR="009403C5" w:rsidRPr="009403C5">
        <w:rPr>
          <w:rFonts w:ascii="Arial" w:hAnsi="Arial" w:cs="Arial"/>
          <w:sz w:val="22"/>
          <w:szCs w:val="22"/>
        </w:rPr>
        <w:t>Decreto Municipal n°. 095/2018</w:t>
      </w:r>
      <w:r w:rsidR="001C43D4" w:rsidRPr="009403C5">
        <w:rPr>
          <w:rFonts w:ascii="Arial" w:hAnsi="Arial" w:cs="Arial"/>
          <w:sz w:val="22"/>
          <w:szCs w:val="22"/>
        </w:rPr>
        <w:t xml:space="preserve">, Decreto </w:t>
      </w:r>
      <w:r w:rsidR="001C43D4" w:rsidRPr="00DF5EDD">
        <w:rPr>
          <w:rFonts w:ascii="Arial" w:hAnsi="Arial" w:cs="Arial"/>
          <w:color w:val="000000" w:themeColor="text1"/>
          <w:sz w:val="22"/>
          <w:szCs w:val="22"/>
        </w:rPr>
        <w:t xml:space="preserve">Municipal n°. 082/2013, alterações posteriores, demais normas pertinentes e aplicáveis e disposições contidas neste Edital, de acordo com o resultado da classificação das propostas apresentadas no </w:t>
      </w:r>
      <w:r w:rsidR="001C43D4" w:rsidRPr="00DF5EDD">
        <w:rPr>
          <w:rFonts w:ascii="Arial" w:hAnsi="Arial" w:cs="Arial"/>
          <w:b/>
          <w:color w:val="000000" w:themeColor="text1"/>
          <w:sz w:val="22"/>
          <w:szCs w:val="22"/>
        </w:rPr>
        <w:t>REGISTRO DE PREÇOS</w:t>
      </w:r>
      <w:r w:rsidR="001C43D4" w:rsidRPr="00DF5EDD">
        <w:rPr>
          <w:rFonts w:ascii="Arial" w:hAnsi="Arial" w:cs="Arial"/>
          <w:color w:val="000000" w:themeColor="text1"/>
          <w:sz w:val="22"/>
          <w:szCs w:val="22"/>
        </w:rPr>
        <w:t>, resolve registrar os preços da(s) empresa(</w:t>
      </w:r>
      <w:r w:rsidR="00C8031D">
        <w:rPr>
          <w:rFonts w:ascii="Arial" w:hAnsi="Arial" w:cs="Arial"/>
          <w:color w:val="000000" w:themeColor="text1"/>
          <w:sz w:val="22"/>
          <w:szCs w:val="22"/>
        </w:rPr>
        <w:t>s</w:t>
      </w:r>
      <w:r w:rsidR="00C32A6A">
        <w:rPr>
          <w:rFonts w:ascii="Arial" w:hAnsi="Arial" w:cs="Arial"/>
          <w:color w:val="000000" w:themeColor="text1"/>
          <w:sz w:val="22"/>
          <w:szCs w:val="22"/>
        </w:rPr>
        <w:t xml:space="preserve">) </w:t>
      </w:r>
      <w:r w:rsidR="00C8031D">
        <w:rPr>
          <w:rFonts w:ascii="Arial" w:hAnsi="Arial" w:cs="Arial"/>
          <w:color w:val="000000" w:themeColor="text1"/>
          <w:sz w:val="22"/>
          <w:szCs w:val="22"/>
        </w:rPr>
        <w:t>_____________________________</w:t>
      </w:r>
      <w:r w:rsidR="001C43D4" w:rsidRPr="00DF5EDD">
        <w:rPr>
          <w:rFonts w:ascii="Arial" w:hAnsi="Arial" w:cs="Arial"/>
          <w:color w:val="000000" w:themeColor="text1"/>
          <w:sz w:val="22"/>
          <w:szCs w:val="22"/>
        </w:rPr>
        <w:t>____,</w:t>
      </w:r>
      <w:r w:rsidR="001C43D4" w:rsidRPr="009133CF">
        <w:rPr>
          <w:rFonts w:ascii="Arial" w:hAnsi="Arial" w:cs="Arial"/>
          <w:sz w:val="22"/>
          <w:szCs w:val="22"/>
        </w:rPr>
        <w:t xml:space="preserve">pessoa jurídica de direito privado, inscrito no CNPJ/MF sob n.º ________________, com sede na _______, nº __, Bairro, na cidade de ________, por seu representante legal, o(a) senhor(a) ____________________________, brasileiro, regime de comunhão _____________, profissão ______________, portador(a) do RG. n.º ________, inscrito(a) no CPF/MF sob n. º ________, residente e domiciliado na __________ nº ______, Bairro, nesta cidade de ________, </w:t>
      </w:r>
      <w:r w:rsidR="001C43D4">
        <w:rPr>
          <w:rFonts w:ascii="Arial" w:hAnsi="Arial" w:cs="Arial"/>
          <w:sz w:val="22"/>
          <w:szCs w:val="22"/>
        </w:rPr>
        <w:t xml:space="preserve">CEP: ______________, </w:t>
      </w:r>
      <w:r w:rsidR="001C43D4" w:rsidRPr="009133CF">
        <w:rPr>
          <w:rFonts w:ascii="Arial" w:hAnsi="Arial" w:cs="Arial"/>
          <w:sz w:val="22"/>
          <w:szCs w:val="22"/>
        </w:rPr>
        <w:t>celebram a presente Ata de Registro de Preços, mediante as cláusulas e condições a seguir estabelecidas:</w:t>
      </w:r>
    </w:p>
    <w:p w:rsidR="001C43D4" w:rsidRDefault="001C43D4" w:rsidP="001C43D4">
      <w:pPr>
        <w:jc w:val="both"/>
        <w:rPr>
          <w:rFonts w:ascii="Arial" w:hAnsi="Arial" w:cs="Arial"/>
          <w:sz w:val="22"/>
          <w:szCs w:val="22"/>
        </w:rPr>
      </w:pPr>
    </w:p>
    <w:p w:rsidR="001C43D4" w:rsidRDefault="001C43D4" w:rsidP="001C43D4">
      <w:pPr>
        <w:jc w:val="both"/>
        <w:rPr>
          <w:rFonts w:ascii="Arial" w:hAnsi="Arial" w:cs="Arial"/>
          <w:b/>
          <w:sz w:val="22"/>
          <w:szCs w:val="22"/>
        </w:rPr>
      </w:pPr>
      <w:r w:rsidRPr="00F07807">
        <w:rPr>
          <w:rFonts w:ascii="Arial" w:hAnsi="Arial" w:cs="Arial"/>
          <w:b/>
          <w:sz w:val="22"/>
          <w:szCs w:val="22"/>
        </w:rPr>
        <w:t>1. DO OBJETO</w:t>
      </w:r>
    </w:p>
    <w:p w:rsidR="001C43D4" w:rsidRPr="00695BDE" w:rsidRDefault="001C43D4" w:rsidP="001C43D4">
      <w:pPr>
        <w:jc w:val="both"/>
        <w:rPr>
          <w:rFonts w:ascii="Arial" w:hAnsi="Arial" w:cs="Arial"/>
          <w:b/>
          <w:sz w:val="22"/>
          <w:szCs w:val="22"/>
        </w:rPr>
      </w:pPr>
    </w:p>
    <w:p w:rsidR="000B57AE" w:rsidRPr="000B57AE" w:rsidRDefault="001C43D4" w:rsidP="009710BE">
      <w:pPr>
        <w:jc w:val="both"/>
        <w:rPr>
          <w:rFonts w:ascii="Arial" w:hAnsi="Arial" w:cs="Arial"/>
          <w:sz w:val="22"/>
          <w:szCs w:val="22"/>
        </w:rPr>
      </w:pPr>
      <w:r w:rsidRPr="00695BDE">
        <w:rPr>
          <w:rFonts w:ascii="Arial" w:hAnsi="Arial" w:cs="Arial"/>
          <w:sz w:val="22"/>
          <w:szCs w:val="22"/>
        </w:rPr>
        <w:t>1.1 A presente Ata tem por objeto o Registro de Preços por um período de 12 (doze) meses, da(s) proposta(s) mais vantajosa(s), do menor preço por</w:t>
      </w:r>
      <w:r w:rsidR="00DF646E" w:rsidRPr="00695BDE">
        <w:rPr>
          <w:rFonts w:ascii="Arial" w:hAnsi="Arial" w:cs="Arial"/>
          <w:sz w:val="22"/>
          <w:szCs w:val="22"/>
        </w:rPr>
        <w:t xml:space="preserve"> item, para, futura e eventual </w:t>
      </w:r>
      <w:r w:rsidR="00AE6108" w:rsidRPr="00695BDE">
        <w:rPr>
          <w:rFonts w:ascii="Arial" w:hAnsi="Arial" w:cs="Arial"/>
          <w:sz w:val="22"/>
          <w:szCs w:val="22"/>
        </w:rPr>
        <w:t xml:space="preserve">aquisição de </w:t>
      </w:r>
      <w:r w:rsidR="002A49F7">
        <w:rPr>
          <w:rFonts w:ascii="Arial" w:hAnsi="Arial" w:cs="Arial"/>
          <w:b/>
          <w:sz w:val="22"/>
          <w:szCs w:val="22"/>
        </w:rPr>
        <w:t>PRODUTOS E MATERIAIS DE ENFERMAGEM</w:t>
      </w:r>
      <w:r w:rsidR="00D80033">
        <w:rPr>
          <w:rFonts w:ascii="Arial" w:hAnsi="Arial" w:cs="Arial"/>
          <w:sz w:val="22"/>
          <w:szCs w:val="22"/>
        </w:rPr>
        <w:t xml:space="preserve">, </w:t>
      </w:r>
      <w:r w:rsidR="005523DB">
        <w:rPr>
          <w:rFonts w:ascii="Arial" w:hAnsi="Arial" w:cs="Arial"/>
          <w:sz w:val="22"/>
          <w:szCs w:val="22"/>
        </w:rPr>
        <w:t>destinados para</w:t>
      </w:r>
      <w:r w:rsidR="00AE6108" w:rsidRPr="00695BDE">
        <w:rPr>
          <w:rFonts w:ascii="Arial" w:hAnsi="Arial" w:cs="Arial"/>
          <w:sz w:val="22"/>
          <w:szCs w:val="22"/>
        </w:rPr>
        <w:t xml:space="preserve"> a população do Município de Selvíria- MS, </w:t>
      </w:r>
      <w:r w:rsidR="005523DB">
        <w:rPr>
          <w:rFonts w:ascii="Arial" w:hAnsi="Arial" w:cs="Arial"/>
          <w:sz w:val="22"/>
          <w:szCs w:val="22"/>
        </w:rPr>
        <w:t xml:space="preserve">em atendimento à Secretaria </w:t>
      </w:r>
      <w:r w:rsidR="009710BE">
        <w:rPr>
          <w:rFonts w:ascii="Arial" w:hAnsi="Arial" w:cs="Arial"/>
          <w:sz w:val="22"/>
          <w:szCs w:val="22"/>
        </w:rPr>
        <w:t xml:space="preserve">e Fundo </w:t>
      </w:r>
      <w:r w:rsidR="005523DB">
        <w:rPr>
          <w:rFonts w:ascii="Arial" w:hAnsi="Arial" w:cs="Arial"/>
          <w:sz w:val="22"/>
          <w:szCs w:val="22"/>
        </w:rPr>
        <w:t xml:space="preserve">Municipal de Saúde, </w:t>
      </w:r>
      <w:r w:rsidR="007B7575" w:rsidRPr="00695BDE">
        <w:rPr>
          <w:rFonts w:ascii="Arial" w:hAnsi="Arial" w:cs="Arial"/>
          <w:sz w:val="22"/>
          <w:szCs w:val="22"/>
        </w:rPr>
        <w:t xml:space="preserve">conforme </w:t>
      </w:r>
      <w:r w:rsidR="007B7575" w:rsidRPr="00D90676">
        <w:rPr>
          <w:rFonts w:ascii="Arial" w:hAnsi="Arial" w:cs="Arial"/>
          <w:sz w:val="22"/>
          <w:szCs w:val="22"/>
        </w:rPr>
        <w:t>especificações e quantidades constantes no Anexo I – Termo de Referência</w:t>
      </w:r>
      <w:r w:rsidRPr="00D90676">
        <w:rPr>
          <w:rFonts w:ascii="Arial" w:hAnsi="Arial" w:cs="Arial"/>
          <w:sz w:val="22"/>
          <w:szCs w:val="22"/>
        </w:rPr>
        <w:t xml:space="preserve">, do edital n°. </w:t>
      </w:r>
      <w:r w:rsidR="00D80033" w:rsidRPr="00D90676">
        <w:rPr>
          <w:rFonts w:ascii="Arial" w:hAnsi="Arial" w:cs="Arial"/>
          <w:sz w:val="22"/>
          <w:szCs w:val="22"/>
        </w:rPr>
        <w:t>XX/2018</w:t>
      </w:r>
      <w:r w:rsidRPr="00D90676">
        <w:rPr>
          <w:rFonts w:ascii="Arial" w:hAnsi="Arial" w:cs="Arial"/>
          <w:sz w:val="22"/>
          <w:szCs w:val="22"/>
        </w:rPr>
        <w:t xml:space="preserve"> e Pregão Presencial n°. </w:t>
      </w:r>
      <w:r w:rsidR="00D80033" w:rsidRPr="00D90676">
        <w:rPr>
          <w:rFonts w:ascii="Arial" w:hAnsi="Arial" w:cs="Arial"/>
          <w:sz w:val="22"/>
          <w:szCs w:val="22"/>
        </w:rPr>
        <w:t>XX</w:t>
      </w:r>
      <w:r w:rsidRPr="00D90676">
        <w:rPr>
          <w:rFonts w:ascii="Arial" w:hAnsi="Arial" w:cs="Arial"/>
          <w:sz w:val="22"/>
          <w:szCs w:val="22"/>
        </w:rPr>
        <w:t>/</w:t>
      </w:r>
      <w:r w:rsidR="00095BEE" w:rsidRPr="00D90676">
        <w:rPr>
          <w:rFonts w:ascii="Arial" w:hAnsi="Arial" w:cs="Arial"/>
          <w:sz w:val="22"/>
          <w:szCs w:val="22"/>
        </w:rPr>
        <w:t>2.018</w:t>
      </w:r>
      <w:r w:rsidRPr="00D90676">
        <w:rPr>
          <w:rFonts w:ascii="Arial" w:hAnsi="Arial" w:cs="Arial"/>
          <w:sz w:val="22"/>
          <w:szCs w:val="22"/>
        </w:rPr>
        <w:t xml:space="preserve">, </w:t>
      </w:r>
      <w:r w:rsidR="000B57AE" w:rsidRPr="00D90676">
        <w:rPr>
          <w:rFonts w:ascii="Arial" w:hAnsi="Arial" w:cs="Arial"/>
          <w:sz w:val="22"/>
          <w:szCs w:val="22"/>
        </w:rPr>
        <w:t>que passam a fazer parte, para todos os efeitos, desta Ata, juntamente com a proposta do</w:t>
      </w:r>
      <w:r w:rsidR="000B57AE" w:rsidRPr="000B57AE">
        <w:rPr>
          <w:rFonts w:ascii="Arial" w:hAnsi="Arial" w:cs="Arial"/>
          <w:sz w:val="22"/>
          <w:szCs w:val="22"/>
        </w:rPr>
        <w:t xml:space="preserve"> licitante vencedor, bem como, o(s) quadro(s) discriminando a classificação dos proponentes e preços apresentados.</w:t>
      </w:r>
    </w:p>
    <w:p w:rsidR="001C43D4" w:rsidRPr="00F07807" w:rsidRDefault="001C43D4" w:rsidP="001C43D4">
      <w:pPr>
        <w:jc w:val="both"/>
        <w:rPr>
          <w:rFonts w:ascii="Arial" w:hAnsi="Arial" w:cs="Arial"/>
          <w:sz w:val="22"/>
          <w:szCs w:val="22"/>
        </w:rPr>
      </w:pPr>
    </w:p>
    <w:p w:rsidR="001C43D4" w:rsidRDefault="001C43D4" w:rsidP="001C43D4">
      <w:pPr>
        <w:jc w:val="both"/>
        <w:rPr>
          <w:rFonts w:ascii="Arial" w:hAnsi="Arial" w:cs="Arial"/>
          <w:sz w:val="22"/>
          <w:szCs w:val="22"/>
        </w:rPr>
      </w:pPr>
      <w:r w:rsidRPr="002C0229">
        <w:rPr>
          <w:rFonts w:ascii="Arial" w:hAnsi="Arial" w:cs="Arial"/>
          <w:bCs/>
          <w:sz w:val="22"/>
          <w:szCs w:val="22"/>
        </w:rPr>
        <w:t xml:space="preserve">1.2 </w:t>
      </w:r>
      <w:r w:rsidRPr="002C0229">
        <w:rPr>
          <w:rFonts w:ascii="Arial" w:hAnsi="Arial" w:cs="Arial"/>
          <w:sz w:val="22"/>
          <w:szCs w:val="22"/>
        </w:rPr>
        <w:t>A existência de preços registrados não obriga a Administração/Secretaria a firmar as contratações que deles poderão advir, não estando obrigada a adquirir uma quantidade mínima, facultando-se a realização de licitação específica para a contratação pretendida, sendo assegurada ao beneficiário do Registro a preferência de fornecimento em igualdade de condições.</w:t>
      </w:r>
    </w:p>
    <w:p w:rsidR="00496DC2" w:rsidRPr="000B57AE" w:rsidRDefault="00496DC2" w:rsidP="00496DC2">
      <w:pPr>
        <w:pStyle w:val="PargrafodaLista"/>
        <w:ind w:left="0"/>
        <w:jc w:val="both"/>
        <w:rPr>
          <w:rFonts w:ascii="Arial" w:hAnsi="Arial" w:cs="Arial"/>
          <w:color w:val="000000" w:themeColor="text1"/>
        </w:rPr>
      </w:pPr>
      <w:r w:rsidRPr="000B57AE">
        <w:rPr>
          <w:rFonts w:ascii="Arial" w:hAnsi="Arial" w:cs="Arial"/>
          <w:b/>
        </w:rPr>
        <w:lastRenderedPageBreak/>
        <w:t xml:space="preserve">1.3 </w:t>
      </w:r>
      <w:r w:rsidRPr="000B57AE">
        <w:rPr>
          <w:rFonts w:ascii="Arial" w:hAnsi="Arial" w:cs="Arial"/>
          <w:b/>
        </w:rPr>
        <w:tab/>
      </w:r>
      <w:r w:rsidRPr="000B57AE">
        <w:rPr>
          <w:rFonts w:ascii="Arial" w:hAnsi="Arial" w:cs="Arial"/>
          <w:b/>
          <w:color w:val="000000" w:themeColor="text1"/>
        </w:rPr>
        <w:t>O objeto deverá compreender o preço registrado, as especificações, quantidades e valores de cada fornecedor, conforme abaixo</w:t>
      </w:r>
      <w:r w:rsidRPr="000B57AE">
        <w:rPr>
          <w:rFonts w:ascii="Arial" w:hAnsi="Arial" w:cs="Arial"/>
          <w:color w:val="000000" w:themeColor="text1"/>
        </w:rPr>
        <w:t>:</w:t>
      </w:r>
    </w:p>
    <w:tbl>
      <w:tblPr>
        <w:tblStyle w:val="Tabelacomgrade"/>
        <w:tblW w:w="5000" w:type="pct"/>
        <w:tblLook w:val="04A0" w:firstRow="1" w:lastRow="0" w:firstColumn="1" w:lastColumn="0" w:noHBand="0" w:noVBand="1"/>
      </w:tblPr>
      <w:tblGrid>
        <w:gridCol w:w="1154"/>
        <w:gridCol w:w="1154"/>
        <w:gridCol w:w="1154"/>
        <w:gridCol w:w="1154"/>
        <w:gridCol w:w="1155"/>
        <w:gridCol w:w="1155"/>
        <w:gridCol w:w="1155"/>
        <w:gridCol w:w="1155"/>
      </w:tblGrid>
      <w:tr w:rsidR="005D693B" w:rsidTr="005D693B">
        <w:trPr>
          <w:trHeight w:hRule="exact" w:val="170"/>
        </w:trPr>
        <w:tc>
          <w:tcPr>
            <w:tcW w:w="625" w:type="pct"/>
          </w:tcPr>
          <w:p w:rsidR="005D693B" w:rsidRDefault="005D693B" w:rsidP="00496DC2">
            <w:pPr>
              <w:pStyle w:val="PargrafodaLista"/>
              <w:ind w:left="0"/>
              <w:jc w:val="both"/>
              <w:rPr>
                <w:rFonts w:ascii="Arial" w:hAnsi="Arial" w:cs="Arial"/>
                <w:color w:val="000000" w:themeColor="text1"/>
              </w:rPr>
            </w:pPr>
          </w:p>
        </w:tc>
        <w:tc>
          <w:tcPr>
            <w:tcW w:w="625" w:type="pct"/>
          </w:tcPr>
          <w:p w:rsidR="005D693B" w:rsidRDefault="005D693B" w:rsidP="00496DC2">
            <w:pPr>
              <w:pStyle w:val="PargrafodaLista"/>
              <w:ind w:left="0"/>
              <w:jc w:val="both"/>
              <w:rPr>
                <w:rFonts w:ascii="Arial" w:hAnsi="Arial" w:cs="Arial"/>
                <w:color w:val="000000" w:themeColor="text1"/>
              </w:rPr>
            </w:pPr>
          </w:p>
        </w:tc>
        <w:tc>
          <w:tcPr>
            <w:tcW w:w="625" w:type="pct"/>
          </w:tcPr>
          <w:p w:rsidR="005D693B" w:rsidRDefault="005D693B" w:rsidP="00496DC2">
            <w:pPr>
              <w:pStyle w:val="PargrafodaLista"/>
              <w:ind w:left="0"/>
              <w:jc w:val="both"/>
              <w:rPr>
                <w:rFonts w:ascii="Arial" w:hAnsi="Arial" w:cs="Arial"/>
                <w:color w:val="000000" w:themeColor="text1"/>
              </w:rPr>
            </w:pPr>
          </w:p>
        </w:tc>
        <w:tc>
          <w:tcPr>
            <w:tcW w:w="625" w:type="pct"/>
          </w:tcPr>
          <w:p w:rsidR="005D693B" w:rsidRDefault="005D693B" w:rsidP="00496DC2">
            <w:pPr>
              <w:pStyle w:val="PargrafodaLista"/>
              <w:ind w:left="0"/>
              <w:jc w:val="both"/>
              <w:rPr>
                <w:rFonts w:ascii="Arial" w:hAnsi="Arial" w:cs="Arial"/>
                <w:color w:val="000000" w:themeColor="text1"/>
              </w:rPr>
            </w:pPr>
          </w:p>
        </w:tc>
        <w:tc>
          <w:tcPr>
            <w:tcW w:w="625" w:type="pct"/>
          </w:tcPr>
          <w:p w:rsidR="005D693B" w:rsidRDefault="005D693B" w:rsidP="00496DC2">
            <w:pPr>
              <w:pStyle w:val="PargrafodaLista"/>
              <w:ind w:left="0"/>
              <w:jc w:val="both"/>
              <w:rPr>
                <w:rFonts w:ascii="Arial" w:hAnsi="Arial" w:cs="Arial"/>
                <w:color w:val="000000" w:themeColor="text1"/>
              </w:rPr>
            </w:pPr>
          </w:p>
        </w:tc>
        <w:tc>
          <w:tcPr>
            <w:tcW w:w="625" w:type="pct"/>
          </w:tcPr>
          <w:p w:rsidR="005D693B" w:rsidRDefault="005D693B" w:rsidP="00496DC2">
            <w:pPr>
              <w:pStyle w:val="PargrafodaLista"/>
              <w:ind w:left="0"/>
              <w:jc w:val="both"/>
              <w:rPr>
                <w:rFonts w:ascii="Arial" w:hAnsi="Arial" w:cs="Arial"/>
                <w:color w:val="000000" w:themeColor="text1"/>
              </w:rPr>
            </w:pPr>
          </w:p>
        </w:tc>
        <w:tc>
          <w:tcPr>
            <w:tcW w:w="625" w:type="pct"/>
          </w:tcPr>
          <w:p w:rsidR="005D693B" w:rsidRDefault="005D693B" w:rsidP="00496DC2">
            <w:pPr>
              <w:pStyle w:val="PargrafodaLista"/>
              <w:ind w:left="0"/>
              <w:jc w:val="both"/>
              <w:rPr>
                <w:rFonts w:ascii="Arial" w:hAnsi="Arial" w:cs="Arial"/>
                <w:color w:val="000000" w:themeColor="text1"/>
              </w:rPr>
            </w:pPr>
          </w:p>
        </w:tc>
        <w:tc>
          <w:tcPr>
            <w:tcW w:w="625" w:type="pct"/>
          </w:tcPr>
          <w:p w:rsidR="005D693B" w:rsidRDefault="005D693B" w:rsidP="00496DC2">
            <w:pPr>
              <w:pStyle w:val="PargrafodaLista"/>
              <w:ind w:left="0"/>
              <w:jc w:val="both"/>
              <w:rPr>
                <w:rFonts w:ascii="Arial" w:hAnsi="Arial" w:cs="Arial"/>
                <w:color w:val="000000" w:themeColor="text1"/>
              </w:rPr>
            </w:pPr>
          </w:p>
        </w:tc>
      </w:tr>
    </w:tbl>
    <w:p w:rsidR="005D693B" w:rsidRDefault="005D693B" w:rsidP="00496DC2">
      <w:pPr>
        <w:jc w:val="both"/>
        <w:rPr>
          <w:rFonts w:ascii="Arial" w:hAnsi="Arial" w:cs="Arial"/>
          <w:b/>
          <w:sz w:val="22"/>
          <w:szCs w:val="22"/>
        </w:rPr>
      </w:pPr>
    </w:p>
    <w:p w:rsidR="00496DC2" w:rsidRPr="000B57AE" w:rsidRDefault="00496DC2" w:rsidP="00496DC2">
      <w:pPr>
        <w:jc w:val="both"/>
        <w:rPr>
          <w:rFonts w:ascii="Arial" w:hAnsi="Arial" w:cs="Arial"/>
          <w:b/>
          <w:sz w:val="22"/>
          <w:szCs w:val="22"/>
        </w:rPr>
      </w:pPr>
      <w:r w:rsidRPr="000B57AE">
        <w:rPr>
          <w:rFonts w:ascii="Arial" w:hAnsi="Arial" w:cs="Arial"/>
          <w:b/>
          <w:sz w:val="22"/>
          <w:szCs w:val="22"/>
        </w:rPr>
        <w:t>O Valor Total desta Ata de Registro de Preços é de R$................................</w:t>
      </w:r>
    </w:p>
    <w:p w:rsidR="00DF5EDD" w:rsidRPr="000B57AE" w:rsidRDefault="00DF5EDD" w:rsidP="001C43D4">
      <w:pPr>
        <w:jc w:val="both"/>
        <w:rPr>
          <w:rFonts w:ascii="Arial" w:hAnsi="Arial" w:cs="Arial"/>
          <w:sz w:val="22"/>
          <w:szCs w:val="22"/>
        </w:rPr>
      </w:pPr>
    </w:p>
    <w:p w:rsidR="001C43D4" w:rsidRDefault="001C43D4" w:rsidP="001C43D4">
      <w:pPr>
        <w:jc w:val="both"/>
        <w:rPr>
          <w:rFonts w:ascii="Arial" w:hAnsi="Arial" w:cs="Arial"/>
          <w:b/>
          <w:bCs/>
          <w:sz w:val="22"/>
          <w:szCs w:val="22"/>
        </w:rPr>
      </w:pPr>
      <w:r w:rsidRPr="000B57AE">
        <w:rPr>
          <w:rFonts w:ascii="Arial" w:hAnsi="Arial" w:cs="Arial"/>
          <w:b/>
          <w:bCs/>
          <w:sz w:val="22"/>
          <w:szCs w:val="22"/>
        </w:rPr>
        <w:t>2. DA VIGÊNCIA DA ATA DE REGISTRO DE PREÇOS</w:t>
      </w:r>
    </w:p>
    <w:p w:rsidR="00543667" w:rsidRPr="000B57AE" w:rsidRDefault="00543667" w:rsidP="001C43D4">
      <w:pPr>
        <w:jc w:val="both"/>
        <w:rPr>
          <w:rFonts w:ascii="Arial" w:hAnsi="Arial" w:cs="Arial"/>
          <w:sz w:val="22"/>
          <w:szCs w:val="22"/>
        </w:rPr>
      </w:pPr>
    </w:p>
    <w:p w:rsidR="001C43D4" w:rsidRDefault="001C43D4" w:rsidP="001C43D4">
      <w:pPr>
        <w:jc w:val="both"/>
        <w:rPr>
          <w:rFonts w:ascii="Arial" w:hAnsi="Arial" w:cs="Arial"/>
          <w:sz w:val="22"/>
          <w:szCs w:val="22"/>
        </w:rPr>
      </w:pPr>
      <w:r w:rsidRPr="000B57AE">
        <w:rPr>
          <w:rFonts w:ascii="Arial" w:hAnsi="Arial" w:cs="Arial"/>
          <w:sz w:val="22"/>
          <w:szCs w:val="22"/>
        </w:rPr>
        <w:t>2.1 A Ata de Registro de Preços terá vigência de (12) doze</w:t>
      </w:r>
      <w:r w:rsidRPr="00AF1732">
        <w:rPr>
          <w:rFonts w:ascii="Arial" w:hAnsi="Arial" w:cs="Arial"/>
          <w:sz w:val="22"/>
          <w:szCs w:val="22"/>
        </w:rPr>
        <w:t xml:space="preserve"> meses, a contar </w:t>
      </w:r>
      <w:r w:rsidR="000B57AE">
        <w:rPr>
          <w:rFonts w:ascii="Arial" w:hAnsi="Arial" w:cs="Arial"/>
          <w:sz w:val="22"/>
          <w:szCs w:val="22"/>
        </w:rPr>
        <w:t xml:space="preserve">os seus efeitos a partir da </w:t>
      </w:r>
      <w:r w:rsidRPr="00AF1732">
        <w:rPr>
          <w:rFonts w:ascii="Arial" w:hAnsi="Arial" w:cs="Arial"/>
          <w:sz w:val="22"/>
          <w:szCs w:val="22"/>
        </w:rPr>
        <w:t>data de sua publicação no Diário Oficial do Município (www.diariomunicipal.com.br/assomass</w:t>
      </w:r>
      <w:r w:rsidR="000B57AE">
        <w:rPr>
          <w:rFonts w:ascii="Arial" w:hAnsi="Arial" w:cs="Arial"/>
          <w:sz w:val="22"/>
          <w:szCs w:val="22"/>
        </w:rPr>
        <w:t>ul).</w:t>
      </w:r>
    </w:p>
    <w:p w:rsidR="001C43D4" w:rsidRDefault="001C43D4" w:rsidP="001C43D4">
      <w:pPr>
        <w:jc w:val="both"/>
        <w:rPr>
          <w:rFonts w:ascii="Arial" w:hAnsi="Arial" w:cs="Arial"/>
          <w:sz w:val="22"/>
          <w:szCs w:val="22"/>
        </w:rPr>
      </w:pPr>
    </w:p>
    <w:p w:rsidR="001C43D4" w:rsidRPr="00463D38" w:rsidRDefault="001C43D4" w:rsidP="001C43D4">
      <w:pPr>
        <w:jc w:val="both"/>
        <w:rPr>
          <w:rFonts w:ascii="Arial" w:hAnsi="Arial" w:cs="Arial"/>
          <w:sz w:val="22"/>
          <w:szCs w:val="22"/>
        </w:rPr>
      </w:pPr>
      <w:r w:rsidRPr="00463D38">
        <w:rPr>
          <w:rFonts w:ascii="Arial" w:hAnsi="Arial" w:cs="Arial"/>
          <w:sz w:val="22"/>
          <w:szCs w:val="22"/>
        </w:rPr>
        <w:t>2.2 A partir da vigência da Ata de Registro de Preços, o licitante se obriga a cumprir integralmente todas as condições estabelecidas, sujeitando-se, inclusive, às penalidades pelo descumprimento de quaisquer de suas cláusulas.</w:t>
      </w:r>
    </w:p>
    <w:p w:rsidR="001C43D4" w:rsidRPr="009710BE" w:rsidRDefault="001C43D4" w:rsidP="001C43D4">
      <w:pPr>
        <w:spacing w:before="240"/>
        <w:jc w:val="both"/>
        <w:rPr>
          <w:rFonts w:ascii="Arial" w:hAnsi="Arial" w:cs="Arial"/>
          <w:sz w:val="22"/>
          <w:szCs w:val="22"/>
        </w:rPr>
      </w:pPr>
      <w:r w:rsidRPr="009710BE">
        <w:rPr>
          <w:rFonts w:ascii="Arial" w:hAnsi="Arial" w:cs="Arial"/>
          <w:sz w:val="22"/>
          <w:szCs w:val="22"/>
        </w:rPr>
        <w:t>2.3 É permitido que outros licitantes participantes do certame, também venham a praticar o mesmo preço registrado de menor lance, desde que essa autorização e suas respectivas condições de fornecimento, atendam aos requisitos mínimos exigidos no edital convocatório, inclusive habilitatória, e que estes assinem a ata de registro de preços.</w:t>
      </w:r>
    </w:p>
    <w:p w:rsidR="00A536EB" w:rsidRPr="009710BE" w:rsidRDefault="00A536EB" w:rsidP="00A536EB">
      <w:pPr>
        <w:spacing w:before="240"/>
        <w:jc w:val="both"/>
        <w:rPr>
          <w:rFonts w:ascii="Arial" w:hAnsi="Arial" w:cs="Arial"/>
          <w:sz w:val="22"/>
          <w:szCs w:val="22"/>
        </w:rPr>
      </w:pPr>
      <w:r w:rsidRPr="009710BE">
        <w:rPr>
          <w:rFonts w:ascii="Arial" w:hAnsi="Arial" w:cs="Arial"/>
          <w:sz w:val="22"/>
          <w:szCs w:val="22"/>
        </w:rPr>
        <w:t>2.4 A validade da Ata de Registro de Preços será de 12 (doze) meses, contados a partir de ___ / ___ / 2018, tendo validade até ___ / ___ / 2019.</w:t>
      </w:r>
    </w:p>
    <w:p w:rsidR="00A536EB" w:rsidRPr="009710BE" w:rsidRDefault="00A536EB" w:rsidP="00A536EB">
      <w:pPr>
        <w:pStyle w:val="Default"/>
        <w:jc w:val="both"/>
        <w:rPr>
          <w:rFonts w:ascii="Arial" w:hAnsi="Arial" w:cs="Arial"/>
          <w:b/>
          <w:bCs/>
          <w:sz w:val="22"/>
          <w:szCs w:val="22"/>
        </w:rPr>
      </w:pPr>
    </w:p>
    <w:p w:rsidR="001C43D4" w:rsidRDefault="001C43D4" w:rsidP="001C43D4">
      <w:pPr>
        <w:pStyle w:val="Default"/>
        <w:jc w:val="both"/>
        <w:rPr>
          <w:rFonts w:ascii="Arial" w:hAnsi="Arial" w:cs="Arial"/>
          <w:b/>
          <w:bCs/>
          <w:sz w:val="22"/>
          <w:szCs w:val="22"/>
        </w:rPr>
      </w:pPr>
      <w:r>
        <w:rPr>
          <w:rFonts w:ascii="Arial" w:hAnsi="Arial" w:cs="Arial"/>
          <w:b/>
          <w:bCs/>
          <w:sz w:val="22"/>
          <w:szCs w:val="22"/>
        </w:rPr>
        <w:t xml:space="preserve">3. </w:t>
      </w:r>
      <w:r w:rsidRPr="00463D38">
        <w:rPr>
          <w:rFonts w:ascii="Arial" w:hAnsi="Arial" w:cs="Arial"/>
          <w:b/>
          <w:bCs/>
          <w:sz w:val="22"/>
          <w:szCs w:val="22"/>
        </w:rPr>
        <w:t xml:space="preserve">DA ALTERAÇÃO DA ATA DE REGISTRO DE PREÇOS </w:t>
      </w:r>
    </w:p>
    <w:p w:rsidR="00E31731" w:rsidRPr="00463D38" w:rsidRDefault="00E31731" w:rsidP="001C43D4">
      <w:pPr>
        <w:pStyle w:val="Default"/>
        <w:jc w:val="both"/>
        <w:rPr>
          <w:rFonts w:ascii="Arial" w:hAnsi="Arial" w:cs="Arial"/>
          <w:sz w:val="22"/>
          <w:szCs w:val="22"/>
        </w:rPr>
      </w:pPr>
    </w:p>
    <w:p w:rsidR="001C43D4" w:rsidRPr="00F658B6" w:rsidRDefault="001C43D4" w:rsidP="001C43D4">
      <w:pPr>
        <w:pStyle w:val="Default"/>
        <w:jc w:val="both"/>
        <w:rPr>
          <w:rFonts w:ascii="Arial" w:hAnsi="Arial" w:cs="Arial"/>
          <w:sz w:val="22"/>
          <w:szCs w:val="22"/>
        </w:rPr>
      </w:pPr>
      <w:r w:rsidRPr="00F658B6">
        <w:rPr>
          <w:rFonts w:ascii="Arial" w:hAnsi="Arial" w:cs="Arial"/>
          <w:bCs/>
          <w:sz w:val="22"/>
          <w:szCs w:val="22"/>
        </w:rPr>
        <w:t xml:space="preserve">3.1 </w:t>
      </w:r>
      <w:r w:rsidRPr="00F658B6">
        <w:rPr>
          <w:rFonts w:ascii="Arial" w:hAnsi="Arial" w:cs="Arial"/>
          <w:sz w:val="22"/>
          <w:szCs w:val="22"/>
        </w:rPr>
        <w:t xml:space="preserve">É vedado efetuar acréscimos nos quantitativos fixados pela ata de registro de preços, inclusive o acréscimo de que trata o § 1º do art. 65 da Lei nº 8.666, de 1993. </w:t>
      </w:r>
    </w:p>
    <w:p w:rsidR="001C43D4" w:rsidRPr="00F658B6" w:rsidRDefault="001C43D4" w:rsidP="001C43D4">
      <w:pPr>
        <w:pStyle w:val="Default"/>
        <w:jc w:val="both"/>
        <w:rPr>
          <w:rFonts w:ascii="Arial" w:hAnsi="Arial" w:cs="Arial"/>
          <w:bCs/>
          <w:sz w:val="22"/>
          <w:szCs w:val="22"/>
        </w:rPr>
      </w:pPr>
    </w:p>
    <w:p w:rsidR="001C43D4" w:rsidRDefault="001C43D4" w:rsidP="001C43D4">
      <w:pPr>
        <w:pStyle w:val="Default"/>
        <w:jc w:val="both"/>
        <w:rPr>
          <w:rFonts w:ascii="Arial" w:hAnsi="Arial" w:cs="Arial"/>
          <w:color w:val="auto"/>
          <w:sz w:val="22"/>
          <w:szCs w:val="22"/>
        </w:rPr>
      </w:pPr>
      <w:r w:rsidRPr="001417C4">
        <w:rPr>
          <w:rFonts w:ascii="Arial" w:hAnsi="Arial" w:cs="Arial"/>
          <w:bCs/>
          <w:color w:val="auto"/>
          <w:sz w:val="22"/>
          <w:szCs w:val="22"/>
        </w:rPr>
        <w:t xml:space="preserve">3.2 </w:t>
      </w:r>
      <w:r w:rsidRPr="001417C4">
        <w:rPr>
          <w:rFonts w:ascii="Arial" w:hAnsi="Arial" w:cs="Arial"/>
          <w:color w:val="auto"/>
          <w:sz w:val="22"/>
          <w:szCs w:val="22"/>
        </w:rPr>
        <w:t xml:space="preserve">Os preços registrados poderão ser revistos, em decorrência de eventual variação daqueles praticados no mercado, ou de fato que altere o custo dos itens registrados, </w:t>
      </w:r>
      <w:r w:rsidRPr="001417C4">
        <w:rPr>
          <w:rFonts w:ascii="Arial" w:hAnsi="Arial" w:cs="Arial"/>
          <w:color w:val="auto"/>
          <w:sz w:val="22"/>
          <w:szCs w:val="22"/>
          <w:shd w:val="clear" w:color="auto" w:fill="FFFFFF"/>
        </w:rPr>
        <w:t>objetivando a manutenção do equilíbrio econômico-financeiro,</w:t>
      </w:r>
      <w:r w:rsidRPr="001417C4">
        <w:rPr>
          <w:rFonts w:ascii="Arial" w:hAnsi="Arial" w:cs="Arial"/>
          <w:color w:val="auto"/>
          <w:sz w:val="22"/>
          <w:szCs w:val="22"/>
        </w:rPr>
        <w:t xml:space="preserve"> conforme dispõe os termos da alínea "d" do inciso II do </w:t>
      </w:r>
      <w:r w:rsidRPr="001417C4">
        <w:rPr>
          <w:rFonts w:ascii="Arial" w:hAnsi="Arial" w:cs="Arial"/>
          <w:i/>
          <w:iCs/>
          <w:color w:val="auto"/>
          <w:sz w:val="22"/>
          <w:szCs w:val="22"/>
        </w:rPr>
        <w:t xml:space="preserve">caput </w:t>
      </w:r>
      <w:r>
        <w:rPr>
          <w:rFonts w:ascii="Arial" w:hAnsi="Arial" w:cs="Arial"/>
          <w:i/>
          <w:iCs/>
          <w:color w:val="auto"/>
          <w:sz w:val="22"/>
          <w:szCs w:val="22"/>
        </w:rPr>
        <w:t xml:space="preserve">e </w:t>
      </w:r>
      <w:r w:rsidRPr="001417C4">
        <w:rPr>
          <w:rFonts w:ascii="Arial" w:hAnsi="Arial" w:cs="Arial"/>
          <w:color w:val="auto"/>
          <w:sz w:val="22"/>
          <w:szCs w:val="22"/>
        </w:rPr>
        <w:t>do</w:t>
      </w:r>
      <w:r>
        <w:rPr>
          <w:rFonts w:ascii="Arial" w:hAnsi="Arial" w:cs="Arial"/>
          <w:color w:val="auto"/>
          <w:sz w:val="22"/>
          <w:szCs w:val="22"/>
        </w:rPr>
        <w:t xml:space="preserve"> § 5°</w:t>
      </w:r>
      <w:r w:rsidRPr="001417C4">
        <w:rPr>
          <w:rFonts w:ascii="Arial" w:hAnsi="Arial" w:cs="Arial"/>
          <w:color w:val="auto"/>
          <w:sz w:val="22"/>
          <w:szCs w:val="22"/>
        </w:rPr>
        <w:t xml:space="preserve"> art. 65 da Lei nº 8.666/93. </w:t>
      </w:r>
    </w:p>
    <w:p w:rsidR="001C43D4" w:rsidRDefault="001C43D4" w:rsidP="001C43D4">
      <w:pPr>
        <w:pStyle w:val="Default"/>
        <w:jc w:val="both"/>
        <w:rPr>
          <w:rFonts w:ascii="Arial" w:hAnsi="Arial" w:cs="Arial"/>
          <w:color w:val="auto"/>
          <w:sz w:val="22"/>
          <w:szCs w:val="22"/>
        </w:rPr>
      </w:pPr>
    </w:p>
    <w:p w:rsidR="001C43D4" w:rsidRPr="00457895" w:rsidRDefault="001C43D4" w:rsidP="001C43D4">
      <w:pPr>
        <w:jc w:val="both"/>
        <w:rPr>
          <w:sz w:val="22"/>
          <w:szCs w:val="22"/>
        </w:rPr>
      </w:pPr>
      <w:r>
        <w:rPr>
          <w:rFonts w:ascii="Arial" w:hAnsi="Arial" w:cs="Arial"/>
          <w:sz w:val="22"/>
          <w:szCs w:val="22"/>
        </w:rPr>
        <w:tab/>
      </w:r>
      <w:r w:rsidRPr="00640758">
        <w:rPr>
          <w:rFonts w:ascii="Arial" w:hAnsi="Arial" w:cs="Arial"/>
          <w:sz w:val="22"/>
          <w:szCs w:val="22"/>
        </w:rPr>
        <w:t xml:space="preserve">3.2.1 </w:t>
      </w:r>
      <w:r w:rsidRPr="00640758">
        <w:rPr>
          <w:rFonts w:ascii="Arial" w:hAnsi="Arial" w:cs="Arial"/>
          <w:sz w:val="22"/>
          <w:szCs w:val="22"/>
          <w:shd w:val="clear" w:color="auto" w:fill="FFFFFF"/>
        </w:rPr>
        <w:t xml:space="preserve">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w:t>
      </w:r>
      <w:r w:rsidRPr="00457895">
        <w:rPr>
          <w:rFonts w:ascii="Arial" w:hAnsi="Arial" w:cs="Arial"/>
          <w:sz w:val="22"/>
          <w:szCs w:val="22"/>
          <w:shd w:val="clear" w:color="auto" w:fill="FFFFFF"/>
        </w:rPr>
        <w:t>outros, alusivos à data da apresentação da proposta e do momento do pleito, sob pena de indeferimento do pedido.</w:t>
      </w:r>
    </w:p>
    <w:p w:rsidR="001C43D4" w:rsidRDefault="001C43D4" w:rsidP="001C43D4">
      <w:pPr>
        <w:pStyle w:val="NormalWeb"/>
        <w:shd w:val="clear" w:color="auto" w:fill="FFFFFF"/>
        <w:spacing w:before="0" w:beforeAutospacing="0" w:after="0" w:afterAutospacing="0"/>
        <w:jc w:val="both"/>
        <w:rPr>
          <w:rFonts w:ascii="Arial" w:hAnsi="Arial" w:cs="Arial"/>
          <w:b/>
          <w:bCs/>
          <w:sz w:val="22"/>
          <w:szCs w:val="22"/>
        </w:rPr>
      </w:pPr>
    </w:p>
    <w:p w:rsidR="001C43D4" w:rsidRPr="00457895" w:rsidRDefault="001C43D4" w:rsidP="001C43D4">
      <w:pPr>
        <w:pStyle w:val="NormalWeb"/>
        <w:shd w:val="clear" w:color="auto" w:fill="FFFFFF"/>
        <w:spacing w:before="0" w:beforeAutospacing="0" w:after="0" w:afterAutospacing="0"/>
        <w:jc w:val="both"/>
        <w:rPr>
          <w:rFonts w:ascii="Arial" w:hAnsi="Arial" w:cs="Arial"/>
          <w:sz w:val="22"/>
          <w:szCs w:val="22"/>
        </w:rPr>
      </w:pPr>
      <w:r>
        <w:rPr>
          <w:rFonts w:ascii="Arial" w:hAnsi="Arial" w:cs="Arial"/>
          <w:bCs/>
          <w:sz w:val="22"/>
          <w:szCs w:val="22"/>
        </w:rPr>
        <w:tab/>
      </w:r>
      <w:r w:rsidRPr="00457895">
        <w:rPr>
          <w:rFonts w:ascii="Arial" w:hAnsi="Arial" w:cs="Arial"/>
          <w:bCs/>
          <w:sz w:val="22"/>
          <w:szCs w:val="22"/>
        </w:rPr>
        <w:t>3.2.2</w:t>
      </w:r>
      <w:r w:rsidRPr="00457895">
        <w:rPr>
          <w:rStyle w:val="apple-converted-space"/>
          <w:rFonts w:ascii="Arial" w:hAnsi="Arial" w:cs="Arial"/>
          <w:sz w:val="22"/>
          <w:szCs w:val="22"/>
        </w:rPr>
        <w:t> </w:t>
      </w:r>
      <w:r w:rsidRPr="00457895">
        <w:rPr>
          <w:rFonts w:ascii="Arial" w:hAnsi="Arial" w:cs="Arial"/>
          <w:sz w:val="22"/>
          <w:szCs w:val="22"/>
        </w:rPr>
        <w:t>A revisão será precedida de pesquisa prévia no mercado, banco de dados, índices ou tabelas oficiais e ou outros meios disponíveis para levantamento das condições de mercado, envolvendo todos os elementos materiais para fins de fixação de preço máximo a ser pago pela Administração.</w:t>
      </w:r>
    </w:p>
    <w:p w:rsidR="001C43D4" w:rsidRDefault="001C43D4" w:rsidP="001C43D4">
      <w:pPr>
        <w:pStyle w:val="NormalWeb"/>
        <w:shd w:val="clear" w:color="auto" w:fill="FFFFFF"/>
        <w:spacing w:before="0" w:beforeAutospacing="0" w:after="0" w:afterAutospacing="0"/>
        <w:jc w:val="both"/>
        <w:rPr>
          <w:rFonts w:ascii="Arial" w:hAnsi="Arial" w:cs="Arial"/>
          <w:b/>
          <w:bCs/>
          <w:sz w:val="22"/>
          <w:szCs w:val="22"/>
        </w:rPr>
      </w:pPr>
    </w:p>
    <w:p w:rsidR="001C43D4" w:rsidRPr="00457895" w:rsidRDefault="001C43D4" w:rsidP="001C43D4">
      <w:pPr>
        <w:pStyle w:val="NormalWeb"/>
        <w:shd w:val="clear" w:color="auto" w:fill="FFFFFF"/>
        <w:spacing w:before="0" w:beforeAutospacing="0" w:after="0" w:afterAutospacing="0"/>
        <w:jc w:val="both"/>
        <w:rPr>
          <w:rFonts w:ascii="Arial" w:hAnsi="Arial" w:cs="Arial"/>
          <w:sz w:val="22"/>
          <w:szCs w:val="22"/>
        </w:rPr>
      </w:pPr>
      <w:r>
        <w:rPr>
          <w:rFonts w:ascii="Arial" w:hAnsi="Arial" w:cs="Arial"/>
          <w:bCs/>
          <w:sz w:val="22"/>
          <w:szCs w:val="22"/>
        </w:rPr>
        <w:tab/>
      </w:r>
      <w:r w:rsidRPr="00457895">
        <w:rPr>
          <w:rFonts w:ascii="Arial" w:hAnsi="Arial" w:cs="Arial"/>
          <w:bCs/>
          <w:sz w:val="22"/>
          <w:szCs w:val="22"/>
        </w:rPr>
        <w:t xml:space="preserve">3.2.3 </w:t>
      </w:r>
      <w:r w:rsidRPr="00457895">
        <w:rPr>
          <w:rFonts w:ascii="Arial" w:hAnsi="Arial" w:cs="Arial"/>
          <w:sz w:val="22"/>
          <w:szCs w:val="22"/>
        </w:rPr>
        <w:t>O Órgão Gerenciador decidirá sobre a revisão dos preços no prazo máximo de 10 (dez) dias úteis, salvo por motivo de força maior, devidamente justificado no processo.</w:t>
      </w:r>
    </w:p>
    <w:p w:rsidR="001C43D4" w:rsidRPr="007B6330" w:rsidRDefault="001C43D4" w:rsidP="001C43D4">
      <w:pPr>
        <w:pStyle w:val="NormalWeb"/>
        <w:shd w:val="clear" w:color="auto" w:fill="FFFFFF"/>
        <w:spacing w:before="0" w:beforeAutospacing="0" w:after="0" w:afterAutospacing="0"/>
        <w:jc w:val="both"/>
        <w:rPr>
          <w:rFonts w:ascii="Arial" w:hAnsi="Arial" w:cs="Arial"/>
          <w:sz w:val="22"/>
          <w:szCs w:val="22"/>
        </w:rPr>
      </w:pPr>
      <w:r w:rsidRPr="007B6330">
        <w:rPr>
          <w:rFonts w:ascii="Arial" w:hAnsi="Arial" w:cs="Arial"/>
          <w:bCs/>
          <w:sz w:val="22"/>
          <w:szCs w:val="22"/>
        </w:rPr>
        <w:tab/>
        <w:t>3.2.4</w:t>
      </w:r>
      <w:r w:rsidRPr="007B6330">
        <w:rPr>
          <w:rStyle w:val="apple-converted-space"/>
          <w:rFonts w:ascii="Arial" w:hAnsi="Arial" w:cs="Arial"/>
          <w:sz w:val="22"/>
          <w:szCs w:val="22"/>
        </w:rPr>
        <w:t> </w:t>
      </w:r>
      <w:r w:rsidRPr="007B6330">
        <w:rPr>
          <w:rFonts w:ascii="Arial" w:hAnsi="Arial" w:cs="Arial"/>
          <w:sz w:val="22"/>
          <w:szCs w:val="22"/>
        </w:rPr>
        <w:t xml:space="preserve">No transcurso da negociação de revisão de preços, ficará o fornecedor condicionado a atender as solicitações de fornecimento nos preços inicialmente registrados, </w:t>
      </w:r>
      <w:r w:rsidRPr="007B6330">
        <w:rPr>
          <w:rFonts w:ascii="Arial" w:hAnsi="Arial" w:cs="Arial"/>
          <w:sz w:val="22"/>
          <w:szCs w:val="22"/>
        </w:rPr>
        <w:lastRenderedPageBreak/>
        <w:t>ficando garantida a compensação do valor negociado para os produtos já entregues, em caso do reconhecimento pela administração do rompimento do equilíbrio econômico-financeiro originalmente estipulado.</w:t>
      </w:r>
    </w:p>
    <w:p w:rsidR="001C43D4" w:rsidRPr="007B6330"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Default="001C43D4" w:rsidP="001C43D4">
      <w:pPr>
        <w:pStyle w:val="NormalWeb"/>
        <w:shd w:val="clear" w:color="auto" w:fill="FFFFFF"/>
        <w:spacing w:before="0" w:beforeAutospacing="0" w:after="0" w:afterAutospacing="0"/>
        <w:jc w:val="both"/>
        <w:rPr>
          <w:rFonts w:ascii="Arial" w:hAnsi="Arial" w:cs="Arial"/>
          <w:sz w:val="22"/>
          <w:szCs w:val="22"/>
        </w:rPr>
      </w:pPr>
      <w:r w:rsidRPr="007B6330">
        <w:rPr>
          <w:rFonts w:ascii="Arial" w:hAnsi="Arial" w:cs="Arial"/>
          <w:sz w:val="22"/>
          <w:szCs w:val="22"/>
        </w:rPr>
        <w:tab/>
        <w:t>3.2.5 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rsidR="009710BE" w:rsidRPr="007B6330" w:rsidRDefault="009710BE" w:rsidP="001C43D4">
      <w:pPr>
        <w:pStyle w:val="NormalWeb"/>
        <w:shd w:val="clear" w:color="auto" w:fill="FFFFFF"/>
        <w:spacing w:before="0" w:beforeAutospacing="0" w:after="0" w:afterAutospacing="0"/>
        <w:jc w:val="both"/>
        <w:rPr>
          <w:rFonts w:ascii="Arial" w:hAnsi="Arial" w:cs="Arial"/>
          <w:sz w:val="22"/>
          <w:szCs w:val="22"/>
        </w:rPr>
      </w:pPr>
    </w:p>
    <w:p w:rsidR="001C43D4" w:rsidRPr="007B6330" w:rsidRDefault="001C43D4" w:rsidP="001C43D4">
      <w:pPr>
        <w:pStyle w:val="NormalWeb"/>
        <w:shd w:val="clear" w:color="auto" w:fill="FFFFFF"/>
        <w:spacing w:before="0" w:beforeAutospacing="0" w:after="0" w:afterAutospacing="0"/>
        <w:jc w:val="both"/>
        <w:rPr>
          <w:rFonts w:ascii="Arial" w:hAnsi="Arial" w:cs="Arial"/>
          <w:sz w:val="22"/>
          <w:szCs w:val="22"/>
        </w:rPr>
      </w:pPr>
      <w:r w:rsidRPr="007B6330">
        <w:rPr>
          <w:rFonts w:ascii="Arial" w:hAnsi="Arial" w:cs="Arial"/>
          <w:sz w:val="22"/>
          <w:szCs w:val="22"/>
          <w:shd w:val="clear" w:color="auto" w:fill="FFFFFF"/>
        </w:rPr>
        <w:tab/>
        <w:t>3.2.6 No ato da negociação de preservação do equilíbrio econômico financeiro do contrato será dada preferência ao fornecedor de primeiro menor preço e, sucessivamente, aos demais classificados, respeitada a ordem de classificação.</w:t>
      </w:r>
    </w:p>
    <w:p w:rsidR="001C43D4" w:rsidRDefault="001C43D4" w:rsidP="001C43D4">
      <w:pPr>
        <w:pStyle w:val="Default"/>
        <w:jc w:val="both"/>
        <w:rPr>
          <w:rFonts w:ascii="Arial" w:hAnsi="Arial" w:cs="Arial"/>
          <w:bCs/>
          <w:color w:val="auto"/>
          <w:sz w:val="22"/>
          <w:szCs w:val="22"/>
        </w:rPr>
      </w:pPr>
      <w:r>
        <w:rPr>
          <w:rFonts w:ascii="Arial" w:hAnsi="Arial" w:cs="Arial"/>
          <w:bCs/>
          <w:color w:val="auto"/>
          <w:sz w:val="22"/>
          <w:szCs w:val="22"/>
        </w:rPr>
        <w:tab/>
      </w:r>
    </w:p>
    <w:p w:rsidR="001C43D4" w:rsidRPr="007B6330" w:rsidRDefault="001C43D4" w:rsidP="001C43D4">
      <w:pPr>
        <w:pStyle w:val="Default"/>
        <w:jc w:val="both"/>
        <w:rPr>
          <w:rFonts w:ascii="Arial" w:hAnsi="Arial" w:cs="Arial"/>
          <w:color w:val="auto"/>
          <w:sz w:val="22"/>
          <w:szCs w:val="22"/>
        </w:rPr>
      </w:pPr>
      <w:r w:rsidRPr="007B6330">
        <w:rPr>
          <w:rFonts w:ascii="Arial" w:hAnsi="Arial" w:cs="Arial"/>
          <w:bCs/>
          <w:color w:val="auto"/>
          <w:sz w:val="22"/>
          <w:szCs w:val="22"/>
        </w:rPr>
        <w:t xml:space="preserve">3.3 </w:t>
      </w:r>
      <w:r w:rsidRPr="007B6330">
        <w:rPr>
          <w:rFonts w:ascii="Arial" w:hAnsi="Arial" w:cs="Arial"/>
          <w:color w:val="auto"/>
          <w:sz w:val="22"/>
          <w:szCs w:val="22"/>
          <w:shd w:val="clear" w:color="auto" w:fill="FFFFFF"/>
        </w:rPr>
        <w:t>Na ocorrência do preço registrado tornar-se superior ao preço praticado no mercado caberá ao órgão gerenciador da Ata promover as necessárias negociações com o fornecedor, mediante as providências seguintes:</w:t>
      </w:r>
    </w:p>
    <w:p w:rsidR="001C43D4" w:rsidRPr="007B6330" w:rsidRDefault="001C43D4" w:rsidP="001C43D4">
      <w:pPr>
        <w:pStyle w:val="NormalWeb"/>
        <w:shd w:val="clear" w:color="auto" w:fill="FFFFFF"/>
        <w:spacing w:before="0" w:beforeAutospacing="0" w:after="0" w:afterAutospacing="0"/>
        <w:jc w:val="both"/>
        <w:rPr>
          <w:rFonts w:ascii="Arial" w:hAnsi="Arial" w:cs="Arial"/>
          <w:bCs/>
          <w:sz w:val="22"/>
          <w:szCs w:val="22"/>
        </w:rPr>
      </w:pPr>
      <w:r w:rsidRPr="007B6330">
        <w:rPr>
          <w:rFonts w:ascii="Arial" w:hAnsi="Arial" w:cs="Arial"/>
          <w:bCs/>
          <w:sz w:val="22"/>
          <w:szCs w:val="22"/>
        </w:rPr>
        <w:tab/>
      </w:r>
    </w:p>
    <w:p w:rsidR="001C43D4" w:rsidRPr="007B6330" w:rsidRDefault="001C43D4" w:rsidP="001C43D4">
      <w:pPr>
        <w:pStyle w:val="NormalWeb"/>
        <w:shd w:val="clear" w:color="auto" w:fill="FFFFFF"/>
        <w:spacing w:before="0" w:beforeAutospacing="0" w:after="0" w:afterAutospacing="0"/>
        <w:jc w:val="both"/>
        <w:rPr>
          <w:rFonts w:ascii="Arial" w:hAnsi="Arial" w:cs="Arial"/>
          <w:sz w:val="22"/>
          <w:szCs w:val="22"/>
        </w:rPr>
      </w:pPr>
      <w:r w:rsidRPr="007B6330">
        <w:rPr>
          <w:rFonts w:ascii="Arial" w:hAnsi="Arial" w:cs="Arial"/>
          <w:bCs/>
          <w:sz w:val="22"/>
          <w:szCs w:val="22"/>
        </w:rPr>
        <w:tab/>
        <w:t xml:space="preserve">3.3.1 </w:t>
      </w:r>
      <w:r w:rsidRPr="007B6330">
        <w:rPr>
          <w:rFonts w:ascii="Arial" w:hAnsi="Arial" w:cs="Arial"/>
          <w:sz w:val="22"/>
          <w:szCs w:val="22"/>
        </w:rPr>
        <w:t>Convocar o fornecedor primeiro classificado, visando a estabelecer negociação para redução dos preços originalmente registrados e a sua ad</w:t>
      </w:r>
      <w:r>
        <w:rPr>
          <w:rFonts w:ascii="Arial" w:hAnsi="Arial" w:cs="Arial"/>
          <w:sz w:val="22"/>
          <w:szCs w:val="22"/>
        </w:rPr>
        <w:t>equação ao praticado no mercado.</w:t>
      </w:r>
    </w:p>
    <w:p w:rsidR="001C43D4" w:rsidRPr="007B6330" w:rsidRDefault="001C43D4" w:rsidP="001C43D4">
      <w:pPr>
        <w:pStyle w:val="NormalWeb"/>
        <w:shd w:val="clear" w:color="auto" w:fill="FFFFFF"/>
        <w:spacing w:before="0" w:beforeAutospacing="0" w:after="0" w:afterAutospacing="0"/>
        <w:jc w:val="both"/>
        <w:rPr>
          <w:rFonts w:ascii="Arial" w:hAnsi="Arial" w:cs="Arial"/>
          <w:bCs/>
          <w:sz w:val="22"/>
          <w:szCs w:val="22"/>
        </w:rPr>
      </w:pPr>
      <w:r w:rsidRPr="007B6330">
        <w:rPr>
          <w:rFonts w:ascii="Arial" w:hAnsi="Arial" w:cs="Arial"/>
          <w:bCs/>
          <w:sz w:val="22"/>
          <w:szCs w:val="22"/>
        </w:rPr>
        <w:tab/>
      </w:r>
    </w:p>
    <w:p w:rsidR="001C43D4" w:rsidRPr="007B6330" w:rsidRDefault="001C43D4" w:rsidP="001C43D4">
      <w:pPr>
        <w:pStyle w:val="NormalWeb"/>
        <w:shd w:val="clear" w:color="auto" w:fill="FFFFFF"/>
        <w:spacing w:before="0" w:beforeAutospacing="0" w:after="0" w:afterAutospacing="0"/>
        <w:jc w:val="both"/>
        <w:rPr>
          <w:rFonts w:ascii="Arial" w:hAnsi="Arial" w:cs="Arial"/>
          <w:sz w:val="22"/>
          <w:szCs w:val="22"/>
        </w:rPr>
      </w:pPr>
      <w:r w:rsidRPr="007B6330">
        <w:rPr>
          <w:rFonts w:ascii="Arial" w:hAnsi="Arial" w:cs="Arial"/>
          <w:bCs/>
          <w:sz w:val="22"/>
          <w:szCs w:val="22"/>
        </w:rPr>
        <w:tab/>
        <w:t xml:space="preserve">3.3.2 </w:t>
      </w:r>
      <w:r w:rsidRPr="007B6330">
        <w:rPr>
          <w:rFonts w:ascii="Arial" w:hAnsi="Arial" w:cs="Arial"/>
          <w:sz w:val="22"/>
          <w:szCs w:val="22"/>
        </w:rPr>
        <w:t>Liberar o fornecedor primeiro classificado do compromisso assumido, se fru</w:t>
      </w:r>
      <w:r>
        <w:rPr>
          <w:rFonts w:ascii="Arial" w:hAnsi="Arial" w:cs="Arial"/>
          <w:sz w:val="22"/>
          <w:szCs w:val="22"/>
        </w:rPr>
        <w:t>strada a negociação com o mesmo.</w:t>
      </w:r>
    </w:p>
    <w:p w:rsidR="001C43D4" w:rsidRPr="007B6330" w:rsidRDefault="001C43D4" w:rsidP="001C43D4">
      <w:pPr>
        <w:pStyle w:val="NormalWeb"/>
        <w:shd w:val="clear" w:color="auto" w:fill="FFFFFF"/>
        <w:spacing w:before="0" w:beforeAutospacing="0" w:after="0" w:afterAutospacing="0"/>
        <w:jc w:val="both"/>
        <w:rPr>
          <w:rFonts w:ascii="Arial" w:hAnsi="Arial" w:cs="Arial"/>
          <w:bCs/>
          <w:sz w:val="22"/>
          <w:szCs w:val="22"/>
        </w:rPr>
      </w:pPr>
      <w:r w:rsidRPr="007B6330">
        <w:rPr>
          <w:rFonts w:ascii="Arial" w:hAnsi="Arial" w:cs="Arial"/>
          <w:bCs/>
          <w:sz w:val="22"/>
          <w:szCs w:val="22"/>
        </w:rPr>
        <w:tab/>
      </w:r>
    </w:p>
    <w:p w:rsidR="001C43D4" w:rsidRPr="007B6330" w:rsidRDefault="001C43D4" w:rsidP="001C43D4">
      <w:pPr>
        <w:pStyle w:val="NormalWeb"/>
        <w:shd w:val="clear" w:color="auto" w:fill="FFFFFF"/>
        <w:spacing w:before="0" w:beforeAutospacing="0" w:after="0" w:afterAutospacing="0"/>
        <w:jc w:val="both"/>
        <w:rPr>
          <w:rFonts w:ascii="Arial" w:hAnsi="Arial" w:cs="Arial"/>
          <w:sz w:val="22"/>
          <w:szCs w:val="22"/>
        </w:rPr>
      </w:pPr>
      <w:r w:rsidRPr="007B6330">
        <w:rPr>
          <w:rFonts w:ascii="Arial" w:hAnsi="Arial" w:cs="Arial"/>
          <w:bCs/>
          <w:sz w:val="22"/>
          <w:szCs w:val="22"/>
        </w:rPr>
        <w:tab/>
        <w:t>3.3.3 C</w:t>
      </w:r>
      <w:r w:rsidRPr="007B6330">
        <w:rPr>
          <w:rFonts w:ascii="Arial" w:hAnsi="Arial" w:cs="Arial"/>
          <w:sz w:val="22"/>
          <w:szCs w:val="22"/>
        </w:rPr>
        <w:t>onvocar os demais fornecedores registrados, na ordem de classificação, visando a promover igual negociação.</w:t>
      </w:r>
    </w:p>
    <w:p w:rsidR="001C43D4" w:rsidRPr="007B6330"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7B6330" w:rsidRDefault="001C43D4" w:rsidP="001C43D4">
      <w:pPr>
        <w:pStyle w:val="NormalWeb"/>
        <w:shd w:val="clear" w:color="auto" w:fill="FFFFFF"/>
        <w:spacing w:before="0" w:beforeAutospacing="0" w:after="0" w:afterAutospacing="0"/>
        <w:jc w:val="both"/>
        <w:rPr>
          <w:rFonts w:ascii="Arial" w:hAnsi="Arial" w:cs="Arial"/>
          <w:sz w:val="22"/>
          <w:szCs w:val="22"/>
        </w:rPr>
      </w:pPr>
      <w:r w:rsidRPr="007B6330">
        <w:rPr>
          <w:rFonts w:ascii="Arial" w:hAnsi="Arial" w:cs="Arial"/>
          <w:sz w:val="22"/>
          <w:szCs w:val="22"/>
        </w:rPr>
        <w:t>3.4 Quando o preço registrado tornar-se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nº 8.666, de 1993, caso em que o órgão gerenciador poderá:</w:t>
      </w:r>
    </w:p>
    <w:p w:rsidR="001C43D4" w:rsidRPr="007B6330" w:rsidRDefault="001C43D4" w:rsidP="001C43D4">
      <w:pPr>
        <w:pStyle w:val="NormalWeb"/>
        <w:shd w:val="clear" w:color="auto" w:fill="FFFFFF"/>
        <w:spacing w:before="0" w:beforeAutospacing="0" w:after="0" w:afterAutospacing="0"/>
        <w:jc w:val="both"/>
        <w:rPr>
          <w:rFonts w:ascii="Arial" w:hAnsi="Arial" w:cs="Arial"/>
          <w:b/>
          <w:bCs/>
          <w:sz w:val="22"/>
          <w:szCs w:val="22"/>
        </w:rPr>
      </w:pPr>
      <w:r w:rsidRPr="007B6330">
        <w:rPr>
          <w:rFonts w:ascii="Arial" w:hAnsi="Arial" w:cs="Arial"/>
          <w:b/>
          <w:bCs/>
          <w:sz w:val="22"/>
          <w:szCs w:val="22"/>
        </w:rPr>
        <w:tab/>
      </w:r>
    </w:p>
    <w:p w:rsidR="001C43D4" w:rsidRPr="007B6330" w:rsidRDefault="001C43D4" w:rsidP="001C43D4">
      <w:pPr>
        <w:pStyle w:val="NormalWeb"/>
        <w:shd w:val="clear" w:color="auto" w:fill="FFFFFF"/>
        <w:spacing w:before="0" w:beforeAutospacing="0" w:after="0" w:afterAutospacing="0"/>
        <w:jc w:val="both"/>
        <w:rPr>
          <w:rFonts w:ascii="Arial" w:hAnsi="Arial" w:cs="Arial"/>
          <w:sz w:val="22"/>
          <w:szCs w:val="22"/>
        </w:rPr>
      </w:pPr>
      <w:r w:rsidRPr="007B6330">
        <w:rPr>
          <w:rFonts w:ascii="Arial" w:hAnsi="Arial" w:cs="Arial"/>
          <w:b/>
          <w:bCs/>
          <w:sz w:val="22"/>
          <w:szCs w:val="22"/>
        </w:rPr>
        <w:tab/>
      </w:r>
      <w:r w:rsidRPr="007B6330">
        <w:rPr>
          <w:rFonts w:ascii="Arial" w:hAnsi="Arial" w:cs="Arial"/>
          <w:bCs/>
          <w:sz w:val="22"/>
          <w:szCs w:val="22"/>
        </w:rPr>
        <w:t>3.4.1</w:t>
      </w:r>
      <w:r w:rsidRPr="007B6330">
        <w:rPr>
          <w:rFonts w:ascii="Arial" w:hAnsi="Arial" w:cs="Arial"/>
          <w:sz w:val="22"/>
          <w:szCs w:val="22"/>
        </w:rPr>
        <w:t>Estabelecer negociação com os classificados visando à manutenção dos preços inicialmente registrados.</w:t>
      </w:r>
    </w:p>
    <w:p w:rsidR="001C43D4" w:rsidRPr="007B6330" w:rsidRDefault="001C43D4" w:rsidP="001C43D4">
      <w:pPr>
        <w:pStyle w:val="NormalWeb"/>
        <w:shd w:val="clear" w:color="auto" w:fill="FFFFFF"/>
        <w:spacing w:before="0" w:beforeAutospacing="0" w:after="0" w:afterAutospacing="0"/>
        <w:jc w:val="both"/>
        <w:rPr>
          <w:rFonts w:ascii="Arial" w:hAnsi="Arial" w:cs="Arial"/>
          <w:b/>
          <w:bCs/>
          <w:sz w:val="22"/>
          <w:szCs w:val="22"/>
        </w:rPr>
      </w:pPr>
      <w:r w:rsidRPr="007B6330">
        <w:rPr>
          <w:rFonts w:ascii="Arial" w:hAnsi="Arial" w:cs="Arial"/>
          <w:b/>
          <w:bCs/>
          <w:sz w:val="22"/>
          <w:szCs w:val="22"/>
        </w:rPr>
        <w:tab/>
      </w:r>
    </w:p>
    <w:p w:rsidR="001C43D4" w:rsidRPr="007B6330" w:rsidRDefault="001C43D4" w:rsidP="001C43D4">
      <w:pPr>
        <w:pStyle w:val="NormalWeb"/>
        <w:shd w:val="clear" w:color="auto" w:fill="FFFFFF"/>
        <w:spacing w:before="0" w:beforeAutospacing="0" w:after="0" w:afterAutospacing="0"/>
        <w:jc w:val="both"/>
        <w:rPr>
          <w:rFonts w:ascii="Arial" w:hAnsi="Arial" w:cs="Arial"/>
          <w:sz w:val="22"/>
          <w:szCs w:val="22"/>
        </w:rPr>
      </w:pPr>
      <w:r w:rsidRPr="007B6330">
        <w:rPr>
          <w:rFonts w:ascii="Arial" w:hAnsi="Arial" w:cs="Arial"/>
          <w:b/>
          <w:bCs/>
          <w:sz w:val="22"/>
          <w:szCs w:val="22"/>
        </w:rPr>
        <w:tab/>
      </w:r>
      <w:r w:rsidRPr="007B6330">
        <w:rPr>
          <w:rFonts w:ascii="Arial" w:hAnsi="Arial" w:cs="Arial"/>
          <w:bCs/>
          <w:sz w:val="22"/>
          <w:szCs w:val="22"/>
        </w:rPr>
        <w:t>3.4.2</w:t>
      </w:r>
      <w:r w:rsidRPr="007B6330">
        <w:rPr>
          <w:rStyle w:val="apple-converted-space"/>
          <w:rFonts w:ascii="Arial" w:hAnsi="Arial" w:cs="Arial"/>
          <w:sz w:val="22"/>
          <w:szCs w:val="22"/>
        </w:rPr>
        <w:t> </w:t>
      </w:r>
      <w:r w:rsidRPr="007B6330">
        <w:rPr>
          <w:rFonts w:ascii="Arial" w:hAnsi="Arial" w:cs="Arial"/>
          <w:sz w:val="22"/>
          <w:szCs w:val="22"/>
        </w:rPr>
        <w:t xml:space="preserve">Permitir a apresentação de novos preços, observado o limite máximo estabelecido pela administração, quando da impossibilidade de manutenção do preço na forma referida no </w:t>
      </w:r>
      <w:r>
        <w:rPr>
          <w:rFonts w:ascii="Arial" w:hAnsi="Arial" w:cs="Arial"/>
          <w:sz w:val="22"/>
          <w:szCs w:val="22"/>
        </w:rPr>
        <w:t>subitem 3.4.1</w:t>
      </w:r>
      <w:r w:rsidRPr="007B6330">
        <w:rPr>
          <w:rFonts w:ascii="Arial" w:hAnsi="Arial" w:cs="Arial"/>
          <w:sz w:val="22"/>
          <w:szCs w:val="22"/>
        </w:rPr>
        <w:t>, observadas as condições seguintes:</w:t>
      </w:r>
    </w:p>
    <w:p w:rsidR="001C43D4" w:rsidRPr="007B6330" w:rsidRDefault="001C43D4" w:rsidP="001C43D4">
      <w:pPr>
        <w:pStyle w:val="NormalWeb"/>
        <w:shd w:val="clear" w:color="auto" w:fill="FFFFFF"/>
        <w:spacing w:before="0" w:beforeAutospacing="0" w:after="0" w:afterAutospacing="0"/>
        <w:jc w:val="both"/>
        <w:rPr>
          <w:rFonts w:ascii="Arial" w:hAnsi="Arial" w:cs="Arial"/>
          <w:b/>
          <w:bCs/>
          <w:sz w:val="22"/>
          <w:szCs w:val="22"/>
        </w:rPr>
      </w:pPr>
    </w:p>
    <w:p w:rsidR="001C43D4" w:rsidRPr="007B6330" w:rsidRDefault="001C43D4" w:rsidP="001C43D4">
      <w:pPr>
        <w:pStyle w:val="NormalWeb"/>
        <w:shd w:val="clear" w:color="auto" w:fill="FFFFFF"/>
        <w:spacing w:before="0" w:beforeAutospacing="0" w:after="0" w:afterAutospacing="0"/>
        <w:jc w:val="both"/>
        <w:rPr>
          <w:rFonts w:ascii="Arial" w:hAnsi="Arial" w:cs="Arial"/>
          <w:sz w:val="22"/>
          <w:szCs w:val="22"/>
        </w:rPr>
      </w:pPr>
      <w:r w:rsidRPr="007B6330">
        <w:rPr>
          <w:rFonts w:ascii="Arial" w:hAnsi="Arial" w:cs="Arial"/>
          <w:b/>
          <w:bCs/>
          <w:sz w:val="22"/>
          <w:szCs w:val="22"/>
        </w:rPr>
        <w:tab/>
      </w:r>
      <w:r w:rsidRPr="007B6330">
        <w:rPr>
          <w:rFonts w:ascii="Arial" w:hAnsi="Arial" w:cs="Arial"/>
          <w:bCs/>
          <w:sz w:val="22"/>
          <w:szCs w:val="22"/>
        </w:rPr>
        <w:t>a)</w:t>
      </w:r>
      <w:r w:rsidRPr="007B6330">
        <w:rPr>
          <w:rStyle w:val="apple-converted-space"/>
          <w:rFonts w:ascii="Arial" w:hAnsi="Arial" w:cs="Arial"/>
          <w:sz w:val="22"/>
          <w:szCs w:val="22"/>
        </w:rPr>
        <w:t> </w:t>
      </w:r>
      <w:r w:rsidRPr="007B6330">
        <w:rPr>
          <w:rFonts w:ascii="Arial" w:hAnsi="Arial" w:cs="Arial"/>
          <w:sz w:val="22"/>
          <w:szCs w:val="22"/>
        </w:rPr>
        <w:t>as propostas com os novos preços deverão constar de envelope lacrado, a ser entregue em data, local e horário, previamente, designados pelo órgão gerenciador;</w:t>
      </w:r>
    </w:p>
    <w:p w:rsidR="001C43D4" w:rsidRPr="007B6330" w:rsidRDefault="001C43D4" w:rsidP="001C43D4">
      <w:pPr>
        <w:pStyle w:val="NormalWeb"/>
        <w:shd w:val="clear" w:color="auto" w:fill="FFFFFF"/>
        <w:spacing w:before="0" w:beforeAutospacing="0" w:after="0" w:afterAutospacing="0"/>
        <w:jc w:val="both"/>
        <w:rPr>
          <w:rFonts w:ascii="Arial" w:hAnsi="Arial" w:cs="Arial"/>
          <w:sz w:val="22"/>
          <w:szCs w:val="22"/>
        </w:rPr>
      </w:pPr>
      <w:r w:rsidRPr="007B6330">
        <w:rPr>
          <w:rFonts w:ascii="Arial" w:hAnsi="Arial" w:cs="Arial"/>
          <w:bCs/>
          <w:sz w:val="22"/>
          <w:szCs w:val="22"/>
        </w:rPr>
        <w:tab/>
        <w:t>b)</w:t>
      </w:r>
      <w:r w:rsidRPr="007B6330">
        <w:rPr>
          <w:rStyle w:val="apple-converted-space"/>
          <w:rFonts w:ascii="Arial" w:hAnsi="Arial" w:cs="Arial"/>
          <w:sz w:val="22"/>
          <w:szCs w:val="22"/>
        </w:rPr>
        <w:t> </w:t>
      </w:r>
      <w:r w:rsidRPr="007B6330">
        <w:rPr>
          <w:rFonts w:ascii="Arial" w:hAnsi="Arial" w:cs="Arial"/>
          <w:sz w:val="22"/>
          <w:szCs w:val="22"/>
        </w:rPr>
        <w:t>o novo preço ofertado deverá manter equivalência entre o preço originalmente constante da proposta e o preço de mercado vigente à época da licitação, sendo registrado o de menor valor.</w:t>
      </w:r>
    </w:p>
    <w:p w:rsidR="001C43D4" w:rsidRPr="007B6330"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7B6330" w:rsidRDefault="00C1477F" w:rsidP="001C43D4">
      <w:pPr>
        <w:pStyle w:val="NormalWeb"/>
        <w:shd w:val="clear" w:color="auto" w:fill="FFFFFF"/>
        <w:spacing w:before="0" w:beforeAutospacing="0" w:after="0" w:afterAutospacing="0"/>
        <w:jc w:val="both"/>
        <w:rPr>
          <w:rFonts w:ascii="Arial" w:hAnsi="Arial" w:cs="Arial"/>
          <w:sz w:val="22"/>
          <w:szCs w:val="22"/>
        </w:rPr>
      </w:pPr>
      <w:r>
        <w:rPr>
          <w:rFonts w:ascii="Arial" w:hAnsi="Arial" w:cs="Arial"/>
          <w:bCs/>
          <w:sz w:val="22"/>
          <w:szCs w:val="22"/>
        </w:rPr>
        <w:tab/>
      </w:r>
      <w:r w:rsidR="001C43D4" w:rsidRPr="007B6330">
        <w:rPr>
          <w:rFonts w:ascii="Arial" w:hAnsi="Arial" w:cs="Arial"/>
          <w:bCs/>
          <w:sz w:val="22"/>
          <w:szCs w:val="22"/>
        </w:rPr>
        <w:t>3.4.3</w:t>
      </w:r>
      <w:r w:rsidR="001C43D4" w:rsidRPr="007B6330">
        <w:rPr>
          <w:rStyle w:val="apple-converted-space"/>
          <w:rFonts w:ascii="Arial" w:hAnsi="Arial" w:cs="Arial"/>
          <w:sz w:val="22"/>
          <w:szCs w:val="22"/>
        </w:rPr>
        <w:t> </w:t>
      </w:r>
      <w:r w:rsidR="001C43D4" w:rsidRPr="007B6330">
        <w:rPr>
          <w:rFonts w:ascii="Arial" w:hAnsi="Arial" w:cs="Arial"/>
          <w:sz w:val="22"/>
          <w:szCs w:val="22"/>
        </w:rPr>
        <w:t>A fixação do novo preço pactuado deverá ser consignada em apostila à Ata de Registro de Preços, com as justificativas cabíveis, observada a anuência das partes.</w:t>
      </w:r>
    </w:p>
    <w:p w:rsidR="001C43D4" w:rsidRPr="007B6330" w:rsidRDefault="001C43D4" w:rsidP="001C43D4">
      <w:pPr>
        <w:pStyle w:val="NormalWeb"/>
        <w:shd w:val="clear" w:color="auto" w:fill="FFFFFF"/>
        <w:spacing w:before="0" w:beforeAutospacing="0" w:after="0" w:afterAutospacing="0"/>
        <w:jc w:val="both"/>
        <w:rPr>
          <w:rFonts w:ascii="Arial" w:hAnsi="Arial" w:cs="Arial"/>
          <w:b/>
          <w:bCs/>
          <w:sz w:val="22"/>
          <w:szCs w:val="22"/>
        </w:rPr>
      </w:pPr>
    </w:p>
    <w:p w:rsidR="001C43D4" w:rsidRDefault="00C1477F" w:rsidP="001C43D4">
      <w:pPr>
        <w:pStyle w:val="NormalWeb"/>
        <w:shd w:val="clear" w:color="auto" w:fill="FFFFFF"/>
        <w:spacing w:before="0" w:beforeAutospacing="0" w:after="0" w:afterAutospacing="0"/>
        <w:jc w:val="both"/>
        <w:rPr>
          <w:rFonts w:ascii="Arial" w:hAnsi="Arial" w:cs="Arial"/>
          <w:sz w:val="22"/>
          <w:szCs w:val="22"/>
        </w:rPr>
      </w:pPr>
      <w:r>
        <w:rPr>
          <w:rStyle w:val="apple-converted-space"/>
          <w:rFonts w:ascii="Arial" w:hAnsi="Arial" w:cs="Arial"/>
          <w:sz w:val="22"/>
          <w:szCs w:val="22"/>
        </w:rPr>
        <w:lastRenderedPageBreak/>
        <w:tab/>
      </w:r>
      <w:r w:rsidR="001C43D4" w:rsidRPr="007B6330">
        <w:rPr>
          <w:rStyle w:val="apple-converted-space"/>
          <w:rFonts w:ascii="Arial" w:hAnsi="Arial" w:cs="Arial"/>
          <w:sz w:val="22"/>
          <w:szCs w:val="22"/>
        </w:rPr>
        <w:t xml:space="preserve">3.4.4 </w:t>
      </w:r>
      <w:r w:rsidR="001C43D4" w:rsidRPr="007B6330">
        <w:rPr>
          <w:rFonts w:ascii="Arial" w:hAnsi="Arial" w:cs="Arial"/>
          <w:sz w:val="22"/>
          <w:szCs w:val="22"/>
        </w:rPr>
        <w:t>Não havendo êxito nas negociações, os fornecedores serão formalmente desonerados do compromisso de fornecimento em relação ao item ou lote pelo órgão gerenciador, com consequente cancelamento dos seus preços registrados, sem aplicação de penalidades.</w:t>
      </w:r>
    </w:p>
    <w:p w:rsidR="00700C36" w:rsidRPr="007B6330" w:rsidRDefault="00700C36" w:rsidP="001C43D4">
      <w:pPr>
        <w:pStyle w:val="NormalWeb"/>
        <w:shd w:val="clear" w:color="auto" w:fill="FFFFFF"/>
        <w:spacing w:before="0" w:beforeAutospacing="0" w:after="0" w:afterAutospacing="0"/>
        <w:jc w:val="both"/>
        <w:rPr>
          <w:rFonts w:ascii="Arial" w:hAnsi="Arial" w:cs="Arial"/>
          <w:sz w:val="22"/>
          <w:szCs w:val="22"/>
        </w:rPr>
      </w:pPr>
    </w:p>
    <w:p w:rsidR="001C43D4" w:rsidRDefault="001C43D4" w:rsidP="001C43D4">
      <w:pPr>
        <w:pStyle w:val="NormalWeb"/>
        <w:shd w:val="clear" w:color="auto" w:fill="FFFFFF"/>
        <w:spacing w:before="0" w:beforeAutospacing="0" w:after="0" w:afterAutospacing="0"/>
        <w:jc w:val="both"/>
        <w:rPr>
          <w:rFonts w:ascii="Arial" w:hAnsi="Arial" w:cs="Arial"/>
          <w:b/>
          <w:sz w:val="22"/>
          <w:szCs w:val="22"/>
        </w:rPr>
      </w:pPr>
      <w:r w:rsidRPr="00BF0CBB">
        <w:rPr>
          <w:rFonts w:ascii="Arial" w:hAnsi="Arial" w:cs="Arial"/>
          <w:b/>
          <w:sz w:val="22"/>
          <w:szCs w:val="22"/>
        </w:rPr>
        <w:t>4. DO CANCELAMENTO DA ATA E DO REGISTRO DO FORNECEDOR</w:t>
      </w:r>
    </w:p>
    <w:p w:rsidR="00543667" w:rsidRPr="00BF0CBB" w:rsidRDefault="00543667" w:rsidP="001C43D4">
      <w:pPr>
        <w:pStyle w:val="NormalWeb"/>
        <w:shd w:val="clear" w:color="auto" w:fill="FFFFFF"/>
        <w:spacing w:before="0" w:beforeAutospacing="0" w:after="0" w:afterAutospacing="0"/>
        <w:jc w:val="both"/>
        <w:rPr>
          <w:rFonts w:ascii="Arial" w:hAnsi="Arial" w:cs="Arial"/>
          <w:b/>
          <w:sz w:val="22"/>
          <w:szCs w:val="22"/>
        </w:rPr>
      </w:pPr>
    </w:p>
    <w:p w:rsidR="001C43D4" w:rsidRPr="004D708F" w:rsidRDefault="001C43D4" w:rsidP="001C43D4">
      <w:pPr>
        <w:pStyle w:val="NormalWeb"/>
        <w:shd w:val="clear" w:color="auto" w:fill="FFFFFF"/>
        <w:spacing w:before="0" w:beforeAutospacing="0" w:after="0" w:afterAutospacing="0"/>
        <w:jc w:val="both"/>
        <w:rPr>
          <w:rFonts w:ascii="Arial" w:hAnsi="Arial" w:cs="Arial"/>
          <w:sz w:val="22"/>
          <w:szCs w:val="22"/>
        </w:rPr>
      </w:pPr>
      <w:r w:rsidRPr="004D708F">
        <w:rPr>
          <w:rFonts w:ascii="Arial" w:hAnsi="Arial" w:cs="Arial"/>
          <w:sz w:val="22"/>
          <w:szCs w:val="22"/>
        </w:rPr>
        <w:t>4.1 O registro do fornecedor será cancelado quando:</w:t>
      </w:r>
    </w:p>
    <w:p w:rsidR="001C43D4" w:rsidRPr="004D708F"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4D708F" w:rsidRDefault="001C43D4" w:rsidP="001C43D4">
      <w:pPr>
        <w:pStyle w:val="NormalWeb"/>
        <w:shd w:val="clear" w:color="auto" w:fill="FFFFFF"/>
        <w:spacing w:before="0" w:beforeAutospacing="0" w:after="0" w:afterAutospacing="0"/>
        <w:jc w:val="both"/>
        <w:rPr>
          <w:rFonts w:ascii="Arial" w:hAnsi="Arial" w:cs="Arial"/>
          <w:sz w:val="22"/>
          <w:szCs w:val="22"/>
        </w:rPr>
      </w:pPr>
      <w:r w:rsidRPr="004D708F">
        <w:rPr>
          <w:rFonts w:ascii="Arial" w:hAnsi="Arial" w:cs="Arial"/>
          <w:sz w:val="22"/>
          <w:szCs w:val="22"/>
        </w:rPr>
        <w:tab/>
        <w:t>4.1.1 Descumprir as condições da ata de registro de preços;</w:t>
      </w:r>
    </w:p>
    <w:p w:rsidR="001C43D4" w:rsidRPr="004D708F"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Default="001C43D4" w:rsidP="001C43D4">
      <w:pPr>
        <w:pStyle w:val="NormalWeb"/>
        <w:shd w:val="clear" w:color="auto" w:fill="FFFFFF"/>
        <w:spacing w:before="0" w:beforeAutospacing="0" w:after="0" w:afterAutospacing="0"/>
        <w:jc w:val="both"/>
        <w:rPr>
          <w:rFonts w:ascii="Arial" w:hAnsi="Arial" w:cs="Arial"/>
          <w:sz w:val="22"/>
          <w:szCs w:val="22"/>
        </w:rPr>
      </w:pPr>
      <w:r w:rsidRPr="004D708F">
        <w:rPr>
          <w:rFonts w:ascii="Arial" w:hAnsi="Arial" w:cs="Arial"/>
          <w:sz w:val="22"/>
          <w:szCs w:val="22"/>
        </w:rPr>
        <w:tab/>
        <w:t>4.1.2 Não retirar a nota de empenho ou instrumento equivalente no prazo estabelecido pela Administração, sem justificativa aceitável;</w:t>
      </w:r>
    </w:p>
    <w:p w:rsidR="00F57978" w:rsidRPr="004D708F" w:rsidRDefault="00F57978" w:rsidP="001C43D4">
      <w:pPr>
        <w:pStyle w:val="NormalWeb"/>
        <w:shd w:val="clear" w:color="auto" w:fill="FFFFFF"/>
        <w:spacing w:before="0" w:beforeAutospacing="0" w:after="0" w:afterAutospacing="0"/>
        <w:jc w:val="both"/>
        <w:rPr>
          <w:rFonts w:ascii="Arial" w:hAnsi="Arial" w:cs="Arial"/>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ab/>
        <w:t>4.1.3 Não aceitar reduzir o seu preço registrado, na hipótese deste se tornar superior àqueles praticados no mercado; ou</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ab/>
        <w:t>4.1.4 Sofrer sanção prevista nos incisos III ou IV do caput do art. 87 da Lei n°. 8.666/93, ou no art. 7° da Lei n°. 10.520/2002.</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4.2 O cancelamento de registros nas hipóteses previstas nos itens 4.1.1, 4.1.2 e 4.1.4 será formalizado por despacho do órgão gerenciador, assegurado o contraditório e a ampla defesa.</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4.3 O cancelamento do registro de preços poderá ocorrer, ainda, por fato superveniente, decorrente de caso fortuito ou força maior, que prejudique o cumprimento da ata, devidamente comprovados e justificados:</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ab/>
        <w:t>4.3.1 por razão de interesse público, devidamente motivado; ou</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ab/>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ab/>
        <w:t>4.3.2 a pedido do fornecedor.</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Default="001C43D4" w:rsidP="001C43D4">
      <w:pPr>
        <w:pStyle w:val="NormalWeb"/>
        <w:shd w:val="clear" w:color="auto" w:fill="FFFFFF"/>
        <w:spacing w:before="0" w:beforeAutospacing="0" w:after="0" w:afterAutospacing="0"/>
        <w:jc w:val="both"/>
        <w:rPr>
          <w:rFonts w:ascii="Arial" w:hAnsi="Arial" w:cs="Arial"/>
          <w:b/>
          <w:sz w:val="22"/>
          <w:szCs w:val="22"/>
        </w:rPr>
      </w:pPr>
      <w:r w:rsidRPr="00EE3323">
        <w:rPr>
          <w:rFonts w:ascii="Arial" w:hAnsi="Arial" w:cs="Arial"/>
          <w:b/>
          <w:sz w:val="22"/>
          <w:szCs w:val="22"/>
        </w:rPr>
        <w:t xml:space="preserve">5. DA ADMINISTRAÇÃO E DA FISCALIZAÇÃO </w:t>
      </w:r>
    </w:p>
    <w:p w:rsidR="00543667" w:rsidRPr="00EE3323" w:rsidRDefault="00543667" w:rsidP="001C43D4">
      <w:pPr>
        <w:pStyle w:val="NormalWeb"/>
        <w:shd w:val="clear" w:color="auto" w:fill="FFFFFF"/>
        <w:spacing w:before="0" w:beforeAutospacing="0" w:after="0" w:afterAutospacing="0"/>
        <w:jc w:val="both"/>
        <w:rPr>
          <w:rFonts w:ascii="Arial" w:hAnsi="Arial" w:cs="Arial"/>
          <w:b/>
          <w:sz w:val="22"/>
          <w:szCs w:val="22"/>
        </w:rPr>
      </w:pPr>
    </w:p>
    <w:p w:rsidR="001C43D4" w:rsidRPr="00EE3323" w:rsidRDefault="001C43D4" w:rsidP="001C43D4">
      <w:pPr>
        <w:jc w:val="both"/>
        <w:rPr>
          <w:rStyle w:val="Forte"/>
          <w:rFonts w:ascii="Arial" w:hAnsi="Arial" w:cs="Arial"/>
          <w:b w:val="0"/>
          <w:sz w:val="22"/>
          <w:szCs w:val="22"/>
        </w:rPr>
      </w:pPr>
      <w:r w:rsidRPr="00EE3323">
        <w:rPr>
          <w:rFonts w:ascii="Arial" w:hAnsi="Arial" w:cs="Arial"/>
          <w:sz w:val="22"/>
          <w:szCs w:val="22"/>
        </w:rPr>
        <w:t xml:space="preserve">5.1 </w:t>
      </w:r>
      <w:r w:rsidR="00E33871" w:rsidRPr="00EE3323">
        <w:rPr>
          <w:rStyle w:val="Forte"/>
          <w:rFonts w:ascii="Arial" w:hAnsi="Arial" w:cs="Arial"/>
          <w:b w:val="0"/>
          <w:sz w:val="22"/>
          <w:szCs w:val="22"/>
        </w:rPr>
        <w:t xml:space="preserve">A fiscalização ficará a cargo de servidor designado, </w:t>
      </w:r>
      <w:r w:rsidR="00E33871" w:rsidRPr="00543667">
        <w:rPr>
          <w:rStyle w:val="Forte"/>
          <w:rFonts w:ascii="Arial" w:hAnsi="Arial" w:cs="Arial"/>
          <w:b w:val="0"/>
          <w:sz w:val="22"/>
          <w:szCs w:val="22"/>
        </w:rPr>
        <w:t>conforme Decreto n°</w:t>
      </w:r>
      <w:r w:rsidR="00CC17B4">
        <w:rPr>
          <w:rStyle w:val="Forte"/>
          <w:rFonts w:ascii="Arial" w:hAnsi="Arial" w:cs="Arial"/>
          <w:b w:val="0"/>
          <w:sz w:val="22"/>
          <w:szCs w:val="22"/>
        </w:rPr>
        <w:t>151</w:t>
      </w:r>
      <w:r w:rsidR="00E31731">
        <w:rPr>
          <w:rStyle w:val="Forte"/>
          <w:rFonts w:ascii="Arial" w:hAnsi="Arial" w:cs="Arial"/>
          <w:b w:val="0"/>
          <w:sz w:val="22"/>
          <w:szCs w:val="22"/>
        </w:rPr>
        <w:t xml:space="preserve"> de </w:t>
      </w:r>
      <w:r w:rsidR="00CC17B4">
        <w:rPr>
          <w:rStyle w:val="Forte"/>
          <w:rFonts w:ascii="Arial" w:hAnsi="Arial" w:cs="Arial"/>
          <w:b w:val="0"/>
          <w:sz w:val="22"/>
          <w:szCs w:val="22"/>
        </w:rPr>
        <w:t>16</w:t>
      </w:r>
      <w:r w:rsidR="00E31731">
        <w:rPr>
          <w:rStyle w:val="Forte"/>
          <w:rFonts w:ascii="Arial" w:hAnsi="Arial" w:cs="Arial"/>
          <w:b w:val="0"/>
          <w:sz w:val="22"/>
          <w:szCs w:val="22"/>
        </w:rPr>
        <w:t xml:space="preserve"> de </w:t>
      </w:r>
      <w:r w:rsidR="00CC17B4">
        <w:rPr>
          <w:rStyle w:val="Forte"/>
          <w:rFonts w:ascii="Arial" w:hAnsi="Arial" w:cs="Arial"/>
          <w:b w:val="0"/>
          <w:sz w:val="22"/>
          <w:szCs w:val="22"/>
        </w:rPr>
        <w:t>julho</w:t>
      </w:r>
      <w:r w:rsidR="00E31731">
        <w:rPr>
          <w:rStyle w:val="Forte"/>
          <w:rFonts w:ascii="Arial" w:hAnsi="Arial" w:cs="Arial"/>
          <w:b w:val="0"/>
          <w:sz w:val="22"/>
          <w:szCs w:val="22"/>
        </w:rPr>
        <w:t xml:space="preserve"> de </w:t>
      </w:r>
      <w:r w:rsidR="00FD25BA" w:rsidRPr="00543667">
        <w:rPr>
          <w:rStyle w:val="Forte"/>
          <w:rFonts w:ascii="Arial" w:hAnsi="Arial" w:cs="Arial"/>
          <w:b w:val="0"/>
          <w:sz w:val="22"/>
          <w:szCs w:val="22"/>
        </w:rPr>
        <w:t>2018</w:t>
      </w:r>
      <w:r w:rsidRPr="00543667">
        <w:rPr>
          <w:rStyle w:val="Forte"/>
          <w:rFonts w:ascii="Arial" w:hAnsi="Arial" w:cs="Arial"/>
          <w:b w:val="0"/>
          <w:sz w:val="22"/>
          <w:szCs w:val="22"/>
        </w:rPr>
        <w:t>.</w:t>
      </w:r>
    </w:p>
    <w:p w:rsidR="001C43D4" w:rsidRPr="00EE3323" w:rsidRDefault="001C43D4" w:rsidP="001C43D4">
      <w:pPr>
        <w:jc w:val="both"/>
        <w:rPr>
          <w:rStyle w:val="Forte"/>
          <w:rFonts w:ascii="Arial" w:hAnsi="Arial" w:cs="Arial"/>
          <w:b w:val="0"/>
          <w:sz w:val="22"/>
          <w:szCs w:val="22"/>
        </w:rPr>
      </w:pPr>
    </w:p>
    <w:p w:rsidR="001C43D4" w:rsidRDefault="001C43D4" w:rsidP="001C43D4">
      <w:pPr>
        <w:jc w:val="both"/>
        <w:rPr>
          <w:rStyle w:val="Forte"/>
          <w:rFonts w:ascii="Arial" w:hAnsi="Arial" w:cs="Arial"/>
          <w:sz w:val="22"/>
          <w:szCs w:val="22"/>
        </w:rPr>
      </w:pPr>
      <w:r w:rsidRPr="00EE3323">
        <w:rPr>
          <w:rStyle w:val="Forte"/>
          <w:rFonts w:ascii="Arial" w:hAnsi="Arial" w:cs="Arial"/>
          <w:sz w:val="22"/>
          <w:szCs w:val="22"/>
        </w:rPr>
        <w:t>6. DAS SANÇÕES ADMINISTRATIVAS</w:t>
      </w:r>
    </w:p>
    <w:p w:rsidR="00543667" w:rsidRPr="00EE3323" w:rsidRDefault="00543667" w:rsidP="001C43D4">
      <w:pPr>
        <w:jc w:val="both"/>
        <w:rPr>
          <w:rStyle w:val="Forte"/>
          <w:rFonts w:ascii="Arial" w:hAnsi="Arial" w:cs="Arial"/>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Style w:val="Forte"/>
          <w:rFonts w:ascii="Arial" w:hAnsi="Arial" w:cs="Arial"/>
          <w:b w:val="0"/>
          <w:sz w:val="22"/>
          <w:szCs w:val="22"/>
        </w:rPr>
        <w:t xml:space="preserve">6.1 </w:t>
      </w:r>
      <w:r w:rsidRPr="00EE3323">
        <w:rPr>
          <w:rFonts w:ascii="Arial" w:hAnsi="Arial" w:cs="Arial"/>
          <w:sz w:val="22"/>
          <w:szCs w:val="22"/>
        </w:rPr>
        <w:t>Após a notificação por escrito de irregularidade pelo órgão ou entidade requisitante, poderão ser aplicadas ao fornecedor, garantidos o contraditório e a ampla defesa, as seguintes sanções administrativas pelo descumprimento total da obrigação assumida, caracterizado pela recusa do fornecedor em assinar a ata ou o contrato, aceitar ou retirar a nota de empenho ou documento equivalente no prazo estabelecido, ressalvados os casos previstos em lei, devidamente informados e aceitos:</w:t>
      </w:r>
    </w:p>
    <w:p w:rsidR="0077773F" w:rsidRPr="00EE3323" w:rsidRDefault="0077773F" w:rsidP="001C43D4">
      <w:pPr>
        <w:pStyle w:val="NormalWeb"/>
        <w:shd w:val="clear" w:color="auto" w:fill="FFFFFF"/>
        <w:spacing w:before="0" w:beforeAutospacing="0" w:after="0" w:afterAutospacing="0"/>
        <w:jc w:val="both"/>
        <w:rPr>
          <w:rFonts w:ascii="Arial" w:hAnsi="Arial" w:cs="Arial"/>
          <w:sz w:val="22"/>
          <w:szCs w:val="22"/>
        </w:rPr>
      </w:pPr>
    </w:p>
    <w:p w:rsidR="001C43D4" w:rsidRPr="00EE3323" w:rsidRDefault="001C43D4" w:rsidP="001C43D4">
      <w:pPr>
        <w:jc w:val="both"/>
        <w:rPr>
          <w:rFonts w:ascii="Arial" w:hAnsi="Arial" w:cs="Arial"/>
          <w:sz w:val="22"/>
          <w:szCs w:val="22"/>
          <w:shd w:val="clear" w:color="auto" w:fill="FFFFFF"/>
        </w:rPr>
      </w:pPr>
      <w:r w:rsidRPr="00EE3323">
        <w:rPr>
          <w:rFonts w:ascii="Arial" w:hAnsi="Arial" w:cs="Arial"/>
          <w:sz w:val="22"/>
          <w:szCs w:val="22"/>
          <w:shd w:val="clear" w:color="auto" w:fill="FFFFFF"/>
        </w:rPr>
        <w:tab/>
        <w:t>6.1.1 Multa de 10% (dez por cento) sobre o valor constante da nota de empenho e ou contrato;</w:t>
      </w:r>
    </w:p>
    <w:p w:rsidR="001C43D4" w:rsidRPr="00EE3323" w:rsidRDefault="001C43D4" w:rsidP="001C43D4">
      <w:pPr>
        <w:jc w:val="both"/>
        <w:rPr>
          <w:rFonts w:ascii="Arial" w:hAnsi="Arial" w:cs="Arial"/>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bCs/>
          <w:sz w:val="22"/>
          <w:szCs w:val="22"/>
        </w:rPr>
        <w:tab/>
        <w:t xml:space="preserve">6.1.2 </w:t>
      </w:r>
      <w:r w:rsidRPr="00EE3323">
        <w:rPr>
          <w:rFonts w:ascii="Arial" w:hAnsi="Arial" w:cs="Arial"/>
          <w:sz w:val="22"/>
          <w:szCs w:val="22"/>
        </w:rPr>
        <w:t>Cancelamento do preço registrado;</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bCs/>
          <w:sz w:val="22"/>
          <w:szCs w:val="22"/>
        </w:rPr>
        <w:tab/>
        <w:t xml:space="preserve">6.1.3 </w:t>
      </w:r>
      <w:r w:rsidRPr="00EE3323">
        <w:rPr>
          <w:rFonts w:ascii="Arial" w:hAnsi="Arial" w:cs="Arial"/>
          <w:sz w:val="22"/>
          <w:szCs w:val="22"/>
        </w:rPr>
        <w:t>Suspensão temporária de participação em licitação e impedimento de contratar com a administração por prazo de até cinco anos.</w:t>
      </w:r>
    </w:p>
    <w:p w:rsidR="001C43D4" w:rsidRPr="00EE3323" w:rsidRDefault="001C43D4" w:rsidP="001C43D4">
      <w:pPr>
        <w:pStyle w:val="NormalWeb"/>
        <w:shd w:val="clear" w:color="auto" w:fill="FFFFFF"/>
        <w:spacing w:before="0" w:beforeAutospacing="0" w:after="0" w:afterAutospacing="0"/>
        <w:jc w:val="both"/>
        <w:rPr>
          <w:rFonts w:ascii="Arial" w:hAnsi="Arial" w:cs="Arial"/>
          <w:b/>
          <w:bCs/>
          <w:color w:val="545454"/>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bCs/>
          <w:sz w:val="22"/>
          <w:szCs w:val="22"/>
        </w:rPr>
        <w:t>6.2</w:t>
      </w:r>
      <w:r w:rsidRPr="00EE3323">
        <w:rPr>
          <w:rFonts w:ascii="Arial" w:hAnsi="Arial" w:cs="Arial"/>
          <w:sz w:val="22"/>
          <w:szCs w:val="22"/>
        </w:rPr>
        <w:t>As sanções previstas neste Item poderão ser aplicadas cumulativamente.</w:t>
      </w:r>
    </w:p>
    <w:p w:rsidR="001C43D4" w:rsidRPr="00EE3323" w:rsidRDefault="001C43D4" w:rsidP="001C43D4">
      <w:pPr>
        <w:pStyle w:val="NormalWeb"/>
        <w:shd w:val="clear" w:color="auto" w:fill="FFFFFF"/>
        <w:spacing w:before="0" w:beforeAutospacing="0" w:after="0" w:afterAutospacing="0"/>
        <w:jc w:val="both"/>
        <w:rPr>
          <w:rFonts w:ascii="Arial" w:hAnsi="Arial" w:cs="Arial"/>
          <w:color w:val="545454"/>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bCs/>
          <w:sz w:val="22"/>
          <w:szCs w:val="22"/>
        </w:rPr>
        <w:t>6.3</w:t>
      </w:r>
      <w:r w:rsidRPr="00EE3323">
        <w:rPr>
          <w:rStyle w:val="apple-converted-space"/>
          <w:rFonts w:ascii="Arial" w:hAnsi="Arial" w:cs="Arial"/>
          <w:sz w:val="22"/>
          <w:szCs w:val="22"/>
        </w:rPr>
        <w:t> </w:t>
      </w:r>
      <w:r w:rsidRPr="00EE3323">
        <w:rPr>
          <w:rFonts w:ascii="Arial" w:hAnsi="Arial" w:cs="Arial"/>
          <w:sz w:val="22"/>
          <w:szCs w:val="22"/>
        </w:rPr>
        <w:t>Ao órgão gerenciador, na qualidade de responsável pelo controle do cumprimento das obrigações relativas a ata ou ao contrato de fornecimento ou serviços que caberá, com exceção das sanções previstas nas alíneas “c” e “d” do subitem 6.3.2, a aplicação das seguintes penalidades:</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b/>
          <w:bCs/>
          <w:sz w:val="22"/>
          <w:szCs w:val="22"/>
        </w:rPr>
        <w:tab/>
      </w:r>
      <w:r w:rsidRPr="00EE3323">
        <w:rPr>
          <w:rFonts w:ascii="Arial" w:hAnsi="Arial" w:cs="Arial"/>
          <w:bCs/>
          <w:sz w:val="22"/>
          <w:szCs w:val="22"/>
        </w:rPr>
        <w:t>6.3.1</w:t>
      </w:r>
      <w:r w:rsidRPr="00EE3323">
        <w:rPr>
          <w:rFonts w:ascii="Arial" w:hAnsi="Arial" w:cs="Arial"/>
          <w:sz w:val="22"/>
          <w:szCs w:val="22"/>
        </w:rPr>
        <w:t>Por atraso injustificado na execução da ata ou do contrato:</w:t>
      </w:r>
      <w:r w:rsidRPr="00EE3323">
        <w:rPr>
          <w:rFonts w:ascii="Arial" w:hAnsi="Arial" w:cs="Arial"/>
          <w:sz w:val="22"/>
          <w:szCs w:val="22"/>
        </w:rPr>
        <w:tab/>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ab/>
        <w:t>a) multa moratória de um por cento, por dia útil, sobre o valor da prestação em atraso até o décimo dia;</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ab/>
        <w:t>b) rescisão unilateral do contrato após o décimo dia de atraso;</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b/>
          <w:bCs/>
          <w:sz w:val="22"/>
          <w:szCs w:val="22"/>
        </w:rPr>
        <w:tab/>
      </w:r>
      <w:r w:rsidRPr="00EE3323">
        <w:rPr>
          <w:rFonts w:ascii="Arial" w:hAnsi="Arial" w:cs="Arial"/>
          <w:bCs/>
          <w:sz w:val="22"/>
          <w:szCs w:val="22"/>
        </w:rPr>
        <w:t>6.3.2</w:t>
      </w:r>
      <w:r w:rsidRPr="00EE3323">
        <w:rPr>
          <w:rFonts w:ascii="Arial" w:hAnsi="Arial" w:cs="Arial"/>
          <w:sz w:val="22"/>
          <w:szCs w:val="22"/>
        </w:rPr>
        <w:t>Por inexecução total ou execução irregular do cumprimento da ata ou do contrato de fornecimento ou de prestação de serviço:</w:t>
      </w:r>
    </w:p>
    <w:p w:rsidR="001C43D4" w:rsidRPr="00EE3323" w:rsidRDefault="001C43D4" w:rsidP="001C43D4">
      <w:pPr>
        <w:pStyle w:val="NormalWeb"/>
        <w:shd w:val="clear" w:color="auto" w:fill="FFFFFF"/>
        <w:spacing w:before="0" w:beforeAutospacing="0" w:after="0" w:afterAutospacing="0"/>
        <w:jc w:val="both"/>
        <w:rPr>
          <w:rFonts w:ascii="Arial" w:hAnsi="Arial" w:cs="Arial"/>
          <w:color w:val="545454"/>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color w:val="545454"/>
          <w:sz w:val="22"/>
          <w:szCs w:val="22"/>
        </w:rPr>
        <w:tab/>
      </w:r>
      <w:r w:rsidRPr="00EE3323">
        <w:rPr>
          <w:rFonts w:ascii="Arial" w:hAnsi="Arial" w:cs="Arial"/>
          <w:sz w:val="22"/>
          <w:szCs w:val="22"/>
        </w:rPr>
        <w:t>a) advertência, por escrito, nas faltas leves;</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ab/>
        <w:t>b) multa de 10% (dez por cento) sobre o valor correspondente à parte não cumprida ou da totalidade do fornecimento ou serviço não executado pelo fornecedor;</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ab/>
        <w:t>c) suspensão temporária de participação em licitação e impedimento de contratar com a administração por prazo de até cinco anos;</w:t>
      </w:r>
    </w:p>
    <w:p w:rsidR="001C43D4" w:rsidRPr="00EE3323" w:rsidRDefault="001C43D4" w:rsidP="001C43D4">
      <w:pPr>
        <w:pStyle w:val="NormalWeb"/>
        <w:shd w:val="clear" w:color="auto" w:fill="FFFFFF"/>
        <w:spacing w:before="0" w:beforeAutospacing="0" w:after="0" w:afterAutospacing="0"/>
        <w:jc w:val="both"/>
        <w:rPr>
          <w:rFonts w:ascii="Arial" w:hAnsi="Arial" w:cs="Arial"/>
          <w:color w:val="545454"/>
          <w:sz w:val="22"/>
          <w:szCs w:val="22"/>
        </w:rPr>
      </w:pPr>
      <w:r w:rsidRPr="00EE3323">
        <w:rPr>
          <w:rFonts w:ascii="Arial" w:hAnsi="Arial" w:cs="Arial"/>
          <w:sz w:val="22"/>
          <w:szCs w:val="22"/>
        </w:rPr>
        <w:tab/>
        <w:t>d) declaração de inidoneidade para licitar ou contratar com a administração pública, enquanto perdurarem os motivos determinantes da punição ou até que seja promovida a reabilitação perante a própria autoridade que aplicou a penalidade.</w:t>
      </w:r>
    </w:p>
    <w:p w:rsidR="001C43D4" w:rsidRPr="00EE3323" w:rsidRDefault="001C43D4" w:rsidP="001C43D4">
      <w:pPr>
        <w:jc w:val="both"/>
        <w:rPr>
          <w:rFonts w:ascii="Arial" w:hAnsi="Arial" w:cs="Arial"/>
          <w:color w:val="444444"/>
          <w:sz w:val="22"/>
          <w:szCs w:val="22"/>
          <w:shd w:val="clear" w:color="auto" w:fill="FFFFFF"/>
        </w:rPr>
      </w:pPr>
    </w:p>
    <w:p w:rsidR="001C43D4" w:rsidRPr="00EE3323" w:rsidRDefault="001C43D4" w:rsidP="001C43D4">
      <w:pPr>
        <w:jc w:val="both"/>
        <w:rPr>
          <w:rFonts w:ascii="Arial" w:hAnsi="Arial" w:cs="Arial"/>
          <w:sz w:val="22"/>
          <w:szCs w:val="22"/>
          <w:shd w:val="clear" w:color="auto" w:fill="FFFFFF"/>
        </w:rPr>
      </w:pPr>
      <w:r w:rsidRPr="00EE3323">
        <w:rPr>
          <w:rFonts w:ascii="Arial" w:hAnsi="Arial" w:cs="Arial"/>
          <w:sz w:val="22"/>
          <w:szCs w:val="22"/>
          <w:shd w:val="clear" w:color="auto" w:fill="FFFFFF"/>
        </w:rPr>
        <w:t>6.4 A penalidade prevista na alínea “b” do subitem 6.3.2 poderá ser aplicada de forma isolada ou cumulativamente com as sanções previstas nas alíneas “a”, “c” e “d”, sem prejuízo da rescisão unilateral do instrumento de ajuste por qualquer das hipóteses prescritas nos artigos 77 a 80 da Lei nº 8.666/93.</w:t>
      </w:r>
    </w:p>
    <w:p w:rsidR="001C43D4" w:rsidRPr="00EE3323" w:rsidRDefault="001C43D4" w:rsidP="001C43D4">
      <w:pPr>
        <w:jc w:val="both"/>
        <w:rPr>
          <w:rFonts w:ascii="Arial" w:hAnsi="Arial" w:cs="Arial"/>
          <w:sz w:val="22"/>
          <w:szCs w:val="22"/>
        </w:rPr>
      </w:pPr>
    </w:p>
    <w:p w:rsidR="001C43D4" w:rsidRPr="00EE3323" w:rsidRDefault="001C43D4" w:rsidP="001C43D4">
      <w:pPr>
        <w:jc w:val="both"/>
        <w:rPr>
          <w:rFonts w:ascii="Arial" w:hAnsi="Arial" w:cs="Arial"/>
          <w:sz w:val="22"/>
          <w:szCs w:val="22"/>
          <w:shd w:val="clear" w:color="auto" w:fill="FFFFFF"/>
        </w:rPr>
      </w:pPr>
      <w:r w:rsidRPr="00EE3323">
        <w:rPr>
          <w:rFonts w:ascii="Arial" w:hAnsi="Arial" w:cs="Arial"/>
          <w:sz w:val="22"/>
          <w:szCs w:val="22"/>
          <w:shd w:val="clear" w:color="auto" w:fill="FFFFFF"/>
        </w:rPr>
        <w:t>6.5 Ensejará ainda motivo de aplicação da penalidade de suspensão temporária de participação em licitação ou impedimento de contratar com a administração de até cinco anos e descredenciamento do Cadastro de Central de Fornecedores do Município, o licitante que apresentar documentação falsa, não mantiver a proposta e cometer fraude fiscal, sem prejuízo das demais cominações legais, nos termos da Lei nº 10.520, de 2002.</w:t>
      </w:r>
    </w:p>
    <w:p w:rsidR="001C43D4" w:rsidRPr="00EE3323" w:rsidRDefault="001C43D4" w:rsidP="001C43D4">
      <w:pPr>
        <w:jc w:val="both"/>
        <w:rPr>
          <w:rFonts w:ascii="Arial" w:hAnsi="Arial" w:cs="Arial"/>
          <w:sz w:val="22"/>
          <w:szCs w:val="22"/>
          <w:shd w:val="clear" w:color="auto" w:fill="FFFFFF"/>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6.6 O fornecedor que não recolher as multas previstas neste item, no prazo estabelecido, ensejará também a aplicação da pena de suspensão temporária de participação em licitação ou impedimento de contratar com a administração, enquanto não adimplida a obrigação.</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bCs/>
          <w:sz w:val="22"/>
          <w:szCs w:val="22"/>
        </w:rPr>
        <w:t>6.7</w:t>
      </w:r>
      <w:r w:rsidRPr="00EE3323">
        <w:rPr>
          <w:rFonts w:ascii="Arial" w:hAnsi="Arial" w:cs="Arial"/>
          <w:sz w:val="22"/>
          <w:szCs w:val="22"/>
        </w:rPr>
        <w:t>Os procedimentos e aplicação das sanções de que tratam alíneas “c” e “d” do subitem 6.3.2, serão conduzidos no âmbito do órgão Gerenciador.</w:t>
      </w:r>
    </w:p>
    <w:p w:rsidR="001C43D4" w:rsidRPr="00EE3323" w:rsidRDefault="001C43D4" w:rsidP="001C43D4">
      <w:pPr>
        <w:pStyle w:val="NormalWeb"/>
        <w:shd w:val="clear" w:color="auto" w:fill="FFFFFF"/>
        <w:spacing w:before="0" w:beforeAutospacing="0" w:after="0" w:afterAutospacing="0"/>
        <w:jc w:val="both"/>
        <w:rPr>
          <w:rFonts w:ascii="Arial" w:hAnsi="Arial" w:cs="Arial"/>
          <w:b/>
          <w:bCs/>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bCs/>
          <w:sz w:val="22"/>
          <w:szCs w:val="22"/>
        </w:rPr>
        <w:t>6.8</w:t>
      </w:r>
      <w:r w:rsidRPr="00EE3323">
        <w:rPr>
          <w:rFonts w:ascii="Arial" w:hAnsi="Arial" w:cs="Arial"/>
          <w:sz w:val="22"/>
          <w:szCs w:val="22"/>
        </w:rPr>
        <w:t xml:space="preserve">A aplicação da penalidade prevista na alínea “d” do subitem 6.3.2, será de competência exclusiva da autoridade máxima do órgão gerenciador da Ata de Registro de Preços, </w:t>
      </w:r>
      <w:r w:rsidRPr="00EE3323">
        <w:rPr>
          <w:rFonts w:ascii="Arial" w:hAnsi="Arial" w:cs="Arial"/>
          <w:sz w:val="22"/>
          <w:szCs w:val="22"/>
        </w:rPr>
        <w:lastRenderedPageBreak/>
        <w:t>facultada a ampla defesa, na forma e no prazo estipulado no parágrafo seguinte, podendo a reabilitação ser concedida mediante ressarcimento dos prejuízos causados e após decorrido o prazo de sanção mínima de dois anos.</w:t>
      </w:r>
    </w:p>
    <w:p w:rsidR="001C43D4" w:rsidRPr="00EE3323" w:rsidRDefault="001C43D4" w:rsidP="001C43D4">
      <w:pPr>
        <w:pStyle w:val="NormalWeb"/>
        <w:shd w:val="clear" w:color="auto" w:fill="FFFFFF"/>
        <w:spacing w:before="0" w:beforeAutospacing="0" w:after="0" w:afterAutospacing="0"/>
        <w:jc w:val="both"/>
        <w:rPr>
          <w:rFonts w:ascii="Arial" w:hAnsi="Arial" w:cs="Arial"/>
          <w:b/>
          <w:bCs/>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bCs/>
          <w:sz w:val="22"/>
          <w:szCs w:val="22"/>
        </w:rPr>
        <w:t>6.9</w:t>
      </w:r>
      <w:r w:rsidRPr="00EE3323">
        <w:rPr>
          <w:rFonts w:ascii="Arial" w:hAnsi="Arial" w:cs="Arial"/>
          <w:sz w:val="22"/>
          <w:szCs w:val="22"/>
        </w:rPr>
        <w:t>Fica garantido ao fornecedor o direito prévio da citação e de ampla defesa, no respectivo processo, no prazo de cinco dias úteis, contado da notificação.</w:t>
      </w:r>
    </w:p>
    <w:p w:rsidR="001C43D4" w:rsidRPr="00EE3323" w:rsidRDefault="001C43D4" w:rsidP="001C43D4">
      <w:pPr>
        <w:pStyle w:val="NormalWeb"/>
        <w:shd w:val="clear" w:color="auto" w:fill="FFFFFF"/>
        <w:spacing w:before="0" w:beforeAutospacing="0" w:after="0" w:afterAutospacing="0"/>
        <w:jc w:val="both"/>
        <w:rPr>
          <w:rFonts w:ascii="Arial" w:hAnsi="Arial" w:cs="Arial"/>
          <w:b/>
          <w:bCs/>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bCs/>
          <w:sz w:val="22"/>
          <w:szCs w:val="22"/>
        </w:rPr>
        <w:t>6.10</w:t>
      </w:r>
      <w:r w:rsidRPr="00EE3323">
        <w:rPr>
          <w:rFonts w:ascii="Arial" w:hAnsi="Arial" w:cs="Arial"/>
          <w:sz w:val="22"/>
          <w:szCs w:val="22"/>
        </w:rPr>
        <w:t>As penalidades aplicadas serão obrigatoriamente anotadas no registro cadastral dos fornecedores do Município.</w:t>
      </w:r>
    </w:p>
    <w:p w:rsidR="001C43D4" w:rsidRPr="00EE3323" w:rsidRDefault="001C43D4" w:rsidP="001C43D4">
      <w:pPr>
        <w:pStyle w:val="NormalWeb"/>
        <w:shd w:val="clear" w:color="auto" w:fill="FFFFFF"/>
        <w:spacing w:before="0" w:beforeAutospacing="0" w:after="0" w:afterAutospacing="0"/>
        <w:jc w:val="both"/>
        <w:rPr>
          <w:rFonts w:ascii="Arial" w:hAnsi="Arial" w:cs="Arial"/>
          <w:b/>
          <w:bCs/>
          <w:sz w:val="22"/>
          <w:szCs w:val="22"/>
        </w:rPr>
      </w:pPr>
    </w:p>
    <w:p w:rsidR="001C43D4"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bCs/>
          <w:sz w:val="22"/>
          <w:szCs w:val="22"/>
        </w:rPr>
        <w:t>6.11</w:t>
      </w:r>
      <w:r w:rsidRPr="00EE3323">
        <w:rPr>
          <w:rFonts w:ascii="Arial" w:hAnsi="Arial" w:cs="Arial"/>
          <w:sz w:val="22"/>
          <w:szCs w:val="22"/>
        </w:rPr>
        <w:t>As importâncias relativas às multas deverão ser recolhidas à conta da Prefeitura Municipal de Selvíria-MS, se órgão da administração direta, ou na conta específica, no caso de autarquias, fundações e empresas públicas.</w:t>
      </w:r>
    </w:p>
    <w:p w:rsidR="00543667" w:rsidRPr="00EE3323" w:rsidRDefault="00543667" w:rsidP="001C43D4">
      <w:pPr>
        <w:pStyle w:val="NormalWeb"/>
        <w:shd w:val="clear" w:color="auto" w:fill="FFFFFF"/>
        <w:spacing w:before="0" w:beforeAutospacing="0" w:after="0" w:afterAutospacing="0"/>
        <w:jc w:val="both"/>
        <w:rPr>
          <w:rFonts w:ascii="Arial" w:hAnsi="Arial" w:cs="Arial"/>
          <w:sz w:val="22"/>
          <w:szCs w:val="22"/>
        </w:rPr>
      </w:pPr>
    </w:p>
    <w:p w:rsidR="001C43D4" w:rsidRDefault="001C43D4" w:rsidP="001C43D4">
      <w:pPr>
        <w:pStyle w:val="NormalWeb"/>
        <w:shd w:val="clear" w:color="auto" w:fill="FFFFFF"/>
        <w:spacing w:before="0" w:beforeAutospacing="0" w:after="0" w:afterAutospacing="0"/>
        <w:jc w:val="both"/>
        <w:rPr>
          <w:rFonts w:ascii="Arial" w:hAnsi="Arial" w:cs="Arial"/>
          <w:b/>
          <w:sz w:val="22"/>
          <w:szCs w:val="22"/>
        </w:rPr>
      </w:pPr>
      <w:r w:rsidRPr="00EE3323">
        <w:rPr>
          <w:rFonts w:ascii="Arial" w:hAnsi="Arial" w:cs="Arial"/>
          <w:b/>
          <w:sz w:val="22"/>
          <w:szCs w:val="22"/>
        </w:rPr>
        <w:t>7. DA CONTRATAÇÃO COM FORNECEDORES</w:t>
      </w:r>
    </w:p>
    <w:p w:rsidR="00543667" w:rsidRPr="00EE3323" w:rsidRDefault="00543667" w:rsidP="001C43D4">
      <w:pPr>
        <w:pStyle w:val="NormalWeb"/>
        <w:shd w:val="clear" w:color="auto" w:fill="FFFFFF"/>
        <w:spacing w:before="0" w:beforeAutospacing="0" w:after="0" w:afterAutospacing="0"/>
        <w:jc w:val="both"/>
        <w:rPr>
          <w:rFonts w:ascii="Arial" w:hAnsi="Arial" w:cs="Arial"/>
          <w:b/>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7.1 A contratação com o fornecedor registrado observará a classificação segundo a ordem da última proposta apresentada durante a fase competitiva da licitação que deu origem à presente ata e será formalizada mediante instrumento contratual, mediante assinatura dos respectivos instrumentos, conforme Anexo X – Minuta Termo do Contrato, conforme disposto no art. 62 da Lei n°. 8.666/93.</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9710BE" w:rsidRDefault="001C43D4" w:rsidP="001C43D4">
      <w:pPr>
        <w:pStyle w:val="NormalWeb"/>
        <w:shd w:val="clear" w:color="auto" w:fill="FFFFFF"/>
        <w:spacing w:before="0" w:beforeAutospacing="0" w:after="0" w:afterAutospacing="0"/>
        <w:jc w:val="both"/>
        <w:rPr>
          <w:rFonts w:ascii="Arial" w:hAnsi="Arial" w:cs="Arial"/>
          <w:sz w:val="22"/>
          <w:szCs w:val="22"/>
        </w:rPr>
      </w:pPr>
      <w:r w:rsidRPr="009710BE">
        <w:rPr>
          <w:rFonts w:ascii="Arial" w:hAnsi="Arial" w:cs="Arial"/>
          <w:sz w:val="22"/>
          <w:szCs w:val="22"/>
        </w:rPr>
        <w:t xml:space="preserve">7.2 O órgão convocará o fornecedor com preço registrado em Ata para, a cada contratação, no prazo de até </w:t>
      </w:r>
      <w:r w:rsidR="009710BE" w:rsidRPr="009710BE">
        <w:rPr>
          <w:rFonts w:ascii="Arial" w:hAnsi="Arial" w:cs="Arial"/>
          <w:sz w:val="22"/>
          <w:szCs w:val="22"/>
        </w:rPr>
        <w:t>05</w:t>
      </w:r>
      <w:r w:rsidRPr="009710BE">
        <w:rPr>
          <w:rFonts w:ascii="Arial" w:hAnsi="Arial" w:cs="Arial"/>
          <w:sz w:val="22"/>
          <w:szCs w:val="22"/>
        </w:rPr>
        <w:t xml:space="preserve"> (</w:t>
      </w:r>
      <w:r w:rsidR="009710BE" w:rsidRPr="009710BE">
        <w:rPr>
          <w:rFonts w:ascii="Arial" w:hAnsi="Arial" w:cs="Arial"/>
          <w:sz w:val="22"/>
          <w:szCs w:val="22"/>
        </w:rPr>
        <w:t>cinco</w:t>
      </w:r>
      <w:r w:rsidRPr="009710BE">
        <w:rPr>
          <w:rFonts w:ascii="Arial" w:hAnsi="Arial" w:cs="Arial"/>
          <w:sz w:val="22"/>
          <w:szCs w:val="22"/>
        </w:rPr>
        <w:t>) dias úteis, assinar o Contrato, sob pena de decair do direito à contratação, sem prejuízo das sanções previstas no Edital e na Ata de Registro de Preços.</w:t>
      </w:r>
    </w:p>
    <w:p w:rsidR="001C43D4" w:rsidRPr="009710BE" w:rsidRDefault="001C43D4" w:rsidP="001C43D4">
      <w:pPr>
        <w:pStyle w:val="NormalWeb"/>
        <w:shd w:val="clear" w:color="auto" w:fill="FFFFFF"/>
        <w:spacing w:before="0" w:beforeAutospacing="0" w:after="0" w:afterAutospacing="0"/>
        <w:jc w:val="both"/>
        <w:rPr>
          <w:rFonts w:ascii="Arial" w:hAnsi="Arial" w:cs="Arial"/>
          <w:sz w:val="22"/>
          <w:szCs w:val="22"/>
          <w:highlight w:val="yellow"/>
        </w:rPr>
      </w:pPr>
    </w:p>
    <w:p w:rsidR="001C43D4" w:rsidRPr="009710BE" w:rsidRDefault="001C43D4" w:rsidP="001C43D4">
      <w:pPr>
        <w:pStyle w:val="NormalWeb"/>
        <w:shd w:val="clear" w:color="auto" w:fill="FFFFFF"/>
        <w:spacing w:before="0" w:beforeAutospacing="0" w:after="0" w:afterAutospacing="0"/>
        <w:jc w:val="both"/>
        <w:rPr>
          <w:rFonts w:ascii="Arial" w:hAnsi="Arial" w:cs="Arial"/>
          <w:sz w:val="22"/>
          <w:szCs w:val="22"/>
        </w:rPr>
      </w:pPr>
      <w:r w:rsidRPr="009710BE">
        <w:rPr>
          <w:rFonts w:ascii="Arial" w:hAnsi="Arial" w:cs="Arial"/>
          <w:sz w:val="22"/>
          <w:szCs w:val="22"/>
        </w:rPr>
        <w:t>7.3 Esse prazo poderá ser prorrogado, por igual período, por solicitação justificada do fornecedor e aceita pela Administração.</w:t>
      </w:r>
    </w:p>
    <w:p w:rsidR="001C43D4" w:rsidRPr="009710BE"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9710BE" w:rsidRDefault="001C43D4" w:rsidP="001C43D4">
      <w:pPr>
        <w:pStyle w:val="NormalWeb"/>
        <w:shd w:val="clear" w:color="auto" w:fill="FFFFFF"/>
        <w:spacing w:before="0" w:beforeAutospacing="0" w:after="0" w:afterAutospacing="0"/>
        <w:jc w:val="both"/>
        <w:rPr>
          <w:rFonts w:ascii="Arial" w:hAnsi="Arial" w:cs="Arial"/>
          <w:b/>
          <w:sz w:val="22"/>
          <w:szCs w:val="22"/>
        </w:rPr>
      </w:pPr>
      <w:r w:rsidRPr="009710BE">
        <w:rPr>
          <w:rFonts w:ascii="Arial" w:hAnsi="Arial" w:cs="Arial"/>
          <w:b/>
          <w:sz w:val="22"/>
          <w:szCs w:val="22"/>
        </w:rPr>
        <w:t>8. DAS DISPOSIÇÕES GERAIS</w:t>
      </w:r>
    </w:p>
    <w:p w:rsidR="00543667" w:rsidRPr="009710BE" w:rsidRDefault="00543667" w:rsidP="001C43D4">
      <w:pPr>
        <w:pStyle w:val="NormalWeb"/>
        <w:shd w:val="clear" w:color="auto" w:fill="FFFFFF"/>
        <w:spacing w:before="0" w:beforeAutospacing="0" w:after="0" w:afterAutospacing="0"/>
        <w:jc w:val="both"/>
        <w:rPr>
          <w:rFonts w:ascii="Arial" w:hAnsi="Arial" w:cs="Arial"/>
          <w:b/>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9710BE">
        <w:rPr>
          <w:rFonts w:ascii="Arial" w:hAnsi="Arial" w:cs="Arial"/>
          <w:sz w:val="22"/>
          <w:szCs w:val="22"/>
        </w:rPr>
        <w:t>8.1 Será dada divulgação dos preços registrados em Ata por meio de publicação no Diário Oficial dos Municípios do Estado no site www.diariomunicipal.com.br/assomasul e no sitio do Município de Selvíria site http://www.selviria.ms.gov.br.</w:t>
      </w:r>
    </w:p>
    <w:p w:rsidR="001C43D4" w:rsidRPr="00EE3323" w:rsidRDefault="001C43D4" w:rsidP="001C43D4">
      <w:pPr>
        <w:pStyle w:val="NormalWeb"/>
        <w:shd w:val="clear" w:color="auto" w:fill="FFFFFF"/>
        <w:spacing w:before="0" w:beforeAutospacing="0" w:after="0" w:afterAutospacing="0"/>
        <w:jc w:val="both"/>
        <w:rPr>
          <w:rFonts w:ascii="Arial" w:hAnsi="Arial" w:cs="Arial"/>
          <w:bCs/>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bCs/>
          <w:sz w:val="22"/>
          <w:szCs w:val="22"/>
        </w:rPr>
        <w:t xml:space="preserve">8.2 </w:t>
      </w:r>
      <w:r w:rsidRPr="00EE3323">
        <w:rPr>
          <w:rFonts w:ascii="Arial" w:hAnsi="Arial" w:cs="Arial"/>
          <w:sz w:val="22"/>
          <w:szCs w:val="22"/>
        </w:rPr>
        <w:t>Poderão ser utilizados recursos de tecnologia da informação na operacionalização das disposições desta ata, bem como, para automatização dos procedimentos inerentes aos controles e atribuições do órgão gerenciador.</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Default="001C43D4" w:rsidP="001C43D4">
      <w:pPr>
        <w:pStyle w:val="NormalWeb"/>
        <w:shd w:val="clear" w:color="auto" w:fill="FFFFFF"/>
        <w:spacing w:before="0" w:beforeAutospacing="0" w:after="0" w:afterAutospacing="0"/>
        <w:jc w:val="both"/>
        <w:rPr>
          <w:rFonts w:ascii="Arial" w:hAnsi="Arial" w:cs="Arial"/>
          <w:b/>
          <w:sz w:val="22"/>
          <w:szCs w:val="22"/>
        </w:rPr>
      </w:pPr>
      <w:r w:rsidRPr="00EE3323">
        <w:rPr>
          <w:rFonts w:ascii="Arial" w:hAnsi="Arial" w:cs="Arial"/>
          <w:b/>
          <w:sz w:val="22"/>
          <w:szCs w:val="22"/>
        </w:rPr>
        <w:t>9. DO FORO</w:t>
      </w:r>
    </w:p>
    <w:p w:rsidR="00543667" w:rsidRPr="00EE3323" w:rsidRDefault="00543667" w:rsidP="001C43D4">
      <w:pPr>
        <w:pStyle w:val="NormalWeb"/>
        <w:shd w:val="clear" w:color="auto" w:fill="FFFFFF"/>
        <w:spacing w:before="0" w:beforeAutospacing="0" w:after="0" w:afterAutospacing="0"/>
        <w:jc w:val="both"/>
        <w:rPr>
          <w:rFonts w:ascii="Arial" w:hAnsi="Arial" w:cs="Arial"/>
          <w:b/>
          <w:sz w:val="22"/>
          <w:szCs w:val="22"/>
        </w:rPr>
      </w:pP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r w:rsidRPr="00EE3323">
        <w:rPr>
          <w:rFonts w:ascii="Arial" w:hAnsi="Arial" w:cs="Arial"/>
          <w:sz w:val="22"/>
          <w:szCs w:val="22"/>
        </w:rPr>
        <w:t>9.1 Fica eleito o foro da Comarca de Três Lagoas, para dirimir quaisquer questões e conflitos decorrentes desta Ata de Registro de Preços e não resolvidas na esfera administrativa.</w:t>
      </w:r>
    </w:p>
    <w:p w:rsidR="001C43D4" w:rsidRPr="00EE3323" w:rsidRDefault="001C43D4" w:rsidP="001C43D4">
      <w:pPr>
        <w:pStyle w:val="NormalWeb"/>
        <w:shd w:val="clear" w:color="auto" w:fill="FFFFFF"/>
        <w:spacing w:before="0" w:beforeAutospacing="0" w:after="0" w:afterAutospacing="0"/>
        <w:jc w:val="both"/>
        <w:rPr>
          <w:rFonts w:ascii="Arial" w:hAnsi="Arial" w:cs="Arial"/>
          <w:sz w:val="22"/>
          <w:szCs w:val="22"/>
        </w:rPr>
      </w:pPr>
    </w:p>
    <w:p w:rsidR="001C43D4" w:rsidRPr="00EE3323" w:rsidRDefault="001C43D4" w:rsidP="001C43D4">
      <w:pPr>
        <w:jc w:val="right"/>
        <w:rPr>
          <w:rFonts w:ascii="Arial" w:hAnsi="Arial" w:cs="Arial"/>
          <w:sz w:val="22"/>
          <w:szCs w:val="22"/>
        </w:rPr>
      </w:pPr>
      <w:r w:rsidRPr="00EE3323">
        <w:rPr>
          <w:rFonts w:ascii="Arial" w:hAnsi="Arial" w:cs="Arial"/>
          <w:sz w:val="22"/>
          <w:szCs w:val="22"/>
        </w:rPr>
        <w:t>Se</w:t>
      </w:r>
      <w:r w:rsidR="00AE6108">
        <w:rPr>
          <w:rFonts w:ascii="Arial" w:hAnsi="Arial" w:cs="Arial"/>
          <w:sz w:val="22"/>
          <w:szCs w:val="22"/>
        </w:rPr>
        <w:t>lvíria/MS, -___ de ______de 2018</w:t>
      </w:r>
      <w:r w:rsidRPr="00EE3323">
        <w:rPr>
          <w:rFonts w:ascii="Arial" w:hAnsi="Arial" w:cs="Arial"/>
          <w:sz w:val="22"/>
          <w:szCs w:val="22"/>
        </w:rPr>
        <w:t>.</w:t>
      </w:r>
    </w:p>
    <w:p w:rsidR="001C43D4" w:rsidRPr="00EE3323" w:rsidRDefault="001C43D4" w:rsidP="001C43D4">
      <w:pPr>
        <w:rPr>
          <w:rFonts w:ascii="Arial" w:hAnsi="Arial" w:cs="Arial"/>
          <w:sz w:val="22"/>
          <w:szCs w:val="22"/>
        </w:rPr>
      </w:pPr>
    </w:p>
    <w:p w:rsidR="001C43D4" w:rsidRPr="00EE3323" w:rsidRDefault="001C43D4" w:rsidP="001C43D4">
      <w:pPr>
        <w:jc w:val="center"/>
        <w:rPr>
          <w:rFonts w:ascii="Arial" w:hAnsi="Arial" w:cs="Arial"/>
          <w:b/>
          <w:i/>
          <w:sz w:val="22"/>
          <w:szCs w:val="22"/>
        </w:rPr>
      </w:pPr>
      <w:r w:rsidRPr="00EE3323">
        <w:rPr>
          <w:rFonts w:ascii="Arial" w:hAnsi="Arial" w:cs="Arial"/>
          <w:b/>
          <w:i/>
          <w:sz w:val="22"/>
          <w:szCs w:val="22"/>
        </w:rPr>
        <w:t>JOSÉ FERNANDO BARBOSA DOS SANTOS</w:t>
      </w:r>
    </w:p>
    <w:p w:rsidR="001C43D4" w:rsidRPr="00EE3323" w:rsidRDefault="001C43D4" w:rsidP="001C43D4">
      <w:pPr>
        <w:jc w:val="center"/>
        <w:rPr>
          <w:rFonts w:ascii="Arial" w:hAnsi="Arial" w:cs="Arial"/>
          <w:sz w:val="22"/>
          <w:szCs w:val="22"/>
        </w:rPr>
      </w:pPr>
      <w:r w:rsidRPr="00EE3323">
        <w:rPr>
          <w:rFonts w:ascii="Arial" w:hAnsi="Arial" w:cs="Arial"/>
          <w:i/>
          <w:sz w:val="22"/>
          <w:szCs w:val="22"/>
        </w:rPr>
        <w:t xml:space="preserve">Prefeito </w:t>
      </w:r>
      <w:r w:rsidRPr="00EE3323">
        <w:rPr>
          <w:rFonts w:ascii="Arial" w:hAnsi="Arial" w:cs="Arial"/>
          <w:bCs/>
          <w:iCs/>
          <w:sz w:val="22"/>
          <w:szCs w:val="22"/>
        </w:rPr>
        <w:t>Municipal</w:t>
      </w:r>
    </w:p>
    <w:p w:rsidR="001C43D4" w:rsidRDefault="001C43D4" w:rsidP="001C43D4">
      <w:pPr>
        <w:pStyle w:val="SemEspaamento"/>
        <w:rPr>
          <w:rFonts w:ascii="Arial" w:hAnsi="Arial" w:cs="Arial"/>
          <w:b/>
        </w:rPr>
      </w:pPr>
      <w:r w:rsidRPr="00C437E8">
        <w:rPr>
          <w:rFonts w:ascii="Arial" w:hAnsi="Arial" w:cs="Arial"/>
          <w:b/>
        </w:rPr>
        <w:tab/>
      </w:r>
      <w:r w:rsidRPr="00C437E8">
        <w:rPr>
          <w:rFonts w:ascii="Arial" w:hAnsi="Arial" w:cs="Arial"/>
          <w:b/>
        </w:rPr>
        <w:tab/>
      </w:r>
      <w:r w:rsidRPr="00C437E8">
        <w:rPr>
          <w:rFonts w:ascii="Arial" w:hAnsi="Arial" w:cs="Arial"/>
          <w:b/>
        </w:rPr>
        <w:tab/>
      </w:r>
    </w:p>
    <w:p w:rsidR="00D7118B" w:rsidRDefault="00D7118B" w:rsidP="001C43D4">
      <w:pPr>
        <w:pStyle w:val="SemEspaamento"/>
        <w:rPr>
          <w:rFonts w:ascii="Arial" w:hAnsi="Arial" w:cs="Arial"/>
          <w:b/>
        </w:rPr>
      </w:pPr>
    </w:p>
    <w:p w:rsidR="005E6B25" w:rsidRPr="005D693B" w:rsidRDefault="005E6B25" w:rsidP="005E6B25">
      <w:pPr>
        <w:pStyle w:val="SemEspaamento"/>
        <w:ind w:right="-427"/>
        <w:jc w:val="center"/>
        <w:rPr>
          <w:rFonts w:ascii="Arial" w:hAnsi="Arial" w:cs="Arial"/>
          <w:b/>
          <w:color w:val="000000"/>
          <w:shd w:val="clear" w:color="auto" w:fill="FFFFFF"/>
        </w:rPr>
      </w:pPr>
      <w:r w:rsidRPr="005D693B">
        <w:rPr>
          <w:rFonts w:ascii="Arial" w:hAnsi="Arial" w:cs="Arial"/>
          <w:b/>
          <w:color w:val="000000"/>
          <w:shd w:val="clear" w:color="auto" w:fill="FFFFFF"/>
        </w:rPr>
        <w:t>Raimundo Pinheiro Bastos Filho</w:t>
      </w:r>
    </w:p>
    <w:p w:rsidR="005E6B25" w:rsidRPr="005D693B" w:rsidRDefault="005E6B25" w:rsidP="005E6B25">
      <w:pPr>
        <w:pStyle w:val="SemEspaamento"/>
        <w:ind w:right="-427"/>
        <w:jc w:val="center"/>
        <w:rPr>
          <w:rFonts w:ascii="Arial" w:hAnsi="Arial" w:cs="Arial"/>
        </w:rPr>
      </w:pPr>
      <w:r w:rsidRPr="005D693B">
        <w:rPr>
          <w:rFonts w:ascii="Arial" w:hAnsi="Arial" w:cs="Arial"/>
        </w:rPr>
        <w:t>Secretário Municipal de Saúde</w:t>
      </w:r>
    </w:p>
    <w:p w:rsidR="005E6B25" w:rsidRPr="005D693B" w:rsidRDefault="005E6B25" w:rsidP="001C43D4">
      <w:pPr>
        <w:pStyle w:val="SemEspaamento"/>
        <w:rPr>
          <w:rFonts w:ascii="Arial" w:hAnsi="Arial" w:cs="Arial"/>
          <w:b/>
        </w:rPr>
      </w:pPr>
    </w:p>
    <w:p w:rsidR="001C43D4" w:rsidRPr="005D693B" w:rsidRDefault="001C43D4" w:rsidP="001C43D4">
      <w:pPr>
        <w:jc w:val="both"/>
        <w:rPr>
          <w:rFonts w:ascii="Arial" w:hAnsi="Arial" w:cs="Arial"/>
          <w:sz w:val="22"/>
          <w:szCs w:val="22"/>
        </w:rPr>
      </w:pPr>
    </w:p>
    <w:p w:rsidR="001C43D4" w:rsidRPr="005D693B" w:rsidRDefault="001C43D4" w:rsidP="001C43D4">
      <w:pPr>
        <w:jc w:val="center"/>
        <w:rPr>
          <w:rFonts w:ascii="Arial" w:hAnsi="Arial" w:cs="Arial"/>
          <w:b/>
          <w:sz w:val="22"/>
          <w:szCs w:val="22"/>
        </w:rPr>
      </w:pPr>
      <w:r w:rsidRPr="005D693B">
        <w:rPr>
          <w:rFonts w:ascii="Arial" w:hAnsi="Arial" w:cs="Arial"/>
          <w:b/>
          <w:sz w:val="22"/>
          <w:szCs w:val="22"/>
        </w:rPr>
        <w:t>Empresa/Licitante</w:t>
      </w:r>
    </w:p>
    <w:p w:rsidR="001C43D4" w:rsidRPr="005D693B" w:rsidRDefault="001C43D4" w:rsidP="001C43D4">
      <w:pPr>
        <w:jc w:val="center"/>
        <w:rPr>
          <w:rFonts w:ascii="Arial" w:hAnsi="Arial" w:cs="Arial"/>
          <w:sz w:val="22"/>
          <w:szCs w:val="22"/>
        </w:rPr>
      </w:pPr>
      <w:r w:rsidRPr="005D693B">
        <w:rPr>
          <w:rFonts w:ascii="Arial" w:hAnsi="Arial" w:cs="Arial"/>
          <w:sz w:val="22"/>
          <w:szCs w:val="22"/>
        </w:rPr>
        <w:t>Representante Legal</w:t>
      </w:r>
    </w:p>
    <w:p w:rsidR="001C43D4" w:rsidRPr="00C437E8" w:rsidRDefault="001C43D4" w:rsidP="001C43D4">
      <w:pPr>
        <w:jc w:val="both"/>
        <w:rPr>
          <w:rFonts w:ascii="Arial" w:hAnsi="Arial" w:cs="Arial"/>
          <w:b/>
          <w:sz w:val="22"/>
          <w:szCs w:val="22"/>
        </w:rPr>
      </w:pPr>
      <w:r w:rsidRPr="00C437E8">
        <w:rPr>
          <w:rFonts w:ascii="Arial" w:hAnsi="Arial" w:cs="Arial"/>
          <w:sz w:val="22"/>
          <w:szCs w:val="22"/>
        </w:rPr>
        <w:t>Testemunhas:</w:t>
      </w:r>
    </w:p>
    <w:p w:rsidR="001C43D4" w:rsidRPr="00C437E8" w:rsidRDefault="001C43D4" w:rsidP="001C43D4">
      <w:pPr>
        <w:jc w:val="both"/>
        <w:rPr>
          <w:rFonts w:ascii="Arial" w:hAnsi="Arial" w:cs="Arial"/>
          <w:b/>
          <w:sz w:val="22"/>
          <w:szCs w:val="22"/>
        </w:rPr>
      </w:pPr>
      <w:r w:rsidRPr="00C437E8">
        <w:rPr>
          <w:rFonts w:ascii="Arial" w:hAnsi="Arial" w:cs="Arial"/>
          <w:b/>
          <w:sz w:val="22"/>
          <w:szCs w:val="22"/>
        </w:rPr>
        <w:t>1. _______________________________________</w:t>
      </w:r>
    </w:p>
    <w:p w:rsidR="001C43D4" w:rsidRPr="00C437E8" w:rsidRDefault="001C43D4" w:rsidP="001C43D4">
      <w:pPr>
        <w:jc w:val="both"/>
        <w:rPr>
          <w:rFonts w:ascii="Arial" w:hAnsi="Arial" w:cs="Arial"/>
          <w:b/>
          <w:sz w:val="22"/>
          <w:szCs w:val="22"/>
        </w:rPr>
      </w:pPr>
      <w:r w:rsidRPr="00C437E8">
        <w:rPr>
          <w:rFonts w:ascii="Arial" w:hAnsi="Arial" w:cs="Arial"/>
          <w:b/>
          <w:sz w:val="22"/>
          <w:szCs w:val="22"/>
        </w:rPr>
        <w:t>RG:</w:t>
      </w:r>
    </w:p>
    <w:p w:rsidR="001C43D4" w:rsidRPr="00C437E8" w:rsidRDefault="001C43D4" w:rsidP="001C43D4">
      <w:pPr>
        <w:jc w:val="both"/>
        <w:rPr>
          <w:rFonts w:ascii="Arial" w:hAnsi="Arial" w:cs="Arial"/>
          <w:b/>
          <w:sz w:val="22"/>
          <w:szCs w:val="22"/>
        </w:rPr>
      </w:pPr>
      <w:r w:rsidRPr="00C437E8">
        <w:rPr>
          <w:rFonts w:ascii="Arial" w:hAnsi="Arial" w:cs="Arial"/>
          <w:b/>
          <w:sz w:val="22"/>
          <w:szCs w:val="22"/>
        </w:rPr>
        <w:t>2. _______________________________________</w:t>
      </w:r>
    </w:p>
    <w:p w:rsidR="00C45530" w:rsidRPr="00906C73" w:rsidRDefault="001C43D4" w:rsidP="00906C73">
      <w:pPr>
        <w:jc w:val="both"/>
        <w:rPr>
          <w:rFonts w:ascii="Arial" w:hAnsi="Arial" w:cs="Arial"/>
          <w:b/>
          <w:sz w:val="22"/>
          <w:szCs w:val="22"/>
        </w:rPr>
      </w:pPr>
      <w:r w:rsidRPr="00C437E8">
        <w:rPr>
          <w:rFonts w:ascii="Arial" w:hAnsi="Arial" w:cs="Arial"/>
          <w:b/>
          <w:sz w:val="22"/>
          <w:szCs w:val="22"/>
        </w:rPr>
        <w:t>RG:</w:t>
      </w:r>
    </w:p>
    <w:p w:rsidR="000B57AE" w:rsidRDefault="000B57AE"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CF7A5A">
      <w:pPr>
        <w:pStyle w:val="Corpodetexto"/>
        <w:jc w:val="center"/>
        <w:rPr>
          <w:rFonts w:ascii="Arial" w:hAnsi="Arial" w:cs="Arial"/>
          <w:bCs/>
          <w:sz w:val="24"/>
          <w:szCs w:val="24"/>
          <w:u w:val="none"/>
        </w:rPr>
      </w:pPr>
    </w:p>
    <w:p w:rsidR="00543667" w:rsidRDefault="00543667" w:rsidP="009A3FEE">
      <w:pPr>
        <w:pStyle w:val="Corpodetexto"/>
        <w:rPr>
          <w:rFonts w:ascii="Arial" w:hAnsi="Arial" w:cs="Arial"/>
          <w:bCs/>
          <w:sz w:val="24"/>
          <w:szCs w:val="24"/>
          <w:u w:val="none"/>
        </w:rPr>
      </w:pPr>
    </w:p>
    <w:p w:rsidR="001A0815" w:rsidRDefault="001A0815" w:rsidP="00CF7A5A">
      <w:pPr>
        <w:pStyle w:val="Corpodetexto"/>
        <w:jc w:val="center"/>
        <w:rPr>
          <w:rFonts w:ascii="Arial" w:hAnsi="Arial" w:cs="Arial"/>
          <w:bCs/>
          <w:sz w:val="24"/>
          <w:szCs w:val="24"/>
          <w:u w:val="none"/>
        </w:rPr>
      </w:pPr>
    </w:p>
    <w:p w:rsidR="005D693B" w:rsidRDefault="005D693B" w:rsidP="00CF7A5A">
      <w:pPr>
        <w:pStyle w:val="Corpodetexto"/>
        <w:jc w:val="center"/>
        <w:rPr>
          <w:rFonts w:ascii="Arial" w:hAnsi="Arial" w:cs="Arial"/>
          <w:bCs/>
          <w:sz w:val="24"/>
          <w:szCs w:val="24"/>
          <w:u w:val="none"/>
        </w:rPr>
      </w:pPr>
    </w:p>
    <w:p w:rsidR="005D693B" w:rsidRDefault="005D693B" w:rsidP="00CF7A5A">
      <w:pPr>
        <w:pStyle w:val="Corpodetexto"/>
        <w:jc w:val="center"/>
        <w:rPr>
          <w:rFonts w:ascii="Arial" w:hAnsi="Arial" w:cs="Arial"/>
          <w:bCs/>
          <w:sz w:val="24"/>
          <w:szCs w:val="24"/>
          <w:u w:val="none"/>
        </w:rPr>
      </w:pPr>
    </w:p>
    <w:p w:rsidR="005D693B" w:rsidRDefault="005D693B" w:rsidP="00CF7A5A">
      <w:pPr>
        <w:pStyle w:val="Corpodetexto"/>
        <w:jc w:val="center"/>
        <w:rPr>
          <w:rFonts w:ascii="Arial" w:hAnsi="Arial" w:cs="Arial"/>
          <w:bCs/>
          <w:sz w:val="24"/>
          <w:szCs w:val="24"/>
          <w:u w:val="none"/>
        </w:rPr>
      </w:pPr>
    </w:p>
    <w:p w:rsidR="005D693B" w:rsidRDefault="005D693B" w:rsidP="00CF7A5A">
      <w:pPr>
        <w:pStyle w:val="Corpodetexto"/>
        <w:jc w:val="center"/>
        <w:rPr>
          <w:rFonts w:ascii="Arial" w:hAnsi="Arial" w:cs="Arial"/>
          <w:bCs/>
          <w:sz w:val="24"/>
          <w:szCs w:val="24"/>
          <w:u w:val="none"/>
        </w:rPr>
      </w:pPr>
    </w:p>
    <w:p w:rsidR="005D693B" w:rsidRDefault="005D693B" w:rsidP="00CF7A5A">
      <w:pPr>
        <w:pStyle w:val="Corpodetexto"/>
        <w:jc w:val="center"/>
        <w:rPr>
          <w:rFonts w:ascii="Arial" w:hAnsi="Arial" w:cs="Arial"/>
          <w:bCs/>
          <w:sz w:val="24"/>
          <w:szCs w:val="24"/>
          <w:u w:val="none"/>
        </w:rPr>
      </w:pPr>
    </w:p>
    <w:p w:rsidR="00503512" w:rsidRDefault="00503512" w:rsidP="00CF7A5A">
      <w:pPr>
        <w:pStyle w:val="Corpodetexto"/>
        <w:jc w:val="center"/>
        <w:rPr>
          <w:rFonts w:ascii="Arial" w:hAnsi="Arial" w:cs="Arial"/>
          <w:bCs/>
          <w:sz w:val="24"/>
          <w:szCs w:val="24"/>
          <w:u w:val="none"/>
        </w:rPr>
      </w:pPr>
    </w:p>
    <w:p w:rsidR="004B5C19" w:rsidRPr="00C03C33" w:rsidRDefault="004B5C19" w:rsidP="00CF7A5A">
      <w:pPr>
        <w:pStyle w:val="Corpodetexto"/>
        <w:jc w:val="center"/>
        <w:rPr>
          <w:rFonts w:ascii="Arial" w:hAnsi="Arial" w:cs="Arial"/>
          <w:bCs/>
          <w:sz w:val="24"/>
          <w:szCs w:val="24"/>
          <w:u w:val="none"/>
        </w:rPr>
      </w:pPr>
      <w:r w:rsidRPr="00C03C33">
        <w:rPr>
          <w:rFonts w:ascii="Arial" w:hAnsi="Arial" w:cs="Arial"/>
          <w:bCs/>
          <w:sz w:val="24"/>
          <w:szCs w:val="24"/>
          <w:u w:val="none"/>
        </w:rPr>
        <w:t>ANEXO V</w:t>
      </w:r>
    </w:p>
    <w:p w:rsidR="004B5C19" w:rsidRPr="008C786A" w:rsidRDefault="004B5C19" w:rsidP="00CF7A5A">
      <w:pPr>
        <w:pStyle w:val="Corpodetexto"/>
        <w:jc w:val="center"/>
        <w:rPr>
          <w:rFonts w:ascii="Arial" w:hAnsi="Arial" w:cs="Arial"/>
          <w:sz w:val="24"/>
          <w:szCs w:val="24"/>
          <w:u w:val="none"/>
        </w:rPr>
      </w:pPr>
    </w:p>
    <w:p w:rsidR="004B5C19" w:rsidRPr="008C786A" w:rsidRDefault="004B5C19" w:rsidP="00CF7A5A">
      <w:pPr>
        <w:pStyle w:val="Corpodetexto"/>
        <w:jc w:val="center"/>
        <w:rPr>
          <w:rFonts w:ascii="Arial" w:hAnsi="Arial" w:cs="Arial"/>
          <w:bCs/>
          <w:sz w:val="24"/>
          <w:szCs w:val="24"/>
          <w:u w:val="none"/>
        </w:rPr>
      </w:pPr>
      <w:r w:rsidRPr="008C786A">
        <w:rPr>
          <w:rFonts w:ascii="Arial" w:hAnsi="Arial" w:cs="Arial"/>
          <w:bCs/>
          <w:sz w:val="24"/>
          <w:szCs w:val="24"/>
          <w:u w:val="none"/>
        </w:rPr>
        <w:t>MODELO REFERENCIAL DE DECLARAÇÃO DE PLENO ATENDIMENTO AOS REQUISITOS DE HABILITAÇÃO.</w:t>
      </w:r>
    </w:p>
    <w:p w:rsidR="004B5C19" w:rsidRPr="008C786A" w:rsidRDefault="004B5C19" w:rsidP="00CF7A5A">
      <w:pPr>
        <w:pStyle w:val="Corpodetexto"/>
        <w:jc w:val="center"/>
        <w:rPr>
          <w:rFonts w:ascii="Arial" w:hAnsi="Arial" w:cs="Arial"/>
          <w:bCs/>
          <w:sz w:val="24"/>
          <w:szCs w:val="24"/>
          <w:u w:val="none"/>
        </w:rPr>
      </w:pPr>
    </w:p>
    <w:p w:rsidR="004B5C19" w:rsidRPr="008C786A" w:rsidRDefault="004B5C19" w:rsidP="00CF7A5A">
      <w:pPr>
        <w:pStyle w:val="Corpodetexto"/>
        <w:jc w:val="center"/>
        <w:rPr>
          <w:rFonts w:ascii="Arial" w:hAnsi="Arial" w:cs="Arial"/>
          <w:b w:val="0"/>
          <w:bCs/>
          <w:sz w:val="24"/>
          <w:szCs w:val="24"/>
          <w:u w:val="none"/>
        </w:rPr>
      </w:pPr>
    </w:p>
    <w:p w:rsidR="004B5C19" w:rsidRPr="008C786A" w:rsidRDefault="004B5C19" w:rsidP="00CF7A5A">
      <w:pPr>
        <w:pStyle w:val="Corpodetexto"/>
        <w:jc w:val="center"/>
        <w:rPr>
          <w:rFonts w:ascii="Arial" w:hAnsi="Arial" w:cs="Arial"/>
          <w:b w:val="0"/>
          <w:bCs/>
          <w:sz w:val="24"/>
          <w:szCs w:val="24"/>
          <w:u w:val="none"/>
        </w:rPr>
      </w:pPr>
    </w:p>
    <w:p w:rsidR="004B5C19" w:rsidRPr="008C786A" w:rsidRDefault="004B5C19" w:rsidP="00CF7A5A">
      <w:pPr>
        <w:pStyle w:val="Corpodetexto"/>
        <w:jc w:val="center"/>
        <w:rPr>
          <w:rFonts w:ascii="Arial" w:hAnsi="Arial" w:cs="Arial"/>
          <w:b w:val="0"/>
          <w:bCs/>
          <w:sz w:val="24"/>
          <w:szCs w:val="24"/>
          <w:u w:val="none"/>
        </w:rPr>
      </w:pPr>
      <w:r w:rsidRPr="008C786A">
        <w:rPr>
          <w:rFonts w:ascii="Arial" w:hAnsi="Arial" w:cs="Arial"/>
          <w:b w:val="0"/>
          <w:bCs/>
          <w:sz w:val="24"/>
          <w:szCs w:val="24"/>
          <w:u w:val="none"/>
        </w:rPr>
        <w:t>- DECLARAÇÃO -</w:t>
      </w:r>
    </w:p>
    <w:p w:rsidR="004B5C19" w:rsidRPr="008C786A" w:rsidRDefault="004B5C19" w:rsidP="00CF7A5A">
      <w:pPr>
        <w:pStyle w:val="Corpodetexto"/>
        <w:jc w:val="center"/>
        <w:rPr>
          <w:rFonts w:ascii="Arial" w:hAnsi="Arial" w:cs="Arial"/>
          <w:b w:val="0"/>
          <w:bCs/>
          <w:sz w:val="24"/>
          <w:szCs w:val="24"/>
          <w:u w:val="none"/>
        </w:rPr>
      </w:pPr>
    </w:p>
    <w:p w:rsidR="004B5C19" w:rsidRPr="008C786A" w:rsidRDefault="004B5C19" w:rsidP="00CF7A5A">
      <w:pPr>
        <w:pStyle w:val="Corpodetexto"/>
        <w:rPr>
          <w:rFonts w:ascii="Arial" w:hAnsi="Arial" w:cs="Arial"/>
          <w:sz w:val="24"/>
          <w:szCs w:val="24"/>
          <w:u w:val="none"/>
        </w:rPr>
      </w:pPr>
    </w:p>
    <w:p w:rsidR="004B5C19" w:rsidRPr="008C786A" w:rsidRDefault="004B5C19" w:rsidP="00CF7A5A">
      <w:pPr>
        <w:pStyle w:val="Corpodetexto"/>
        <w:rPr>
          <w:rFonts w:ascii="Arial" w:hAnsi="Arial" w:cs="Arial"/>
          <w:sz w:val="24"/>
          <w:szCs w:val="24"/>
          <w:u w:val="none"/>
        </w:rPr>
      </w:pPr>
      <w:r w:rsidRPr="008C786A">
        <w:rPr>
          <w:rFonts w:ascii="Arial" w:hAnsi="Arial" w:cs="Arial"/>
          <w:sz w:val="24"/>
          <w:szCs w:val="24"/>
          <w:u w:val="none"/>
        </w:rPr>
        <w:t>ÀO</w:t>
      </w:r>
    </w:p>
    <w:p w:rsidR="004B5C19" w:rsidRPr="008C786A" w:rsidRDefault="004B5C19" w:rsidP="00CF7A5A">
      <w:pPr>
        <w:pStyle w:val="Corpodetexto"/>
        <w:rPr>
          <w:rFonts w:ascii="Arial" w:hAnsi="Arial" w:cs="Arial"/>
          <w:sz w:val="24"/>
          <w:szCs w:val="24"/>
          <w:u w:val="none"/>
        </w:rPr>
      </w:pPr>
      <w:r w:rsidRPr="008C786A">
        <w:rPr>
          <w:rFonts w:ascii="Arial" w:hAnsi="Arial" w:cs="Arial"/>
          <w:sz w:val="24"/>
          <w:szCs w:val="24"/>
          <w:u w:val="none"/>
        </w:rPr>
        <w:t xml:space="preserve">MUNICIPIO DE SELVÍRIA </w:t>
      </w:r>
    </w:p>
    <w:p w:rsidR="004B5C19" w:rsidRPr="008C786A" w:rsidRDefault="004B5C19" w:rsidP="00CF7A5A">
      <w:pPr>
        <w:pStyle w:val="Corpodetexto"/>
        <w:rPr>
          <w:rFonts w:ascii="Arial" w:hAnsi="Arial" w:cs="Arial"/>
          <w:sz w:val="24"/>
          <w:szCs w:val="24"/>
          <w:u w:val="none"/>
        </w:rPr>
      </w:pPr>
      <w:r w:rsidRPr="008C786A">
        <w:rPr>
          <w:rFonts w:ascii="Arial" w:hAnsi="Arial" w:cs="Arial"/>
          <w:sz w:val="24"/>
          <w:szCs w:val="24"/>
          <w:u w:val="none"/>
        </w:rPr>
        <w:t>Ao Senhor Pregoeiro Oficial e sua Equipe de Apoio.</w:t>
      </w:r>
    </w:p>
    <w:p w:rsidR="004B5C19" w:rsidRPr="008C786A" w:rsidRDefault="004B5C19" w:rsidP="00CF7A5A">
      <w:pPr>
        <w:pStyle w:val="Corpodetexto"/>
        <w:rPr>
          <w:rFonts w:ascii="Arial" w:hAnsi="Arial" w:cs="Arial"/>
          <w:sz w:val="24"/>
          <w:szCs w:val="24"/>
          <w:u w:val="none"/>
        </w:rPr>
      </w:pPr>
    </w:p>
    <w:p w:rsidR="004B5C19" w:rsidRPr="008C786A" w:rsidRDefault="004B5C19" w:rsidP="00CF7A5A">
      <w:pPr>
        <w:pStyle w:val="Corpodetexto"/>
        <w:rPr>
          <w:rFonts w:ascii="Arial" w:hAnsi="Arial" w:cs="Arial"/>
          <w:sz w:val="24"/>
          <w:szCs w:val="24"/>
          <w:u w:val="none"/>
        </w:rPr>
      </w:pPr>
    </w:p>
    <w:p w:rsidR="004B5C19" w:rsidRPr="00661445" w:rsidRDefault="004B5C19" w:rsidP="00CF7A5A">
      <w:pPr>
        <w:pStyle w:val="Corpodetexto"/>
        <w:rPr>
          <w:rFonts w:ascii="Arial" w:hAnsi="Arial" w:cs="Arial"/>
          <w:sz w:val="24"/>
          <w:szCs w:val="24"/>
          <w:u w:val="none"/>
        </w:rPr>
      </w:pPr>
      <w:r w:rsidRPr="008C786A">
        <w:rPr>
          <w:rFonts w:ascii="Arial" w:hAnsi="Arial" w:cs="Arial"/>
          <w:sz w:val="24"/>
          <w:szCs w:val="24"/>
          <w:u w:val="none"/>
        </w:rPr>
        <w:t xml:space="preserve">EDITAL Nº </w:t>
      </w:r>
      <w:r w:rsidR="00543667">
        <w:rPr>
          <w:rFonts w:ascii="Arial" w:hAnsi="Arial" w:cs="Arial"/>
          <w:sz w:val="24"/>
          <w:szCs w:val="24"/>
          <w:u w:val="none"/>
        </w:rPr>
        <w:t>XX</w:t>
      </w:r>
      <w:r w:rsidRPr="008C786A">
        <w:rPr>
          <w:rFonts w:ascii="Arial" w:hAnsi="Arial" w:cs="Arial"/>
          <w:sz w:val="24"/>
          <w:szCs w:val="24"/>
          <w:u w:val="none"/>
        </w:rPr>
        <w:t>/</w:t>
      </w:r>
      <w:r w:rsidR="00095BEE">
        <w:rPr>
          <w:rFonts w:ascii="Arial" w:hAnsi="Arial" w:cs="Arial"/>
          <w:sz w:val="24"/>
          <w:szCs w:val="24"/>
          <w:u w:val="none"/>
        </w:rPr>
        <w:t>2018</w:t>
      </w:r>
    </w:p>
    <w:p w:rsidR="004B5C19" w:rsidRPr="008C786A" w:rsidRDefault="00AE6108" w:rsidP="00CF7A5A">
      <w:pPr>
        <w:pStyle w:val="Corpodetexto"/>
        <w:rPr>
          <w:rFonts w:ascii="Arial" w:hAnsi="Arial" w:cs="Arial"/>
          <w:b w:val="0"/>
          <w:bCs/>
          <w:sz w:val="24"/>
          <w:szCs w:val="24"/>
          <w:u w:val="none"/>
        </w:rPr>
      </w:pPr>
      <w:r>
        <w:rPr>
          <w:rFonts w:ascii="Arial" w:hAnsi="Arial" w:cs="Arial"/>
          <w:bCs/>
          <w:sz w:val="24"/>
          <w:szCs w:val="24"/>
          <w:u w:val="none"/>
        </w:rPr>
        <w:t xml:space="preserve">PREGÃO PRESENCIAL </w:t>
      </w:r>
      <w:r w:rsidRPr="00543667">
        <w:rPr>
          <w:rFonts w:ascii="Arial" w:hAnsi="Arial" w:cs="Arial"/>
          <w:bCs/>
          <w:sz w:val="24"/>
          <w:szCs w:val="24"/>
          <w:u w:val="none"/>
        </w:rPr>
        <w:t xml:space="preserve">Nº </w:t>
      </w:r>
      <w:r w:rsidR="00543667" w:rsidRPr="00543667">
        <w:rPr>
          <w:rFonts w:ascii="Arial" w:hAnsi="Arial" w:cs="Arial"/>
          <w:bCs/>
          <w:sz w:val="24"/>
          <w:szCs w:val="24"/>
          <w:u w:val="none"/>
        </w:rPr>
        <w:t>XX</w:t>
      </w:r>
      <w:r w:rsidR="004B5C19" w:rsidRPr="008C786A">
        <w:rPr>
          <w:rFonts w:ascii="Arial" w:hAnsi="Arial" w:cs="Arial"/>
          <w:bCs/>
          <w:sz w:val="24"/>
          <w:szCs w:val="24"/>
          <w:u w:val="none"/>
        </w:rPr>
        <w:t>/</w:t>
      </w:r>
      <w:r w:rsidR="00095BEE">
        <w:rPr>
          <w:rFonts w:ascii="Arial" w:hAnsi="Arial" w:cs="Arial"/>
          <w:bCs/>
          <w:sz w:val="24"/>
          <w:szCs w:val="24"/>
          <w:u w:val="none"/>
        </w:rPr>
        <w:t>2018</w:t>
      </w:r>
      <w:r w:rsidR="004B5C19" w:rsidRPr="008C786A">
        <w:rPr>
          <w:rFonts w:ascii="Arial" w:hAnsi="Arial" w:cs="Arial"/>
          <w:bCs/>
          <w:sz w:val="24"/>
          <w:szCs w:val="24"/>
          <w:u w:val="none"/>
        </w:rPr>
        <w:t>.</w:t>
      </w:r>
    </w:p>
    <w:p w:rsidR="004B5C19" w:rsidRPr="008C786A" w:rsidRDefault="004B5C19" w:rsidP="00CF7A5A">
      <w:pPr>
        <w:pStyle w:val="Corpodetexto"/>
        <w:rPr>
          <w:rFonts w:ascii="Arial" w:hAnsi="Arial" w:cs="Arial"/>
          <w:b w:val="0"/>
          <w:bCs/>
          <w:sz w:val="24"/>
          <w:szCs w:val="24"/>
          <w:u w:val="none"/>
        </w:rPr>
      </w:pPr>
    </w:p>
    <w:p w:rsidR="004B5C19" w:rsidRPr="008C786A" w:rsidRDefault="004B5C19" w:rsidP="00CF7A5A">
      <w:pPr>
        <w:pStyle w:val="Corpodetexto"/>
        <w:rPr>
          <w:rFonts w:ascii="Arial" w:hAnsi="Arial" w:cs="Arial"/>
          <w:sz w:val="24"/>
          <w:szCs w:val="24"/>
          <w:u w:val="none"/>
        </w:rPr>
      </w:pPr>
      <w:r w:rsidRPr="008C786A">
        <w:rPr>
          <w:rFonts w:ascii="Arial" w:hAnsi="Arial" w:cs="Arial"/>
          <w:sz w:val="24"/>
          <w:szCs w:val="24"/>
          <w:u w:val="none"/>
        </w:rPr>
        <w:t>Prezado Pregoeiro:</w:t>
      </w:r>
    </w:p>
    <w:p w:rsidR="004B5C19" w:rsidRPr="008C786A" w:rsidRDefault="004B5C19" w:rsidP="00CF7A5A">
      <w:pPr>
        <w:pStyle w:val="Corpodetexto"/>
        <w:ind w:firstLine="2520"/>
        <w:rPr>
          <w:rFonts w:ascii="Arial" w:hAnsi="Arial" w:cs="Arial"/>
          <w:sz w:val="24"/>
          <w:szCs w:val="24"/>
          <w:u w:val="none"/>
        </w:rPr>
      </w:pPr>
    </w:p>
    <w:p w:rsidR="004B5C19" w:rsidRPr="008C786A" w:rsidRDefault="004B5C19" w:rsidP="00CF7A5A">
      <w:pPr>
        <w:pStyle w:val="Corpodetexto"/>
        <w:ind w:firstLine="708"/>
        <w:rPr>
          <w:rFonts w:ascii="Arial" w:hAnsi="Arial" w:cs="Arial"/>
          <w:sz w:val="24"/>
          <w:szCs w:val="24"/>
          <w:u w:val="none"/>
        </w:rPr>
      </w:pPr>
      <w:r w:rsidRPr="008C786A">
        <w:rPr>
          <w:rFonts w:ascii="Arial" w:hAnsi="Arial" w:cs="Arial"/>
          <w:sz w:val="24"/>
          <w:szCs w:val="24"/>
          <w:u w:val="none"/>
        </w:rPr>
        <w:t>DECLARAMOS, sob as penas das Leis Federais nº 10.520/2002 e 8.666/93 e suas alterações, conhecer e aceitar todas as condições constantes do Edital __/201</w:t>
      </w:r>
      <w:r w:rsidR="00AE6108">
        <w:rPr>
          <w:rFonts w:ascii="Arial" w:hAnsi="Arial" w:cs="Arial"/>
          <w:sz w:val="24"/>
          <w:szCs w:val="24"/>
          <w:u w:val="none"/>
        </w:rPr>
        <w:t>8</w:t>
      </w:r>
      <w:r w:rsidRPr="008C786A">
        <w:rPr>
          <w:rFonts w:ascii="Arial" w:hAnsi="Arial" w:cs="Arial"/>
          <w:sz w:val="24"/>
          <w:szCs w:val="24"/>
          <w:u w:val="none"/>
        </w:rPr>
        <w:t xml:space="preserve"> e Pregão Presencial nº ___/201</w:t>
      </w:r>
      <w:r w:rsidR="00AE6108">
        <w:rPr>
          <w:rFonts w:ascii="Arial" w:hAnsi="Arial" w:cs="Arial"/>
          <w:sz w:val="24"/>
          <w:szCs w:val="24"/>
          <w:u w:val="none"/>
        </w:rPr>
        <w:t>8</w:t>
      </w:r>
      <w:r w:rsidRPr="008C786A">
        <w:rPr>
          <w:rFonts w:ascii="Arial" w:hAnsi="Arial" w:cs="Arial"/>
          <w:sz w:val="24"/>
          <w:szCs w:val="24"/>
          <w:u w:val="none"/>
        </w:rPr>
        <w:t>, bem como de seus Anexos e que, assim sendo, atendemos plenamente a todos os requisitos necessários à participação e habilitação no mesmo.</w:t>
      </w:r>
    </w:p>
    <w:p w:rsidR="004B5C19" w:rsidRPr="008C786A" w:rsidRDefault="004B5C19" w:rsidP="00CF7A5A">
      <w:pPr>
        <w:pStyle w:val="Corpodetexto"/>
        <w:jc w:val="center"/>
        <w:rPr>
          <w:rFonts w:ascii="Arial" w:hAnsi="Arial" w:cs="Arial"/>
          <w:sz w:val="24"/>
          <w:szCs w:val="24"/>
          <w:u w:val="none"/>
        </w:rPr>
      </w:pPr>
    </w:p>
    <w:p w:rsidR="004B5C19" w:rsidRPr="008C786A" w:rsidRDefault="004B5C19" w:rsidP="00CF7A5A">
      <w:pPr>
        <w:pStyle w:val="Corpodetexto"/>
        <w:rPr>
          <w:rFonts w:ascii="Arial" w:hAnsi="Arial" w:cs="Arial"/>
          <w:sz w:val="24"/>
          <w:szCs w:val="24"/>
          <w:u w:val="none"/>
        </w:rPr>
      </w:pPr>
      <w:r w:rsidRPr="008C786A">
        <w:rPr>
          <w:rFonts w:ascii="Arial" w:hAnsi="Arial" w:cs="Arial"/>
          <w:sz w:val="24"/>
          <w:szCs w:val="24"/>
          <w:u w:val="none"/>
        </w:rPr>
        <w:t>Nome da cidade/UF, (dia) de (mês) de 201</w:t>
      </w:r>
      <w:r w:rsidR="00AE6108">
        <w:rPr>
          <w:rFonts w:ascii="Arial" w:hAnsi="Arial" w:cs="Arial"/>
          <w:sz w:val="24"/>
          <w:szCs w:val="24"/>
          <w:u w:val="none"/>
        </w:rPr>
        <w:t>8</w:t>
      </w:r>
      <w:r w:rsidRPr="008C786A">
        <w:rPr>
          <w:rFonts w:ascii="Arial" w:hAnsi="Arial" w:cs="Arial"/>
          <w:sz w:val="24"/>
          <w:szCs w:val="24"/>
          <w:u w:val="none"/>
        </w:rPr>
        <w:t>.</w:t>
      </w:r>
    </w:p>
    <w:p w:rsidR="004B5C19" w:rsidRPr="008C786A" w:rsidRDefault="004B5C19" w:rsidP="00CF7A5A">
      <w:pPr>
        <w:pStyle w:val="Corpodetexto"/>
        <w:jc w:val="center"/>
        <w:rPr>
          <w:rFonts w:ascii="Arial" w:hAnsi="Arial" w:cs="Arial"/>
          <w:sz w:val="24"/>
          <w:szCs w:val="24"/>
          <w:u w:val="none"/>
        </w:rPr>
      </w:pPr>
    </w:p>
    <w:p w:rsidR="004B5C19" w:rsidRPr="008C786A" w:rsidRDefault="004B5C19" w:rsidP="00CF7A5A">
      <w:pPr>
        <w:pStyle w:val="Corpodetexto"/>
        <w:jc w:val="center"/>
        <w:rPr>
          <w:rFonts w:ascii="Arial" w:hAnsi="Arial" w:cs="Arial"/>
          <w:sz w:val="24"/>
          <w:szCs w:val="24"/>
          <w:u w:val="none"/>
        </w:rPr>
      </w:pPr>
    </w:p>
    <w:p w:rsidR="004B5C19" w:rsidRPr="008C786A" w:rsidRDefault="004B5C19" w:rsidP="00CF7A5A">
      <w:pPr>
        <w:pStyle w:val="Corpodetexto"/>
        <w:jc w:val="center"/>
        <w:rPr>
          <w:rFonts w:ascii="Arial" w:hAnsi="Arial" w:cs="Arial"/>
          <w:sz w:val="24"/>
          <w:szCs w:val="24"/>
          <w:u w:val="none"/>
        </w:rPr>
      </w:pPr>
    </w:p>
    <w:p w:rsidR="004B5C19" w:rsidRPr="008C786A" w:rsidRDefault="004B5C19" w:rsidP="00CF7A5A">
      <w:pPr>
        <w:pStyle w:val="Corpodetexto"/>
        <w:jc w:val="center"/>
        <w:rPr>
          <w:rFonts w:ascii="Arial" w:hAnsi="Arial" w:cs="Arial"/>
          <w:sz w:val="24"/>
          <w:szCs w:val="24"/>
          <w:u w:val="none"/>
        </w:rPr>
      </w:pPr>
      <w:r w:rsidRPr="008C786A">
        <w:rPr>
          <w:rFonts w:ascii="Arial" w:hAnsi="Arial" w:cs="Arial"/>
          <w:sz w:val="24"/>
          <w:szCs w:val="24"/>
          <w:u w:val="none"/>
        </w:rPr>
        <w:t>(assinatura)</w:t>
      </w:r>
    </w:p>
    <w:p w:rsidR="004B5C19" w:rsidRPr="008C786A" w:rsidRDefault="004B5C19" w:rsidP="00CF7A5A">
      <w:pPr>
        <w:pStyle w:val="Corpodetexto"/>
        <w:jc w:val="center"/>
        <w:rPr>
          <w:rFonts w:ascii="Arial" w:hAnsi="Arial" w:cs="Arial"/>
          <w:sz w:val="24"/>
          <w:szCs w:val="24"/>
          <w:u w:val="none"/>
        </w:rPr>
      </w:pPr>
      <w:r w:rsidRPr="008C786A">
        <w:rPr>
          <w:rFonts w:ascii="Arial" w:hAnsi="Arial" w:cs="Arial"/>
          <w:sz w:val="24"/>
          <w:szCs w:val="24"/>
          <w:u w:val="none"/>
        </w:rPr>
        <w:t>(Nome do representante legal da empresa proponente)</w:t>
      </w:r>
    </w:p>
    <w:p w:rsidR="004B5C19" w:rsidRPr="008C786A" w:rsidRDefault="004B5C19" w:rsidP="00CF7A5A">
      <w:pPr>
        <w:pStyle w:val="Corpodetexto"/>
        <w:rPr>
          <w:rFonts w:ascii="Arial" w:hAnsi="Arial" w:cs="Arial"/>
          <w:sz w:val="24"/>
          <w:szCs w:val="24"/>
          <w:u w:val="none"/>
        </w:rPr>
      </w:pPr>
    </w:p>
    <w:p w:rsidR="004B5C19" w:rsidRPr="008C786A" w:rsidRDefault="004B5C19" w:rsidP="00CF7A5A">
      <w:pPr>
        <w:pStyle w:val="Corpodetexto"/>
        <w:rPr>
          <w:rFonts w:ascii="Arial" w:hAnsi="Arial" w:cs="Arial"/>
          <w:b w:val="0"/>
          <w:bCs/>
          <w:sz w:val="24"/>
          <w:szCs w:val="24"/>
          <w:u w:val="none"/>
        </w:rPr>
      </w:pPr>
      <w:r w:rsidRPr="008C786A">
        <w:rPr>
          <w:rFonts w:ascii="Arial" w:hAnsi="Arial" w:cs="Arial"/>
          <w:b w:val="0"/>
          <w:bCs/>
          <w:sz w:val="24"/>
          <w:szCs w:val="24"/>
          <w:u w:val="none"/>
        </w:rPr>
        <w:t>Obs. Esta declaração deverá ser preenchida em papel timbrado da empresa proponente e assinada pelo(s) seu(s) representante(s) legal(is) ou procurador devidamente habilitado.</w:t>
      </w:r>
    </w:p>
    <w:p w:rsidR="00B8112C" w:rsidRPr="008C786A" w:rsidRDefault="00B8112C" w:rsidP="00CF7A5A">
      <w:pPr>
        <w:rPr>
          <w:rFonts w:ascii="Arial" w:hAnsi="Arial" w:cs="Arial"/>
        </w:rPr>
      </w:pPr>
    </w:p>
    <w:p w:rsidR="006B576C" w:rsidRDefault="006B576C" w:rsidP="00CF7A5A">
      <w:pPr>
        <w:jc w:val="center"/>
        <w:rPr>
          <w:rFonts w:ascii="Arial" w:hAnsi="Arial" w:cs="Arial"/>
          <w:b/>
          <w:bCs/>
          <w:iCs/>
        </w:rPr>
      </w:pPr>
    </w:p>
    <w:p w:rsidR="006B576C" w:rsidRDefault="006B576C" w:rsidP="00CF7A5A">
      <w:pPr>
        <w:jc w:val="center"/>
        <w:rPr>
          <w:rFonts w:ascii="Arial" w:hAnsi="Arial" w:cs="Arial"/>
          <w:b/>
          <w:bCs/>
          <w:iCs/>
        </w:rPr>
      </w:pPr>
    </w:p>
    <w:p w:rsidR="006B576C" w:rsidRDefault="006B576C" w:rsidP="00AF2DEA">
      <w:pPr>
        <w:rPr>
          <w:rFonts w:ascii="Arial" w:hAnsi="Arial" w:cs="Arial"/>
          <w:b/>
          <w:bCs/>
          <w:iCs/>
        </w:rPr>
      </w:pPr>
    </w:p>
    <w:p w:rsidR="00AF2DEA" w:rsidRDefault="00AF2DEA" w:rsidP="00AF2DEA">
      <w:pPr>
        <w:rPr>
          <w:rFonts w:ascii="Arial" w:hAnsi="Arial" w:cs="Arial"/>
          <w:b/>
          <w:bCs/>
          <w:iCs/>
        </w:rPr>
      </w:pPr>
    </w:p>
    <w:p w:rsidR="006B576C" w:rsidRDefault="006B576C" w:rsidP="00CF7A5A">
      <w:pPr>
        <w:jc w:val="center"/>
        <w:rPr>
          <w:rFonts w:ascii="Arial" w:hAnsi="Arial" w:cs="Arial"/>
          <w:b/>
          <w:bCs/>
          <w:iCs/>
        </w:rPr>
      </w:pPr>
    </w:p>
    <w:p w:rsidR="006B576C" w:rsidRDefault="006B576C" w:rsidP="00CF7A5A">
      <w:pPr>
        <w:jc w:val="center"/>
        <w:rPr>
          <w:rFonts w:ascii="Arial" w:hAnsi="Arial" w:cs="Arial"/>
          <w:b/>
          <w:bCs/>
          <w:iCs/>
        </w:rPr>
      </w:pPr>
    </w:p>
    <w:p w:rsidR="009A3FEE" w:rsidRPr="009A7D12" w:rsidRDefault="009A3FEE" w:rsidP="00CF7A5A">
      <w:pPr>
        <w:jc w:val="center"/>
      </w:pPr>
    </w:p>
    <w:p w:rsidR="009710BE" w:rsidRPr="00FD5A5A" w:rsidRDefault="009710BE" w:rsidP="009710BE">
      <w:pPr>
        <w:jc w:val="center"/>
        <w:rPr>
          <w:rFonts w:ascii="Arial" w:hAnsi="Arial" w:cs="Arial"/>
          <w:b/>
          <w:bCs/>
          <w:iCs/>
        </w:rPr>
      </w:pPr>
      <w:r w:rsidRPr="00FD5A5A">
        <w:rPr>
          <w:rFonts w:ascii="Arial" w:hAnsi="Arial" w:cs="Arial"/>
          <w:b/>
          <w:bCs/>
          <w:iCs/>
        </w:rPr>
        <w:t>ANEXO VI</w:t>
      </w:r>
    </w:p>
    <w:p w:rsidR="009710BE" w:rsidRPr="00FD5A5A" w:rsidRDefault="009710BE" w:rsidP="009710BE">
      <w:pPr>
        <w:pStyle w:val="Corpodetexto"/>
        <w:jc w:val="center"/>
        <w:rPr>
          <w:rFonts w:ascii="Arial" w:hAnsi="Arial" w:cs="Arial"/>
          <w:bCs/>
          <w:sz w:val="24"/>
          <w:szCs w:val="24"/>
          <w:u w:val="none"/>
        </w:rPr>
      </w:pPr>
      <w:r w:rsidRPr="00FD5A5A">
        <w:rPr>
          <w:rFonts w:ascii="Arial" w:hAnsi="Arial" w:cs="Arial"/>
          <w:bCs/>
          <w:sz w:val="24"/>
          <w:szCs w:val="24"/>
          <w:u w:val="none"/>
        </w:rPr>
        <w:t>PROPOSTA COMERCIAL</w:t>
      </w:r>
    </w:p>
    <w:p w:rsidR="009710BE" w:rsidRPr="00FD5A5A" w:rsidRDefault="009710BE" w:rsidP="009710BE">
      <w:pPr>
        <w:pStyle w:val="Corpodetexto"/>
        <w:jc w:val="center"/>
        <w:rPr>
          <w:rFonts w:ascii="Arial" w:hAnsi="Arial" w:cs="Arial"/>
          <w:b w:val="0"/>
          <w:bCs/>
          <w:i/>
          <w:sz w:val="24"/>
          <w:szCs w:val="24"/>
          <w:u w:val="none"/>
        </w:rPr>
      </w:pPr>
      <w:r w:rsidRPr="00FD5A5A">
        <w:rPr>
          <w:rFonts w:ascii="Arial" w:hAnsi="Arial" w:cs="Arial"/>
          <w:b w:val="0"/>
          <w:bCs/>
          <w:i/>
          <w:sz w:val="24"/>
          <w:szCs w:val="24"/>
          <w:u w:val="none"/>
        </w:rPr>
        <w:t>(modelo)</w:t>
      </w:r>
    </w:p>
    <w:p w:rsidR="002F2B38" w:rsidRPr="000D7750" w:rsidRDefault="002F2B38" w:rsidP="002F2B38">
      <w:pPr>
        <w:pStyle w:val="Corpodetexto"/>
        <w:jc w:val="center"/>
        <w:rPr>
          <w:rFonts w:ascii="Arial" w:hAnsi="Arial" w:cs="Arial"/>
          <w:b w:val="0"/>
          <w:bCs/>
          <w:sz w:val="24"/>
          <w:szCs w:val="24"/>
          <w:u w:val="none"/>
        </w:rPr>
      </w:pPr>
    </w:p>
    <w:p w:rsidR="002F2B38" w:rsidRPr="000D7750" w:rsidRDefault="002F2B38" w:rsidP="009710BE">
      <w:pPr>
        <w:jc w:val="both"/>
        <w:rPr>
          <w:rFonts w:ascii="Arial" w:hAnsi="Arial" w:cs="Arial"/>
          <w:b/>
          <w:bCs/>
        </w:rPr>
      </w:pPr>
    </w:p>
    <w:p w:rsidR="002F2B38" w:rsidRPr="00540DFB" w:rsidRDefault="002F2B38" w:rsidP="002F2B38">
      <w:pPr>
        <w:overflowPunct w:val="0"/>
        <w:autoSpaceDE w:val="0"/>
        <w:autoSpaceDN w:val="0"/>
        <w:adjustRightInd w:val="0"/>
        <w:ind w:left="-142" w:right="-1"/>
        <w:textAlignment w:val="baseline"/>
        <w:rPr>
          <w:rFonts w:ascii="Arial" w:hAnsi="Arial" w:cs="Arial"/>
          <w:sz w:val="22"/>
          <w:szCs w:val="22"/>
        </w:rPr>
      </w:pPr>
      <w:r w:rsidRPr="00540DFB">
        <w:rPr>
          <w:rFonts w:ascii="Arial" w:hAnsi="Arial" w:cs="Arial"/>
          <w:sz w:val="22"/>
          <w:szCs w:val="22"/>
        </w:rPr>
        <w:t>Nome da Empresa (Razão Social)..........................................................................</w:t>
      </w:r>
    </w:p>
    <w:p w:rsidR="002F2B38" w:rsidRPr="00540DFB" w:rsidRDefault="002F2B38" w:rsidP="002F2B38">
      <w:pPr>
        <w:overflowPunct w:val="0"/>
        <w:autoSpaceDE w:val="0"/>
        <w:autoSpaceDN w:val="0"/>
        <w:adjustRightInd w:val="0"/>
        <w:ind w:left="-142" w:right="-285"/>
        <w:textAlignment w:val="baseline"/>
        <w:outlineLvl w:val="0"/>
        <w:rPr>
          <w:rFonts w:ascii="Arial" w:hAnsi="Arial" w:cs="Arial"/>
          <w:sz w:val="22"/>
          <w:szCs w:val="22"/>
        </w:rPr>
      </w:pPr>
    </w:p>
    <w:p w:rsidR="002F2B38" w:rsidRPr="00540DFB" w:rsidRDefault="002F2B38" w:rsidP="002F2B38">
      <w:pPr>
        <w:overflowPunct w:val="0"/>
        <w:autoSpaceDE w:val="0"/>
        <w:autoSpaceDN w:val="0"/>
        <w:adjustRightInd w:val="0"/>
        <w:ind w:left="-142" w:right="-285"/>
        <w:textAlignment w:val="baseline"/>
        <w:outlineLvl w:val="0"/>
        <w:rPr>
          <w:rFonts w:ascii="Arial" w:hAnsi="Arial" w:cs="Arial"/>
          <w:sz w:val="22"/>
          <w:szCs w:val="22"/>
        </w:rPr>
      </w:pPr>
      <w:r w:rsidRPr="00540DFB">
        <w:rPr>
          <w:rFonts w:ascii="Arial" w:hAnsi="Arial" w:cs="Arial"/>
          <w:sz w:val="22"/>
          <w:szCs w:val="22"/>
        </w:rPr>
        <w:t>Endereço completo: ................................................................................................</w:t>
      </w:r>
    </w:p>
    <w:p w:rsidR="002F2B38" w:rsidRPr="00540DFB" w:rsidRDefault="002F2B38" w:rsidP="002F2B38">
      <w:pPr>
        <w:overflowPunct w:val="0"/>
        <w:autoSpaceDE w:val="0"/>
        <w:autoSpaceDN w:val="0"/>
        <w:adjustRightInd w:val="0"/>
        <w:ind w:left="-142" w:right="-285"/>
        <w:textAlignment w:val="baseline"/>
        <w:outlineLvl w:val="0"/>
        <w:rPr>
          <w:rFonts w:ascii="Arial" w:hAnsi="Arial" w:cs="Arial"/>
          <w:sz w:val="22"/>
          <w:szCs w:val="22"/>
        </w:rPr>
      </w:pPr>
    </w:p>
    <w:p w:rsidR="002F2B38" w:rsidRPr="00540DFB" w:rsidRDefault="002F2B38" w:rsidP="002F2B38">
      <w:pPr>
        <w:overflowPunct w:val="0"/>
        <w:autoSpaceDE w:val="0"/>
        <w:autoSpaceDN w:val="0"/>
        <w:adjustRightInd w:val="0"/>
        <w:ind w:left="-142" w:right="-285"/>
        <w:textAlignment w:val="baseline"/>
        <w:outlineLvl w:val="0"/>
        <w:rPr>
          <w:rFonts w:ascii="Arial" w:hAnsi="Arial" w:cs="Arial"/>
          <w:sz w:val="22"/>
          <w:szCs w:val="22"/>
        </w:rPr>
      </w:pPr>
      <w:r w:rsidRPr="00540DFB">
        <w:rPr>
          <w:rFonts w:ascii="Arial" w:hAnsi="Arial" w:cs="Arial"/>
          <w:sz w:val="22"/>
          <w:szCs w:val="22"/>
        </w:rPr>
        <w:t>CEP:....................................., Cidade: ....................................................................</w:t>
      </w:r>
    </w:p>
    <w:p w:rsidR="002F2B38" w:rsidRPr="00540DFB" w:rsidRDefault="002F2B38" w:rsidP="002F2B38">
      <w:pPr>
        <w:overflowPunct w:val="0"/>
        <w:autoSpaceDE w:val="0"/>
        <w:autoSpaceDN w:val="0"/>
        <w:adjustRightInd w:val="0"/>
        <w:ind w:left="-142" w:right="-285"/>
        <w:textAlignment w:val="baseline"/>
        <w:outlineLvl w:val="0"/>
        <w:rPr>
          <w:rFonts w:ascii="Arial" w:hAnsi="Arial" w:cs="Arial"/>
          <w:sz w:val="22"/>
          <w:szCs w:val="22"/>
        </w:rPr>
      </w:pPr>
    </w:p>
    <w:p w:rsidR="002F2B38" w:rsidRPr="00540DFB" w:rsidRDefault="002F2B38" w:rsidP="002F2B38">
      <w:pPr>
        <w:overflowPunct w:val="0"/>
        <w:autoSpaceDE w:val="0"/>
        <w:autoSpaceDN w:val="0"/>
        <w:adjustRightInd w:val="0"/>
        <w:ind w:left="-142" w:right="-285"/>
        <w:textAlignment w:val="baseline"/>
        <w:outlineLvl w:val="0"/>
        <w:rPr>
          <w:rFonts w:ascii="Arial" w:hAnsi="Arial" w:cs="Arial"/>
          <w:sz w:val="22"/>
          <w:szCs w:val="22"/>
        </w:rPr>
      </w:pPr>
      <w:r w:rsidRPr="00540DFB">
        <w:rPr>
          <w:rFonts w:ascii="Arial" w:hAnsi="Arial" w:cs="Arial"/>
          <w:sz w:val="22"/>
          <w:szCs w:val="22"/>
        </w:rPr>
        <w:t>CNPJ: ......................................, Telefone: ......................... Fax: ...........................</w:t>
      </w:r>
    </w:p>
    <w:p w:rsidR="002F2B38" w:rsidRPr="00540DFB" w:rsidRDefault="002F2B38" w:rsidP="002F2B38">
      <w:pPr>
        <w:overflowPunct w:val="0"/>
        <w:autoSpaceDE w:val="0"/>
        <w:autoSpaceDN w:val="0"/>
        <w:adjustRightInd w:val="0"/>
        <w:ind w:left="-142" w:right="-285"/>
        <w:textAlignment w:val="baseline"/>
        <w:outlineLvl w:val="0"/>
        <w:rPr>
          <w:rFonts w:ascii="Arial" w:hAnsi="Arial" w:cs="Arial"/>
          <w:sz w:val="22"/>
          <w:szCs w:val="22"/>
        </w:rPr>
      </w:pPr>
    </w:p>
    <w:p w:rsidR="002F2B38" w:rsidRPr="00540DFB" w:rsidRDefault="002F2B38" w:rsidP="002F2B38">
      <w:pPr>
        <w:overflowPunct w:val="0"/>
        <w:autoSpaceDE w:val="0"/>
        <w:autoSpaceDN w:val="0"/>
        <w:adjustRightInd w:val="0"/>
        <w:ind w:left="-142" w:right="-285"/>
        <w:textAlignment w:val="baseline"/>
        <w:outlineLvl w:val="0"/>
        <w:rPr>
          <w:rFonts w:ascii="Arial" w:hAnsi="Arial" w:cs="Arial"/>
          <w:sz w:val="22"/>
          <w:szCs w:val="22"/>
        </w:rPr>
      </w:pPr>
      <w:r w:rsidRPr="00540DFB">
        <w:rPr>
          <w:rFonts w:ascii="Arial" w:hAnsi="Arial" w:cs="Arial"/>
          <w:sz w:val="22"/>
          <w:szCs w:val="22"/>
        </w:rPr>
        <w:t>E-mail: ....................................................................................................................</w:t>
      </w:r>
    </w:p>
    <w:p w:rsidR="002F2B38" w:rsidRDefault="002F2B38" w:rsidP="002F2B38">
      <w:pPr>
        <w:overflowPunct w:val="0"/>
        <w:autoSpaceDE w:val="0"/>
        <w:autoSpaceDN w:val="0"/>
        <w:adjustRightInd w:val="0"/>
        <w:ind w:left="-142" w:right="-285"/>
        <w:jc w:val="both"/>
        <w:textAlignment w:val="baseline"/>
        <w:outlineLvl w:val="0"/>
        <w:rPr>
          <w:rFonts w:ascii="Arial" w:hAnsi="Arial" w:cs="Arial"/>
          <w:sz w:val="22"/>
          <w:szCs w:val="22"/>
        </w:rPr>
      </w:pPr>
    </w:p>
    <w:p w:rsidR="009710BE" w:rsidRDefault="009710BE" w:rsidP="009611C4">
      <w:pPr>
        <w:ind w:left="-142"/>
        <w:jc w:val="both"/>
        <w:rPr>
          <w:rFonts w:ascii="Arial" w:hAnsi="Arial" w:cs="Arial"/>
          <w:sz w:val="22"/>
          <w:szCs w:val="22"/>
        </w:rPr>
      </w:pPr>
      <w:r w:rsidRPr="008E3BDF">
        <w:rPr>
          <w:rFonts w:ascii="Arial" w:hAnsi="Arial" w:cs="Arial"/>
          <w:b/>
          <w:sz w:val="22"/>
          <w:szCs w:val="22"/>
        </w:rPr>
        <w:t>Objeto:</w:t>
      </w:r>
      <w:r w:rsidRPr="00A71DD9">
        <w:rPr>
          <w:rFonts w:ascii="Arial" w:hAnsi="Arial" w:cs="Arial"/>
          <w:sz w:val="22"/>
          <w:szCs w:val="22"/>
        </w:rPr>
        <w:t xml:space="preserve">REGISTRO DE PREÇOS, pelo critério de menor preço por item, para eventual aquisição de </w:t>
      </w:r>
      <w:r w:rsidR="009C77BD">
        <w:rPr>
          <w:rFonts w:ascii="Arial" w:hAnsi="Arial" w:cs="Arial"/>
          <w:b/>
          <w:sz w:val="22"/>
          <w:szCs w:val="22"/>
        </w:rPr>
        <w:t xml:space="preserve">PRODUTOS E MATERIAIS DE ENFERMAGEM </w:t>
      </w:r>
      <w:r w:rsidRPr="00A71DD9">
        <w:rPr>
          <w:rFonts w:ascii="Arial" w:hAnsi="Arial" w:cs="Arial"/>
          <w:sz w:val="22"/>
          <w:szCs w:val="22"/>
        </w:rPr>
        <w:t>destinados para população do município de Selvíria-MS, em atendimento à Secretaria e Fundo Municipal de Saúde, conforme especificações e quantidades constantes no anexo I - Termo de Referência.</w:t>
      </w:r>
    </w:p>
    <w:p w:rsidR="009710BE" w:rsidRDefault="009710BE" w:rsidP="009710BE">
      <w:pPr>
        <w:widowControl w:val="0"/>
        <w:autoSpaceDE w:val="0"/>
        <w:autoSpaceDN w:val="0"/>
        <w:adjustRightInd w:val="0"/>
        <w:ind w:left="-142"/>
        <w:jc w:val="both"/>
        <w:rPr>
          <w:rFonts w:ascii="Arial" w:hAnsi="Arial" w:cs="Arial"/>
          <w:sz w:val="22"/>
          <w:szCs w:val="22"/>
        </w:rPr>
      </w:pPr>
    </w:p>
    <w:p w:rsidR="002F2B38" w:rsidRPr="00540DFB" w:rsidRDefault="002F2B38" w:rsidP="002F2B38">
      <w:pPr>
        <w:overflowPunct w:val="0"/>
        <w:autoSpaceDE w:val="0"/>
        <w:autoSpaceDN w:val="0"/>
        <w:adjustRightInd w:val="0"/>
        <w:ind w:left="-142" w:right="-285"/>
        <w:jc w:val="both"/>
        <w:textAlignment w:val="baseline"/>
        <w:outlineLvl w:val="0"/>
        <w:rPr>
          <w:rFonts w:ascii="Arial" w:hAnsi="Arial" w:cs="Arial"/>
          <w:sz w:val="22"/>
          <w:szCs w:val="22"/>
        </w:rPr>
      </w:pPr>
      <w:r w:rsidRPr="00540DFB">
        <w:rPr>
          <w:rFonts w:ascii="Arial" w:hAnsi="Arial" w:cs="Arial"/>
          <w:sz w:val="22"/>
          <w:szCs w:val="22"/>
        </w:rPr>
        <w:t>CRITÉRIO DE JULGAMENTO MENOR PREÇO POR ITEM – REGISTRO DE PREÇOS</w:t>
      </w:r>
      <w:r w:rsidR="00583020">
        <w:fldChar w:fldCharType="begin"/>
      </w:r>
      <w:r w:rsidR="00583020">
        <w:fldChar w:fldCharType="separate"/>
      </w:r>
      <w:r w:rsidRPr="00540DFB">
        <w:rPr>
          <w:rFonts w:ascii="Arial" w:hAnsi="Arial" w:cs="Arial"/>
          <w:noProof/>
          <w:sz w:val="22"/>
          <w:szCs w:val="22"/>
        </w:rPr>
        <w:t>«Licitacao_NOME_TIPO_LICITACAO»</w:t>
      </w:r>
      <w:r w:rsidR="00583020">
        <w:rPr>
          <w:rFonts w:ascii="Arial" w:hAnsi="Arial" w:cs="Arial"/>
          <w:noProof/>
          <w:sz w:val="22"/>
          <w:szCs w:val="22"/>
        </w:rPr>
        <w:fldChar w:fldCharType="end"/>
      </w:r>
    </w:p>
    <w:p w:rsidR="002F2B38" w:rsidRDefault="002F2B38" w:rsidP="002F2B38">
      <w:pPr>
        <w:overflowPunct w:val="0"/>
        <w:autoSpaceDE w:val="0"/>
        <w:autoSpaceDN w:val="0"/>
        <w:adjustRightInd w:val="0"/>
        <w:ind w:left="-142" w:right="-2"/>
        <w:jc w:val="both"/>
        <w:textAlignment w:val="baseline"/>
        <w:outlineLvl w:val="0"/>
        <w:rPr>
          <w:rFonts w:ascii="Arial" w:hAnsi="Arial" w:cs="Arial"/>
          <w:sz w:val="22"/>
          <w:szCs w:val="22"/>
        </w:rPr>
      </w:pPr>
      <w:r w:rsidRPr="00540DFB">
        <w:rPr>
          <w:rFonts w:ascii="Arial" w:hAnsi="Arial" w:cs="Arial"/>
          <w:sz w:val="22"/>
          <w:szCs w:val="22"/>
        </w:rPr>
        <w:t xml:space="preserve">Pregão Presencial N° </w:t>
      </w:r>
      <w:r w:rsidR="001B56D2">
        <w:rPr>
          <w:rFonts w:ascii="Arial" w:hAnsi="Arial" w:cs="Arial"/>
          <w:sz w:val="22"/>
          <w:szCs w:val="22"/>
        </w:rPr>
        <w:t>46</w:t>
      </w:r>
      <w:r w:rsidR="00651E9A">
        <w:rPr>
          <w:rFonts w:ascii="Arial" w:hAnsi="Arial" w:cs="Arial"/>
          <w:sz w:val="22"/>
          <w:szCs w:val="22"/>
        </w:rPr>
        <w:t>/2018</w:t>
      </w:r>
      <w:r w:rsidRPr="00540DFB">
        <w:rPr>
          <w:rFonts w:ascii="Arial" w:hAnsi="Arial" w:cs="Arial"/>
          <w:sz w:val="22"/>
          <w:szCs w:val="22"/>
        </w:rPr>
        <w:t xml:space="preserve"> – Edital n° </w:t>
      </w:r>
      <w:r w:rsidR="001B56D2">
        <w:rPr>
          <w:rFonts w:ascii="Arial" w:hAnsi="Arial" w:cs="Arial"/>
          <w:sz w:val="22"/>
          <w:szCs w:val="22"/>
        </w:rPr>
        <w:t>129</w:t>
      </w:r>
      <w:r w:rsidR="00651E9A">
        <w:rPr>
          <w:rFonts w:ascii="Arial" w:hAnsi="Arial" w:cs="Arial"/>
          <w:sz w:val="22"/>
          <w:szCs w:val="22"/>
        </w:rPr>
        <w:t>/2018</w:t>
      </w:r>
      <w:r w:rsidRPr="00540DFB">
        <w:rPr>
          <w:rFonts w:ascii="Arial" w:hAnsi="Arial" w:cs="Arial"/>
          <w:sz w:val="22"/>
          <w:szCs w:val="22"/>
        </w:rPr>
        <w:t>, apresentamos nossa proposta conforme abaixo:</w:t>
      </w:r>
    </w:p>
    <w:tbl>
      <w:tblPr>
        <w:tblpPr w:leftFromText="141" w:rightFromText="141" w:vertAnchor="text" w:horzAnchor="page" w:tblpX="906" w:tblpY="324"/>
        <w:tblW w:w="10135" w:type="dxa"/>
        <w:tblCellMar>
          <w:left w:w="70" w:type="dxa"/>
          <w:right w:w="70" w:type="dxa"/>
        </w:tblCellMar>
        <w:tblLook w:val="04A0" w:firstRow="1" w:lastRow="0" w:firstColumn="1" w:lastColumn="0" w:noHBand="0" w:noVBand="1"/>
      </w:tblPr>
      <w:tblGrid>
        <w:gridCol w:w="729"/>
        <w:gridCol w:w="4253"/>
        <w:gridCol w:w="709"/>
        <w:gridCol w:w="992"/>
        <w:gridCol w:w="1107"/>
        <w:gridCol w:w="1099"/>
        <w:gridCol w:w="1246"/>
      </w:tblGrid>
      <w:tr w:rsidR="003107BB" w:rsidRPr="00683619" w:rsidTr="003107BB">
        <w:trPr>
          <w:trHeight w:val="510"/>
        </w:trPr>
        <w:tc>
          <w:tcPr>
            <w:tcW w:w="7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rPr>
                <w:rFonts w:ascii="Arial" w:hAnsi="Arial" w:cs="Arial"/>
                <w:b/>
                <w:bCs/>
                <w:sz w:val="20"/>
                <w:szCs w:val="20"/>
              </w:rPr>
            </w:pPr>
            <w:r w:rsidRPr="00683619">
              <w:rPr>
                <w:rFonts w:ascii="Arial" w:hAnsi="Arial" w:cs="Arial"/>
                <w:b/>
                <w:bCs/>
                <w:sz w:val="20"/>
                <w:szCs w:val="20"/>
              </w:rPr>
              <w:t>ITEM</w:t>
            </w:r>
          </w:p>
        </w:tc>
        <w:tc>
          <w:tcPr>
            <w:tcW w:w="4253" w:type="dxa"/>
            <w:tcBorders>
              <w:top w:val="single" w:sz="4" w:space="0" w:color="auto"/>
              <w:left w:val="nil"/>
              <w:bottom w:val="single" w:sz="4" w:space="0" w:color="auto"/>
              <w:right w:val="single" w:sz="4" w:space="0" w:color="auto"/>
            </w:tcBorders>
            <w:shd w:val="clear" w:color="auto" w:fill="auto"/>
            <w:noWrap/>
            <w:vAlign w:val="center"/>
            <w:hideMark/>
          </w:tcPr>
          <w:p w:rsidR="003107BB" w:rsidRPr="00683619" w:rsidRDefault="003107BB" w:rsidP="003107BB">
            <w:pPr>
              <w:rPr>
                <w:rFonts w:ascii="Arial" w:hAnsi="Arial" w:cs="Arial"/>
                <w:b/>
                <w:bCs/>
                <w:sz w:val="20"/>
                <w:szCs w:val="20"/>
              </w:rPr>
            </w:pPr>
            <w:r w:rsidRPr="00683619">
              <w:rPr>
                <w:rFonts w:ascii="Arial" w:hAnsi="Arial" w:cs="Arial"/>
                <w:b/>
                <w:bCs/>
                <w:sz w:val="20"/>
                <w:szCs w:val="20"/>
              </w:rPr>
              <w:t>DESCRIÇÃO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b/>
                <w:bCs/>
                <w:sz w:val="20"/>
                <w:szCs w:val="20"/>
              </w:rPr>
            </w:pPr>
            <w:r w:rsidRPr="00683619">
              <w:rPr>
                <w:rFonts w:ascii="Arial" w:hAnsi="Arial" w:cs="Arial"/>
                <w:b/>
                <w:bCs/>
                <w:sz w:val="20"/>
                <w:szCs w:val="20"/>
              </w:rPr>
              <w:t>UN</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b/>
                <w:bCs/>
                <w:sz w:val="20"/>
                <w:szCs w:val="20"/>
              </w:rPr>
            </w:pPr>
            <w:r w:rsidRPr="00683619">
              <w:rPr>
                <w:rFonts w:ascii="Arial" w:hAnsi="Arial" w:cs="Arial"/>
                <w:b/>
                <w:bCs/>
                <w:sz w:val="20"/>
                <w:szCs w:val="20"/>
              </w:rPr>
              <w:t>QTDE</w:t>
            </w:r>
          </w:p>
        </w:tc>
        <w:tc>
          <w:tcPr>
            <w:tcW w:w="1042" w:type="dxa"/>
            <w:tcBorders>
              <w:top w:val="single" w:sz="4" w:space="0" w:color="auto"/>
              <w:left w:val="nil"/>
              <w:bottom w:val="single" w:sz="4" w:space="0" w:color="auto"/>
              <w:right w:val="single" w:sz="4" w:space="0" w:color="auto"/>
            </w:tcBorders>
          </w:tcPr>
          <w:p w:rsidR="003107BB" w:rsidRPr="00683619" w:rsidRDefault="003556EA" w:rsidP="003556EA">
            <w:pPr>
              <w:rPr>
                <w:rFonts w:ascii="Arial" w:hAnsi="Arial" w:cs="Arial"/>
                <w:b/>
                <w:bCs/>
                <w:sz w:val="20"/>
                <w:szCs w:val="20"/>
              </w:rPr>
            </w:pPr>
            <w:r w:rsidRPr="00683619">
              <w:rPr>
                <w:rFonts w:ascii="Arial" w:hAnsi="Arial" w:cs="Arial"/>
                <w:b/>
                <w:bCs/>
                <w:sz w:val="20"/>
                <w:szCs w:val="20"/>
              </w:rPr>
              <w:t>VALOR</w:t>
            </w:r>
          </w:p>
          <w:p w:rsidR="003556EA" w:rsidRPr="00683619" w:rsidRDefault="003556EA" w:rsidP="003556EA">
            <w:pPr>
              <w:rPr>
                <w:rFonts w:ascii="Arial" w:hAnsi="Arial" w:cs="Arial"/>
                <w:b/>
                <w:bCs/>
                <w:sz w:val="20"/>
                <w:szCs w:val="20"/>
              </w:rPr>
            </w:pPr>
            <w:r w:rsidRPr="00683619">
              <w:rPr>
                <w:rFonts w:ascii="Arial" w:hAnsi="Arial" w:cs="Arial"/>
                <w:b/>
                <w:bCs/>
                <w:sz w:val="20"/>
                <w:szCs w:val="20"/>
              </w:rPr>
              <w:t>UNITÁRIO</w:t>
            </w:r>
          </w:p>
        </w:tc>
        <w:tc>
          <w:tcPr>
            <w:tcW w:w="1134" w:type="dxa"/>
            <w:tcBorders>
              <w:top w:val="single" w:sz="4" w:space="0" w:color="auto"/>
              <w:left w:val="nil"/>
              <w:bottom w:val="single" w:sz="4" w:space="0" w:color="auto"/>
              <w:right w:val="single" w:sz="4" w:space="0" w:color="auto"/>
            </w:tcBorders>
          </w:tcPr>
          <w:p w:rsidR="003107BB" w:rsidRPr="00683619" w:rsidRDefault="003556EA" w:rsidP="003107BB">
            <w:pPr>
              <w:jc w:val="center"/>
              <w:rPr>
                <w:rFonts w:ascii="Arial" w:hAnsi="Arial" w:cs="Arial"/>
                <w:b/>
                <w:bCs/>
                <w:sz w:val="20"/>
                <w:szCs w:val="20"/>
              </w:rPr>
            </w:pPr>
            <w:r w:rsidRPr="00683619">
              <w:rPr>
                <w:rFonts w:ascii="Arial" w:hAnsi="Arial" w:cs="Arial"/>
                <w:b/>
                <w:bCs/>
                <w:sz w:val="20"/>
                <w:szCs w:val="20"/>
              </w:rPr>
              <w:t>VALOR</w:t>
            </w:r>
          </w:p>
          <w:p w:rsidR="003556EA" w:rsidRPr="00683619" w:rsidRDefault="003556EA" w:rsidP="003107BB">
            <w:pPr>
              <w:jc w:val="center"/>
              <w:rPr>
                <w:rFonts w:ascii="Arial" w:hAnsi="Arial" w:cs="Arial"/>
                <w:b/>
                <w:bCs/>
                <w:sz w:val="20"/>
                <w:szCs w:val="20"/>
              </w:rPr>
            </w:pPr>
            <w:r w:rsidRPr="00683619">
              <w:rPr>
                <w:rFonts w:ascii="Arial" w:hAnsi="Arial" w:cs="Arial"/>
                <w:b/>
                <w:bCs/>
                <w:sz w:val="20"/>
                <w:szCs w:val="20"/>
              </w:rPr>
              <w:t>TOTAL</w:t>
            </w:r>
          </w:p>
        </w:tc>
        <w:tc>
          <w:tcPr>
            <w:tcW w:w="1276" w:type="dxa"/>
            <w:tcBorders>
              <w:top w:val="single" w:sz="4" w:space="0" w:color="auto"/>
              <w:left w:val="nil"/>
              <w:bottom w:val="single" w:sz="4" w:space="0" w:color="auto"/>
              <w:right w:val="single" w:sz="4" w:space="0" w:color="auto"/>
            </w:tcBorders>
          </w:tcPr>
          <w:p w:rsidR="003107BB" w:rsidRPr="00683619" w:rsidRDefault="003556EA" w:rsidP="003107BB">
            <w:pPr>
              <w:jc w:val="center"/>
              <w:rPr>
                <w:rFonts w:ascii="Arial" w:hAnsi="Arial" w:cs="Arial"/>
                <w:b/>
                <w:bCs/>
                <w:sz w:val="20"/>
                <w:szCs w:val="20"/>
              </w:rPr>
            </w:pPr>
            <w:r w:rsidRPr="00683619">
              <w:rPr>
                <w:rFonts w:ascii="Arial" w:hAnsi="Arial" w:cs="Arial"/>
                <w:b/>
                <w:bCs/>
                <w:sz w:val="20"/>
                <w:szCs w:val="20"/>
              </w:rPr>
              <w:t>MARCA/</w:t>
            </w:r>
          </w:p>
          <w:p w:rsidR="003556EA" w:rsidRPr="00683619" w:rsidRDefault="003556EA" w:rsidP="003107BB">
            <w:pPr>
              <w:jc w:val="center"/>
              <w:rPr>
                <w:rFonts w:ascii="Arial" w:hAnsi="Arial" w:cs="Arial"/>
                <w:b/>
                <w:bCs/>
                <w:sz w:val="20"/>
                <w:szCs w:val="20"/>
              </w:rPr>
            </w:pPr>
            <w:r w:rsidRPr="00683619">
              <w:rPr>
                <w:rFonts w:ascii="Arial" w:hAnsi="Arial" w:cs="Arial"/>
                <w:b/>
                <w:bCs/>
                <w:sz w:val="20"/>
                <w:szCs w:val="20"/>
              </w:rPr>
              <w:t>MODELO</w:t>
            </w:r>
          </w:p>
        </w:tc>
      </w:tr>
      <w:tr w:rsidR="003107BB" w:rsidRPr="00683619" w:rsidTr="003107BB">
        <w:trPr>
          <w:trHeight w:val="255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ABAIXADOR DE LÍNGUA pacotes com 100 unidades</w:t>
            </w:r>
            <w:r w:rsidRPr="00683619">
              <w:rPr>
                <w:rFonts w:ascii="Arial" w:hAnsi="Arial" w:cs="Arial"/>
                <w:sz w:val="20"/>
                <w:szCs w:val="20"/>
              </w:rPr>
              <w:t>: Espátula de madeira, com rigidez compatível com a finalidade, descartável, não estéril, com bordas arredondadas, bem acabadas, sem rebarbas e com a superfície lisa, medindo aproximadamente de 1,5 cm de largura por 14 cm de comprimento. Embalagem resistente que mantenha a integridade do produto até o momento de sua utilização, trazendo externamente os dados de identificação, procedência, número de lote, método, data de fabricação e/ou prazo de validade e número de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PCT</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ÁGUA OXIGENADA 10 VOLUMES</w:t>
            </w:r>
            <w:r w:rsidRPr="00683619">
              <w:rPr>
                <w:rFonts w:ascii="Arial" w:hAnsi="Arial" w:cs="Arial"/>
                <w:sz w:val="20"/>
                <w:szCs w:val="20"/>
              </w:rPr>
              <w:t xml:space="preserve"> - </w:t>
            </w:r>
            <w:r w:rsidRPr="00683619">
              <w:rPr>
                <w:rFonts w:ascii="Arial" w:hAnsi="Arial" w:cs="Arial"/>
                <w:b/>
                <w:bCs/>
                <w:sz w:val="20"/>
                <w:szCs w:val="20"/>
              </w:rPr>
              <w:t>1 litro</w:t>
            </w:r>
            <w:r w:rsidRPr="00683619">
              <w:rPr>
                <w:rFonts w:ascii="Arial" w:hAnsi="Arial" w:cs="Arial"/>
                <w:sz w:val="20"/>
                <w:szCs w:val="20"/>
              </w:rPr>
              <w:t>, embalagem plástica contendo nome do fabricante, data de fabricação, lote, prazo de validade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57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AGULHA 13X4,5 - Caixa com 100 unidades</w:t>
            </w:r>
            <w:r w:rsidRPr="00683619">
              <w:rPr>
                <w:rFonts w:ascii="Arial" w:hAnsi="Arial" w:cs="Arial"/>
                <w:sz w:val="20"/>
                <w:szCs w:val="20"/>
              </w:rPr>
              <w:t xml:space="preserve">: Agulha hipodérmica estéril, descartável, siliconizada, calibre 13 x 4,5.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57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AGULHA 20X5,5 - Caixa com 100 unidades</w:t>
            </w:r>
            <w:r w:rsidRPr="00683619">
              <w:rPr>
                <w:rFonts w:ascii="Arial" w:hAnsi="Arial" w:cs="Arial"/>
                <w:sz w:val="20"/>
                <w:szCs w:val="20"/>
              </w:rPr>
              <w:t xml:space="preserve">: Agulha hipodérmica estéril, descartável, siliconizada, calibre 20 x 5,5.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57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AGULHA 25X6 - Caixa com 100 unidades </w:t>
            </w:r>
            <w:r w:rsidRPr="00683619">
              <w:rPr>
                <w:rFonts w:ascii="Arial" w:hAnsi="Arial" w:cs="Arial"/>
                <w:sz w:val="20"/>
                <w:szCs w:val="20"/>
              </w:rPr>
              <w:t xml:space="preserve">: Agulha hipodérmica estéril, descartável, siliconada, calibre 25 x 6,0.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utilização,permita a abertura e transferência com técnica asséptica, trazendo externamente os dados de identificação, procedência, número de lote, método, data e validade de esterilização, data </w:t>
            </w:r>
            <w:r w:rsidRPr="00683619">
              <w:rPr>
                <w:rFonts w:ascii="Arial" w:hAnsi="Arial" w:cs="Arial"/>
                <w:sz w:val="20"/>
                <w:szCs w:val="20"/>
              </w:rPr>
              <w:lastRenderedPageBreak/>
              <w:t xml:space="preserve">de fabricação e/ou prazo de validade e número de registro no Ministério da Saúde. .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57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AGULHA 25X7 - Caixa com 100 unidades: </w:t>
            </w:r>
            <w:r w:rsidRPr="00683619">
              <w:rPr>
                <w:rFonts w:ascii="Arial" w:hAnsi="Arial" w:cs="Arial"/>
                <w:sz w:val="20"/>
                <w:szCs w:val="20"/>
              </w:rPr>
              <w:t xml:space="preserve">Agulha hipodérmica estéril, descartável, siliconizada, calibre 25 x 7,0.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57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AGULHA 25X8 - Caixa com 100 unidades </w:t>
            </w:r>
            <w:r w:rsidRPr="00683619">
              <w:rPr>
                <w:rFonts w:ascii="Arial" w:hAnsi="Arial" w:cs="Arial"/>
                <w:sz w:val="20"/>
                <w:szCs w:val="20"/>
              </w:rPr>
              <w:t xml:space="preserve">: Agulha hipodérmica estéril, descartável, siliconizada, calibre 25 x 8,0. Corpo de paredes finasem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57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AGULHA 30X7 - Caixa com 100 unidades</w:t>
            </w:r>
            <w:r w:rsidRPr="00683619">
              <w:rPr>
                <w:rFonts w:ascii="Arial" w:hAnsi="Arial" w:cs="Arial"/>
                <w:sz w:val="20"/>
                <w:szCs w:val="20"/>
              </w:rPr>
              <w:t>: Agulha hipodérmica estéril, descartável, siliconizada, calibre 30 x 7,0.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57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AGULHA 30X8 - Caixa com 100 unidades</w:t>
            </w:r>
            <w:r w:rsidRPr="00683619">
              <w:rPr>
                <w:rFonts w:ascii="Arial" w:hAnsi="Arial" w:cs="Arial"/>
                <w:sz w:val="20"/>
                <w:szCs w:val="20"/>
              </w:rPr>
              <w:t xml:space="preserve"> : Agulha hipodérmica estéril, descartável, siliconizada, calibre 30 x 8,0.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683619">
        <w:trPr>
          <w:trHeight w:val="557"/>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AGULHA 40X12 - Caixa com 100 unidades</w:t>
            </w:r>
            <w:r w:rsidRPr="00683619">
              <w:rPr>
                <w:rFonts w:ascii="Arial" w:hAnsi="Arial" w:cs="Arial"/>
                <w:sz w:val="20"/>
                <w:szCs w:val="20"/>
              </w:rPr>
              <w:t xml:space="preserve">: Agulha hipodérmica estéril, descartável, siliconizada, calibre 40 x 12. Corpo de paredes finas em aço inox, biseltrifacetado, afiado, sem rebarbas, resíduos ou sinais de oxidação, com fixação perfeita ao canhão, que deve ser confeccionado em plástico rígido, transparente e atóxico, com encaixe tipo luer, capaz de garantir conexão segura e sem vazamento, protegido por plástico rígido.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w:t>
            </w:r>
            <w:r w:rsidRPr="00683619">
              <w:rPr>
                <w:rFonts w:ascii="Arial" w:hAnsi="Arial" w:cs="Arial"/>
                <w:sz w:val="20"/>
                <w:szCs w:val="20"/>
              </w:rPr>
              <w:lastRenderedPageBreak/>
              <w:t xml:space="preserve">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51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ÁLCOOL 70%1 litro </w:t>
            </w:r>
            <w:r w:rsidRPr="00683619">
              <w:rPr>
                <w:rFonts w:ascii="Arial" w:hAnsi="Arial" w:cs="Arial"/>
                <w:sz w:val="20"/>
                <w:szCs w:val="20"/>
              </w:rPr>
              <w:t>Aspecto: Líquido, límpido, incolor isento de partículas visíveis a olho nú, volátil, inflamável</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80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ALGODÃO HIDRÓFILO 500 g</w:t>
            </w:r>
            <w:r w:rsidRPr="00683619">
              <w:rPr>
                <w:rFonts w:ascii="Arial" w:hAnsi="Arial" w:cs="Arial"/>
                <w:sz w:val="20"/>
                <w:szCs w:val="20"/>
              </w:rPr>
              <w:t>: Algodão absorvente em rolo formado por camadas sobrepostas de fibras de algodão, medindo entre 1 e 1,5 cm de espessura por 22 cm de largura e contendo 500 g. O produto deve ter aspecto uniforme, sem grumos, sem substâncias estranhas e sem alvejantes ópticos, na cor branca (mínimo 80% de brancura), enrolado em papel apropriado em toda a extensão. Embalagem resistente que mantenha a integridade do produto até o momento de sua utilização, trazendo externamente os dados de identificação, procedência, número de lote, data de fabricação e/ou prazo de validade e número de registro no Ministério da Saúde.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ALGODÃO ORTOPÉDICO 10cm x 1m</w:t>
            </w:r>
            <w:r w:rsidRPr="00683619">
              <w:rPr>
                <w:rFonts w:ascii="Arial" w:hAnsi="Arial" w:cs="Arial"/>
                <w:sz w:val="20"/>
                <w:szCs w:val="20"/>
              </w:rPr>
              <w:t xml:space="preserve"> atadura de algodão ortopédico confeccionada em fibra de algodão, cor natural, com goma aplicada em uma das faces, com relativa impermeabilidade, enrolada em mantas uniformes e continua. A apresentação do pruduto deverá obedecer legislação atual virgente.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800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ALGODÃO ORTOPÉDICO 20cm x 1m</w:t>
            </w:r>
            <w:r w:rsidRPr="00683619">
              <w:rPr>
                <w:rFonts w:ascii="Arial" w:hAnsi="Arial" w:cs="Arial"/>
                <w:sz w:val="20"/>
                <w:szCs w:val="20"/>
              </w:rPr>
              <w:t xml:space="preserve"> atadura de algodão ortopédico confeccionada em fibra de algodão, cor natural, com goma aplicada em uma das faces, com relativa impermeabilidade, enrolada em mantas uniformes e continua. A apresentação do produto deverá obedecer legislação atual vigente.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800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ALMOTOLIA 250ML COR MARROM BICO CURVO</w:t>
            </w:r>
            <w:r w:rsidRPr="00683619">
              <w:rPr>
                <w:rFonts w:ascii="Arial" w:hAnsi="Arial" w:cs="Arial"/>
                <w:sz w:val="20"/>
                <w:szCs w:val="20"/>
              </w:rPr>
              <w:t xml:space="preserve"> -  frasco plástico marrom para acondicionar solução, tampa de rosca para vedação, protetor da tampa conjugado.</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ALMOTOLIA 250ML COR MARROM BICO RETO</w:t>
            </w:r>
            <w:r w:rsidRPr="00683619">
              <w:rPr>
                <w:rFonts w:ascii="Arial" w:hAnsi="Arial" w:cs="Arial"/>
                <w:sz w:val="20"/>
                <w:szCs w:val="20"/>
              </w:rPr>
              <w:t xml:space="preserve"> -  frasco plástico marrom para acondicionar solução, tampa de rosca para vedação, protetor da tampa conjugado.</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ALMOTOLIA 250ML TRANSPARENTE BICO CURVO</w:t>
            </w:r>
            <w:r w:rsidRPr="00683619">
              <w:rPr>
                <w:rFonts w:ascii="Arial" w:hAnsi="Arial" w:cs="Arial"/>
                <w:sz w:val="20"/>
                <w:szCs w:val="20"/>
              </w:rPr>
              <w:t xml:space="preserve"> - frasco plástico transparente para acondicionar solução, tampa de rosca para vedação, protetor de tampa conjugado.</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ALMOTOLIA 250ML TRANSPARENTE BICO RETO</w:t>
            </w:r>
            <w:r w:rsidRPr="00683619">
              <w:rPr>
                <w:rFonts w:ascii="Arial" w:hAnsi="Arial" w:cs="Arial"/>
                <w:sz w:val="20"/>
                <w:szCs w:val="20"/>
              </w:rPr>
              <w:t xml:space="preserve"> - frasco plástico transparente para acondicionar solução, tampa de rosca para vedação, protetor de tampa conjugado.</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AMBU ADULTO SILICONE</w:t>
            </w:r>
            <w:r w:rsidRPr="00683619">
              <w:rPr>
                <w:rFonts w:ascii="Arial" w:hAnsi="Arial" w:cs="Arial"/>
                <w:sz w:val="20"/>
                <w:szCs w:val="20"/>
              </w:rPr>
              <w:t xml:space="preserve">reanimador manual de alta qualidade confeccionado em silicone e com reservatório, é utilizado para promover ventilação artificial ao usuário.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AMBU INFANTIL SILICONE</w:t>
            </w:r>
            <w:r w:rsidRPr="00683619">
              <w:rPr>
                <w:rFonts w:ascii="Arial" w:hAnsi="Arial" w:cs="Arial"/>
                <w:sz w:val="20"/>
                <w:szCs w:val="20"/>
              </w:rPr>
              <w:t xml:space="preserve">reanimador manual de alta qualidade confeccionado em silicone e com reservatório, é utilizado para promover ventilação artificial ao usuário.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APARELHO DE BARBEAR COM 2 LÂMINAS</w:t>
            </w:r>
            <w:r w:rsidRPr="00683619">
              <w:rPr>
                <w:rFonts w:ascii="Arial" w:hAnsi="Arial" w:cs="Arial"/>
                <w:sz w:val="20"/>
                <w:szCs w:val="20"/>
              </w:rPr>
              <w:t xml:space="preserve"> - Aparelho de barbear descartável,  lâmina em aço, cabo plástico, anatômico, com fita lubrificante.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APARELHO DE PRESSÃO ESFIGMOMANÔMETRO ANERÓIDE ADULTO </w:t>
            </w:r>
            <w:r w:rsidRPr="00683619">
              <w:rPr>
                <w:rFonts w:ascii="Arial" w:hAnsi="Arial" w:cs="Arial"/>
                <w:sz w:val="20"/>
                <w:szCs w:val="20"/>
              </w:rPr>
              <w:t xml:space="preserve">com visor graduado de 0 a 300mmHg, alta precisão e blindagem protetora contra desregulagem ou choque, manguito pvc ou borracha vulcanizada com alta resistência, pera com borracha vulcanizada, braçadeira em </w:t>
            </w:r>
            <w:r w:rsidRPr="00683619">
              <w:rPr>
                <w:rFonts w:ascii="Arial" w:hAnsi="Arial" w:cs="Arial"/>
                <w:b/>
                <w:bCs/>
                <w:sz w:val="20"/>
                <w:szCs w:val="20"/>
              </w:rPr>
              <w:t>TECIDO</w:t>
            </w:r>
            <w:r w:rsidRPr="00683619">
              <w:rPr>
                <w:rFonts w:ascii="Arial" w:hAnsi="Arial" w:cs="Arial"/>
                <w:sz w:val="20"/>
                <w:szCs w:val="20"/>
              </w:rPr>
              <w:t xml:space="preserve"> e fecho em velcro com aproximadamente 23 a 35 cm, Verificado e aprovado pelo INMETRO  , garantia mínima de 1 ano.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APARELHO DE PRESSÃO ESFIGMOMANÔMETRO ANERÓIDE ADULTO SISTEMA RESISTENTE A QUEDAS </w:t>
            </w:r>
            <w:r w:rsidRPr="00683619">
              <w:rPr>
                <w:rFonts w:ascii="Arial" w:hAnsi="Arial" w:cs="Arial"/>
                <w:sz w:val="20"/>
                <w:szCs w:val="20"/>
              </w:rPr>
              <w:t xml:space="preserve">resistente a quedas de até 120 cm,contendo pera integrada ao manômeto com visor graduado de 0 a 300mmHg, com sistema de Inflação  rápida, alta precisão da válvula de saída de ar com ajuste fino, braçadeira em velcro  com circunferência aproximadamente de 24 a 32cm, Verificado e aprovado pelo INMETRO  , garantia mínima de 1 ano. </w:t>
            </w:r>
          </w:p>
          <w:p w:rsidR="003107BB" w:rsidRPr="00683619" w:rsidRDefault="003107BB" w:rsidP="003107BB">
            <w:pPr>
              <w:jc w:val="both"/>
              <w:rPr>
                <w:rFonts w:ascii="Arial" w:hAnsi="Arial" w:cs="Arial"/>
                <w:b/>
                <w:sz w:val="20"/>
                <w:szCs w:val="20"/>
              </w:rPr>
            </w:pPr>
            <w:r w:rsidRPr="00683619">
              <w:rPr>
                <w:rFonts w:ascii="Arial" w:hAnsi="Arial" w:cs="Arial"/>
                <w:b/>
                <w:sz w:val="20"/>
                <w:szCs w:val="20"/>
              </w:rPr>
              <w:t>APRESENTAR AMOSTRA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APARELHO DE PRESSÃO ESFIGMOMANÔMETRO ANERÓIDE INFANTIL </w:t>
            </w:r>
            <w:r w:rsidRPr="00683619">
              <w:rPr>
                <w:rFonts w:ascii="Arial" w:hAnsi="Arial" w:cs="Arial"/>
                <w:sz w:val="20"/>
                <w:szCs w:val="20"/>
              </w:rPr>
              <w:t xml:space="preserve">com visor graduado de 0 a 300mmHg, alta precisão e blindagem protetora contra desregulagem ou choque, manguito pvc ou borracha vulcanizada com alta resistência, pera com borracha vulcanizada, braçadeira em nylon e fecho em velcro com aproximadamente 10 a 18 cm, Verificado e aprovado pelo INMETRO  , garantia mínima de 1 ano. </w:t>
            </w:r>
          </w:p>
          <w:p w:rsidR="003107BB" w:rsidRPr="00683619" w:rsidRDefault="003107BB" w:rsidP="003107BB">
            <w:pPr>
              <w:jc w:val="both"/>
              <w:rPr>
                <w:rFonts w:ascii="Arial" w:hAnsi="Arial" w:cs="Arial"/>
                <w:sz w:val="20"/>
                <w:szCs w:val="20"/>
              </w:rPr>
            </w:pPr>
            <w:r w:rsidRPr="00683619">
              <w:rPr>
                <w:rFonts w:ascii="Arial" w:hAnsi="Arial" w:cs="Arial"/>
                <w:b/>
                <w:sz w:val="20"/>
                <w:szCs w:val="20"/>
              </w:rPr>
              <w:t>APRESENTAR AMOSTRA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25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APARELHO DE PRESSÃO ESFIGMOMANÔMETRO ANERÓIDE OBESO/GRANDE </w:t>
            </w:r>
            <w:r w:rsidRPr="00683619">
              <w:rPr>
                <w:rFonts w:ascii="Arial" w:hAnsi="Arial" w:cs="Arial"/>
                <w:sz w:val="20"/>
                <w:szCs w:val="20"/>
              </w:rPr>
              <w:t xml:space="preserve">com visor graduado de 0 a 300mmHg, alta precisão e blindagem protetora contra desregulagem ou choque, manguito pvc ou borracha vulcanizada com alta resistência,pera com borracha vulcanizada, braçadeira em nylon e fecho em velcro com aproximadamente 35 a 55 cm, Verificado e aprovado pelo INMETRO  , garantia mínima de 1 ano. </w:t>
            </w:r>
          </w:p>
          <w:p w:rsidR="003107BB" w:rsidRPr="00683619" w:rsidRDefault="003107BB" w:rsidP="003107BB">
            <w:pPr>
              <w:jc w:val="both"/>
              <w:rPr>
                <w:rFonts w:ascii="Arial" w:hAnsi="Arial" w:cs="Arial"/>
                <w:sz w:val="20"/>
                <w:szCs w:val="20"/>
              </w:rPr>
            </w:pPr>
            <w:r w:rsidRPr="00683619">
              <w:rPr>
                <w:rFonts w:ascii="Arial" w:hAnsi="Arial" w:cs="Arial"/>
                <w:b/>
                <w:sz w:val="20"/>
                <w:szCs w:val="20"/>
              </w:rPr>
              <w:t>APRESENTAR AMOSTRA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ATADURA DE CREPOM 13 FIOS 10 CM X 1,8 M</w:t>
            </w:r>
            <w:r w:rsidRPr="00683619">
              <w:rPr>
                <w:rFonts w:ascii="Arial" w:hAnsi="Arial" w:cs="Arial"/>
                <w:sz w:val="20"/>
                <w:szCs w:val="20"/>
              </w:rPr>
              <w:t xml:space="preserve"> - confeccionada em tecido 100% algodão, sem amido, fio retorcido ou singelo, isento de defeitos e sujidades, estéril, com 13 fios/cm², propriedades elásticas no sentido longitudinal , apresentando acabamento nas bordas, impedindo o desfiamento, embalagem individual contendo impresso dados de identificação, procedência, data de fabricação, tipo de esterilização, prazo de validade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9C77BD">
        <w:trPr>
          <w:trHeight w:val="699"/>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ATADURA DE CREPOM 13 FIOS 15 CM X 1,8 M</w:t>
            </w:r>
            <w:r w:rsidRPr="00683619">
              <w:rPr>
                <w:rFonts w:ascii="Arial" w:hAnsi="Arial" w:cs="Arial"/>
                <w:sz w:val="20"/>
                <w:szCs w:val="20"/>
              </w:rPr>
              <w:t>-  confeccionada em tecido 100% algodão, sem amido, fio retorcido ou singelo, isento de defeitos e sujidades, estéril, com 13 fios/cm², propriedades elásticas no sentido longitudinal, apresentando acabamento nas bordas, impedindo o desfiamento, embalagem individual contendo impresso dados de identificação, procedência, data de fabricação, tipo de esterilização, prazo de validade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ATADURA DE CREPOM 13 FIOS 20 CM X 1,8 M</w:t>
            </w:r>
            <w:r w:rsidRPr="00683619">
              <w:rPr>
                <w:rFonts w:ascii="Arial" w:hAnsi="Arial" w:cs="Arial"/>
                <w:sz w:val="20"/>
                <w:szCs w:val="20"/>
              </w:rPr>
              <w:t xml:space="preserve"> -confeccionada em tecido 100% algodão, sem amido, fio retorcido ou singelo, isento de defeitos e sujidades, estéril com 13 fios/cm², propriedades elásticas no sentido longitudinal, apresentando acabamento nas bordas, impedindo o desfiamento, embalagem individual contendo impresso dados de identificação, procedência, data de fabricação, tipo de esterilização, prazo de validade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692"/>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ATADURA DE RAYON</w:t>
            </w:r>
            <w:r w:rsidRPr="00683619">
              <w:rPr>
                <w:rFonts w:ascii="Arial" w:hAnsi="Arial" w:cs="Arial"/>
                <w:sz w:val="20"/>
                <w:szCs w:val="20"/>
              </w:rPr>
              <w:t>, confeccionada com fios finos e puros de rayon, bem distribuídos, com bordas sem lanugem, sem fios soltos e sem impurezas, esterilizável em óxido de etileno ou autoclave, estéril, medindo 7.5cm x 1,0m, embalado em material que promova barreira microbiana e abertura asséptica, o produto deverá obedecer a legislação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30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ATADURA GESSADA 10CM</w:t>
            </w:r>
            <w:r w:rsidRPr="00683619">
              <w:rPr>
                <w:rFonts w:ascii="Arial" w:hAnsi="Arial" w:cs="Arial"/>
                <w:sz w:val="20"/>
                <w:szCs w:val="20"/>
              </w:rPr>
              <w:t xml:space="preserve"> - Ataduras de gaze impregnadas com gesso, laterais de corte sinuoso, que evitam o desfiamento,   medindo 10cm x 3m, com quantidade de gesso suficiente para dar cremosidade após imersão em água, secagem rápida.  Embalagem individual contendo externamente dados de rotulagem conforme RDC 185 de 22/10/2001.</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ATADURA GESSADA 15CM</w:t>
            </w:r>
            <w:r w:rsidRPr="00683619">
              <w:rPr>
                <w:rFonts w:ascii="Arial" w:hAnsi="Arial" w:cs="Arial"/>
                <w:sz w:val="20"/>
                <w:szCs w:val="20"/>
              </w:rPr>
              <w:t xml:space="preserve"> - Ataduras de gaze impregnadas com gesso, laterais de corte sinuoso, que evitam o desfiamento,   medindo 15cm x 3m, com quantidade de gesso suficiente para dar cremosidade após imersão em água, secagem rápida.  Embalagem individual contendo externamente dados de rotulagem conforme RDC 185 de 22/10/2001.</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ATADURA GESSADA 20CM</w:t>
            </w:r>
            <w:r w:rsidRPr="00683619">
              <w:rPr>
                <w:rFonts w:ascii="Arial" w:hAnsi="Arial" w:cs="Arial"/>
                <w:sz w:val="20"/>
                <w:szCs w:val="20"/>
              </w:rPr>
              <w:t xml:space="preserve"> - Ataduras de gaze impregnadas com gesso, laterais de corte sinuoso, que evitam o desfiamento,   medindo 20cm x 4m, com quantidade de gesso suficiente para dar cremosidade após imersão em água, secagem rápida.  Embalagem individual contendo externamente dados de rotulagem conforme RDC 185 de 22/10/2001.</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989"/>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33</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AVENTAL DESCARTÁVEL PACOTE COM 10 UN </w:t>
            </w:r>
            <w:r w:rsidRPr="00683619">
              <w:rPr>
                <w:rFonts w:ascii="Arial" w:hAnsi="Arial" w:cs="Arial"/>
                <w:sz w:val="20"/>
                <w:szCs w:val="20"/>
              </w:rPr>
              <w:t>uso hospitalar, gramatura 30, tipo manga manga longa, tipo punho com elástico, cor branca, tamanho único, material tnt 100%</w:t>
            </w:r>
            <w:r w:rsidRPr="00683619">
              <w:rPr>
                <w:rFonts w:ascii="Arial" w:hAnsi="Arial" w:cs="Arial"/>
                <w:sz w:val="20"/>
                <w:szCs w:val="20"/>
              </w:rPr>
              <w:br/>
              <w:t xml:space="preserve">polipropileno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PCT</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51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BANDAGEM ANTISÉPTICA/ BANDAGEM CURATIVO</w:t>
            </w:r>
            <w:r w:rsidRPr="00683619">
              <w:rPr>
                <w:rFonts w:ascii="Arial" w:hAnsi="Arial" w:cs="Arial"/>
                <w:sz w:val="20"/>
                <w:szCs w:val="20"/>
              </w:rPr>
              <w:t xml:space="preserve"> - rolo com 500 unidades. Estéril, Registro no Ministério de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35</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BANDAGEM DEALTA COMPRESSAO </w:t>
            </w:r>
            <w:r w:rsidRPr="00683619">
              <w:rPr>
                <w:rFonts w:ascii="Arial" w:hAnsi="Arial" w:cs="Arial"/>
                <w:sz w:val="20"/>
                <w:szCs w:val="20"/>
              </w:rPr>
              <w:t xml:space="preserve"> Bandagem branca, elástica de alta compressão, confeccionada em algodão, viscose, nylon e lycra, possuindo linha central de indicação para a aplicação de bandagem e indicadores retangulares para mensuração da compressão com a pressão de 40mmhg em diferentes diâmetros de membros. resistente a lavagens .      dimensões aproximadas 10 cm por 3 metros, adapta em pernas de diferentes tamanhos.</w:t>
            </w:r>
            <w:r w:rsidRPr="00683619">
              <w:rPr>
                <w:rFonts w:ascii="Arial" w:hAnsi="Arial" w:cs="Arial"/>
                <w:sz w:val="20"/>
                <w:szCs w:val="20"/>
              </w:rPr>
              <w:br/>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683619">
        <w:trPr>
          <w:trHeight w:val="70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BANDAGEM IMPREGNADA COM ÓXIDO ZINCO, GLICEROL, ACÁCIA,ÓLEO DE RÍCINO E ÁGUA DEIONIZADA </w:t>
            </w:r>
            <w:r w:rsidRPr="00683619">
              <w:rPr>
                <w:rFonts w:ascii="Arial" w:hAnsi="Arial" w:cs="Arial"/>
                <w:sz w:val="20"/>
                <w:szCs w:val="20"/>
              </w:rPr>
              <w:t xml:space="preserve">confeccionada por bandagem elástica flexível em gaze branca , medindo 10,2cm x 9,14m, para curativo de lesoes de membros inferiores, embalado em material que garanta a integridade do produto, a apresentacao do </w:t>
            </w:r>
            <w:r w:rsidRPr="00683619">
              <w:rPr>
                <w:rFonts w:ascii="Arial" w:hAnsi="Arial" w:cs="Arial"/>
                <w:sz w:val="20"/>
                <w:szCs w:val="20"/>
              </w:rPr>
              <w:lastRenderedPageBreak/>
              <w:t>produto deverá obedecer a legislacao atual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37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BOLSA DE PRIMEIROS SOCORROS</w:t>
            </w:r>
            <w:r w:rsidRPr="00683619">
              <w:rPr>
                <w:rFonts w:ascii="Arial" w:hAnsi="Arial" w:cs="Arial"/>
                <w:sz w:val="20"/>
                <w:szCs w:val="20"/>
              </w:rPr>
              <w:t xml:space="preserve"> - Bolsa confeccionada em 100%, poliamida super resistente, com revestimento térmico, estofada, nas cores de padrão internacional (laranja azul), medindo 90 cm de comprimento x 35 cm de altura x 25 cm de largura, contendo 12 bolsas, sendo 01 marrom para materiais de queimadura, 03 azuis para materiais para vias aéreas, 01 vermelha para materiais de acesso venoso, 04 pretas para materiais de apoio, 01 preta para holster porta instrumentos, 01 branca para materiais de parto e 01 amarela para materiais de medicamentos; abertura com zíper centralizado em toda sua extensão, abrindo como mala de mascate.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8</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BOLSA DE URINA SISTEMA FECHADO</w:t>
            </w:r>
            <w:r w:rsidRPr="00683619">
              <w:rPr>
                <w:rFonts w:ascii="Arial" w:hAnsi="Arial" w:cs="Arial"/>
                <w:sz w:val="20"/>
                <w:szCs w:val="20"/>
              </w:rPr>
              <w:t>: Coletor de urina sistema fechado, reservatório tipo bolsa em polietileno termoselado, graduado, capacidade de 2.000ml, com válvula a anti-refluxo e filtro bacteriano, alça de sustentação resistente, tubo coletor em vinil translúcido com adaptador, dispositivo para drenagem com clamp, estéril, prazo de validade e número de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55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39</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CAMPO OPERATÓRIO, NAO ESTÉRIL 23 CM X 25 CM pacote com 50 UN </w:t>
            </w:r>
            <w:r w:rsidRPr="00683619">
              <w:rPr>
                <w:rFonts w:ascii="Arial" w:hAnsi="Arial" w:cs="Arial"/>
                <w:sz w:val="20"/>
                <w:szCs w:val="20"/>
              </w:rPr>
              <w:t>confeccionado com quatro camadas de gaze sobrepostas, presa por friso a cada 10cm, com as laterais devidamente costuradas para evitar desfiamento, resistente ao processo de esterilizaço, estar livre de  fios soltos, manchas rasgos e rebarbas,  nao radiopaca, livre de impurezas, tais como alvejante optico e amido, embalagem em material que garanta a integridade do produto, apresentacao e rotulagem conforme legislação virgente, estar de acordo com a nbr 14.767.</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PCT</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683619">
        <w:trPr>
          <w:trHeight w:val="70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40</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CAMPO OPERATÓRIO, NAO ESTÉRIL 45 CM X 50 CM pacote com 50 UN </w:t>
            </w:r>
            <w:r w:rsidRPr="00683619">
              <w:rPr>
                <w:rFonts w:ascii="Arial" w:hAnsi="Arial" w:cs="Arial"/>
                <w:sz w:val="20"/>
                <w:szCs w:val="20"/>
              </w:rPr>
              <w:t xml:space="preserve">confeccionado com quatro camadas de gaze sobrepostas, presa por friso a cada 10cm, com as laterais devidamente costuradas para evitar desfiamento, resistente ao processo de esterilização, estar livre de  fios soltos, manchas rasgos e rebarbas, com alca em forma de cadarço  em uma de suas extremidades com no minimo 30cm de comprimento, nao radiopaca, livre de impurezas, tais como alvejante optico e amido, embalagem em material que garanta a </w:t>
            </w:r>
            <w:r w:rsidRPr="00683619">
              <w:rPr>
                <w:rFonts w:ascii="Arial" w:hAnsi="Arial" w:cs="Arial"/>
                <w:sz w:val="20"/>
                <w:szCs w:val="20"/>
              </w:rPr>
              <w:lastRenderedPageBreak/>
              <w:t>integridade do produto, apresentacao e rotulagem conforme legislação virgente, estar de acordo com a nbr 14.767.</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PCT</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41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CATETER INTRAVENOSO Nº 22 G </w:t>
            </w:r>
            <w:r w:rsidRPr="00683619">
              <w:rPr>
                <w:rFonts w:ascii="Arial" w:hAnsi="Arial" w:cs="Arial"/>
                <w:sz w:val="20"/>
                <w:szCs w:val="20"/>
              </w:rPr>
              <w:t>-periférico de média permanência com paredes delgadas, finas, flexíveis, radiopaco, siliconizado em teflon, cânula em aço com biseltrifacetado e curta ,camara de refluxo e tampa em prolipropileno, adaptador tipo LUER,   contendo identificação completa do fabricante e do produto, procedência, data de fabricação, Registro no Ministério da Saúde e número de lote,obedecer legislação virgente.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42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CATETER INTRAVENOSO Nº 24 G </w:t>
            </w:r>
            <w:r w:rsidRPr="00683619">
              <w:rPr>
                <w:rFonts w:ascii="Arial" w:hAnsi="Arial" w:cs="Arial"/>
                <w:sz w:val="20"/>
                <w:szCs w:val="20"/>
              </w:rPr>
              <w:t>-periférico de média permanência com paredes delgadas, finas, flexíveis, radiopaco, siliconizado em teflon, cânula em aço com biseltrifacetado e curta ,camara de refluxo e tampa em prolipropileno, adaptador tipo LUER,   contendo identificação completa do fabricante e do produto, procedência, data de fabricação, Registro no Ministério da Saúde e número de lote, obedecer legislação virgente.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43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CATETER NASAL TIPO ÓCULOS ADULTO</w:t>
            </w:r>
            <w:r w:rsidRPr="00683619">
              <w:rPr>
                <w:rFonts w:ascii="Arial" w:hAnsi="Arial" w:cs="Arial"/>
                <w:sz w:val="20"/>
                <w:szCs w:val="20"/>
              </w:rPr>
              <w:t xml:space="preserve"> - flexível, com ajuste e adaptação confortável no paciente, sendo que o conector da cavidade nasal deverá ser composto por PVC de alta qualidade, flexível, que não cause ferimentos no paciente. Embalagem individual em papel grau cirúrgico e filme plástico, contendo externamente dados de rotulagem conforme legislação virgente.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44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CATETER NASAL TIPO ÓCULOS PEDIÁTRICO </w:t>
            </w:r>
            <w:r w:rsidRPr="00683619">
              <w:rPr>
                <w:rFonts w:ascii="Arial" w:hAnsi="Arial" w:cs="Arial"/>
                <w:sz w:val="20"/>
                <w:szCs w:val="20"/>
              </w:rPr>
              <w:t>-flexível, com ajuste e adaptação confortável no paciente, sendo que o conector da cavidade nasal deverá ser composto por PVC de alta qualidade, flexível, que não cause ferimentos no paciente. Embalagem individual em papel grau cirúrgico e filme plástico, contendo externamente dados de rotulagem conforme legislação virgente.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45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CINTO/TIRANTE PARA PRANCHA LONGA COM 03 P</w:t>
            </w:r>
            <w:r w:rsidRPr="00683619">
              <w:rPr>
                <w:rFonts w:ascii="Arial" w:hAnsi="Arial" w:cs="Arial"/>
                <w:sz w:val="20"/>
                <w:szCs w:val="20"/>
              </w:rPr>
              <w:t>EÇAS - Cinto para prancha longa com 03 pecas. Confeccionado em polipropileno de 50mm de largura por 160cm de comprimento nas cores preta, vermelho e amarelo, com costura tripla e acabamento perfeito, presos ao fecho de nylon de engate rápido. Apresentar Certificado de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30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46</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CLAMP PARA CORDÃO UMBILICAL, ESTÉRIL: </w:t>
            </w:r>
            <w:r w:rsidRPr="00683619">
              <w:rPr>
                <w:rFonts w:ascii="Arial" w:hAnsi="Arial" w:cs="Arial"/>
                <w:sz w:val="20"/>
                <w:szCs w:val="20"/>
              </w:rPr>
              <w:t>confeccionado emplástico resistente,atóxico,em forma de pinça dentada internamente, com fecho inviolável, de aproximadamente 5,5cm de comprimento, a apresentação do produto deverá obedecer a legislação atual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47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CLOREXIDINA DIGLUCONATO 2% DEGERMANTE 1 litro</w:t>
            </w:r>
            <w:r w:rsidRPr="00683619">
              <w:rPr>
                <w:rFonts w:ascii="Arial" w:hAnsi="Arial" w:cs="Arial"/>
                <w:color w:val="000000"/>
                <w:sz w:val="20"/>
                <w:szCs w:val="20"/>
              </w:rPr>
              <w:t>. Contendo externamente os dados de identificação, procedência, data de fabricação, prazo de validade, lote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48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COLAR CERVICAL G</w:t>
            </w:r>
            <w:r w:rsidRPr="00683619">
              <w:rPr>
                <w:rFonts w:ascii="Arial" w:hAnsi="Arial" w:cs="Arial"/>
                <w:sz w:val="20"/>
                <w:szCs w:val="20"/>
              </w:rPr>
              <w:t xml:space="preserve"> - Aplicação: imobilização da região cervical , formato anatômico, material polietileno, tipo dobrável,  fechamento em velcro  com ajuste preciso no pescoço,  janela traqueal, apoio mandibular , confeccionado  em espuma de alta densidade, com reforço interno para maior rigidez e durabilidade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49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COLAR CERVICAL GG </w:t>
            </w:r>
            <w:r w:rsidRPr="00683619">
              <w:rPr>
                <w:rFonts w:ascii="Arial" w:hAnsi="Arial" w:cs="Arial"/>
                <w:sz w:val="20"/>
                <w:szCs w:val="20"/>
              </w:rPr>
              <w:t>- Aplicação: imobilização da região cervical , formato anatômico, material polietileno, tipo dobrável,  fechamento em velcro  com ajuste preciso no pescoço,  janela traqueal, apoio mandibular , confeccionado  em espuma de alta densidade, com reforço interno para maior rigidez e durabilidade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COLAR CERVICAL INFANTIL/PEDIÁTRICO</w:t>
            </w:r>
            <w:r w:rsidRPr="00683619">
              <w:rPr>
                <w:rFonts w:ascii="Arial" w:hAnsi="Arial" w:cs="Arial"/>
                <w:sz w:val="20"/>
                <w:szCs w:val="20"/>
              </w:rPr>
              <w:t>- Aplicação: imobilização da região cervical , formato anatômico, material polietileno, tipo dobrável,  fechamento em velcro  com ajuste preciso no pescoço,  janela traqueal, apoio mandibular , confeccionado  em espuma de alta densidade, com reforço interno para maior rigidez e durabilidade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COLAR CERVICAL M</w:t>
            </w:r>
            <w:r w:rsidRPr="00683619">
              <w:rPr>
                <w:rFonts w:ascii="Arial" w:hAnsi="Arial" w:cs="Arial"/>
                <w:sz w:val="20"/>
                <w:szCs w:val="20"/>
              </w:rPr>
              <w:t xml:space="preserve"> - Aplicação: imobilização da região cervical , formato anatômico, material polietileno, tipo dobrável,  fechamento em velcro  com ajuste preciso no pescoço,  janela traqueal, apoio mandibular , confeccionado  em espuma de alta densidade, com reforço interno para maior rigidez e durabilidade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COLAR CERVICAL P</w:t>
            </w:r>
            <w:r w:rsidRPr="00683619">
              <w:rPr>
                <w:rFonts w:ascii="Arial" w:hAnsi="Arial" w:cs="Arial"/>
                <w:sz w:val="20"/>
                <w:szCs w:val="20"/>
              </w:rPr>
              <w:t xml:space="preserve"> - Aplicação: imobilização da região cervical , formato anatômico, material polietileno, tipo dobrável,  fechamento em velcro  com ajuste preciso no pescoço,  janela traqueal, apoio mandibular , confeccionado  em espuma de alta densidade, com reforço interno para maior rigidez e durabilidade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53</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COLETOR PARA MATERIAL PÉRFUROCORTANTE 13 litros </w:t>
            </w:r>
            <w:r w:rsidRPr="00683619">
              <w:rPr>
                <w:rFonts w:ascii="Arial" w:hAnsi="Arial" w:cs="Arial"/>
                <w:sz w:val="20"/>
                <w:szCs w:val="20"/>
              </w:rPr>
              <w:t xml:space="preserve">- produzido de acordo com NBR 13853. Caixa confeccionada em papelão de alta resistência, com alça dupla para transporte com contra-trava de segurança, tampa de isolamento e abertura específica para dispensação de materiais que cortam ou perfuram. A caixa é acompanhada de: sacola plástica amarela, fundo rígido, cinta lateral rígida, coletor semi-montado, bandeja interna, capacidade de 13,0 litros. Com registro na ANVISA.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54</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COMADRE</w:t>
            </w:r>
            <w:r w:rsidRPr="00683619">
              <w:rPr>
                <w:rFonts w:ascii="Arial" w:hAnsi="Arial" w:cs="Arial"/>
                <w:sz w:val="20"/>
                <w:szCs w:val="20"/>
              </w:rPr>
              <w:t>material aço inoxidável, capacidade aproximada 2.500 ml, tamanho adulto padrão mundial, tipo pá, característica adicional com alça</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55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COMPRESSA DE GAZE HIDRÓFILA 7,5 cm x 7,5 cm PACOTE COM 500 UN </w:t>
            </w:r>
            <w:r w:rsidRPr="00683619">
              <w:rPr>
                <w:rFonts w:ascii="Arial" w:hAnsi="Arial" w:cs="Arial"/>
                <w:sz w:val="20"/>
                <w:szCs w:val="20"/>
              </w:rPr>
              <w:t>- aproximadamente 15 cm x 30 cm quando aberta, 8  camadas, 5 dobras, 100% algodão, não estéril, mínimo 09 fios por cm²,  com as bordas voltadas para a parte interna e sem fios soltos, a compressa deverá ter boa capacidade de absorção, ser macia, isenta de impurezas, amido, alvejantes ópticos, ou substâncias alergênicas. contendo identificação completa do fabricante e do produto, procedência, data de fabricação, número de lote. Registro no Ministério da Saúde.</w:t>
            </w:r>
          </w:p>
          <w:p w:rsidR="003107BB" w:rsidRPr="00683619" w:rsidRDefault="003107BB" w:rsidP="003107BB">
            <w:pPr>
              <w:jc w:val="both"/>
              <w:rPr>
                <w:rFonts w:ascii="Arial" w:hAnsi="Arial" w:cs="Arial"/>
                <w:sz w:val="20"/>
                <w:szCs w:val="20"/>
              </w:rPr>
            </w:pPr>
            <w:r w:rsidRPr="00683619">
              <w:rPr>
                <w:rFonts w:ascii="Arial" w:hAnsi="Arial" w:cs="Arial"/>
                <w:b/>
                <w:sz w:val="20"/>
                <w:szCs w:val="20"/>
              </w:rPr>
              <w:t>APRESENTAR AMOSTRA</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PCT</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51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b/>
                <w:bCs/>
                <w:sz w:val="20"/>
                <w:szCs w:val="20"/>
              </w:rPr>
            </w:pPr>
            <w:r w:rsidRPr="00683619">
              <w:rPr>
                <w:rFonts w:ascii="Arial" w:hAnsi="Arial" w:cs="Arial"/>
                <w:b/>
                <w:bCs/>
                <w:sz w:val="20"/>
                <w:szCs w:val="20"/>
              </w:rPr>
              <w:t xml:space="preserve">CUBA RIM INOX: 26x12cm </w:t>
            </w:r>
            <w:r w:rsidRPr="00683619">
              <w:rPr>
                <w:rFonts w:ascii="Arial" w:hAnsi="Arial" w:cs="Arial"/>
                <w:sz w:val="20"/>
                <w:szCs w:val="20"/>
              </w:rPr>
              <w:t>cuba uso hospitalar, material aço inox, formato tipo rim, capacidade cerca de 700 ml</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57</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CURATIVO ADESIVO COM ESPUMA DEPOLIURETANO15cm x 15 cm </w:t>
            </w:r>
            <w:r w:rsidRPr="00683619">
              <w:rPr>
                <w:rFonts w:ascii="Arial" w:hAnsi="Arial" w:cs="Arial"/>
                <w:sz w:val="20"/>
                <w:szCs w:val="20"/>
              </w:rPr>
              <w:t>adesivo de silicone com cobertura de espuma de poliuretano macio , auto-aderente, atraumático, flexível, transfere o exsudato para a cobertura secundária,  estéril, invólucro individual íntegro, embalado em material que promova barreira microbiana e abertura asséptica, a apresentação do produto deverá obedecer a legislação atual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58</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CURATIVO COM CARVÃO ATIVADO COM PRATA 10,5 cm x 10,5 cm SACHE </w:t>
            </w:r>
            <w:r w:rsidRPr="00683619">
              <w:rPr>
                <w:rFonts w:ascii="Arial" w:hAnsi="Arial" w:cs="Arial"/>
                <w:sz w:val="20"/>
                <w:szCs w:val="20"/>
              </w:rPr>
              <w:t>estéril, composto por um tecido de carvão ativado com prata. A apresentação do produto deverá obedecer a legislação atual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400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59</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CURATIVO DE HIDROGEL COM ALGINATO DE CÁLCIO E </w:t>
            </w:r>
            <w:r w:rsidRPr="00683619">
              <w:rPr>
                <w:rFonts w:ascii="Arial" w:hAnsi="Arial" w:cs="Arial"/>
                <w:b/>
                <w:bCs/>
                <w:sz w:val="20"/>
                <w:szCs w:val="20"/>
              </w:rPr>
              <w:br/>
              <w:t xml:space="preserve">SÓDIO bisnaga com 85 gramas gel </w:t>
            </w:r>
            <w:r w:rsidRPr="00683619">
              <w:rPr>
                <w:rFonts w:ascii="Arial" w:hAnsi="Arial" w:cs="Arial"/>
                <w:sz w:val="20"/>
                <w:szCs w:val="20"/>
              </w:rPr>
              <w:t>.antimicrobiano constituída por alginato de cálcio e sódio, carboximetilcelulose,  propilenoglicol e água. A apresentação do produto deverá obedecer a legislação atual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400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60</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CURATIVO FITA DE ALGINATO DE CÁLCIO E SÓDIO</w:t>
            </w:r>
            <w:r w:rsidRPr="00683619">
              <w:rPr>
                <w:rFonts w:ascii="Arial" w:hAnsi="Arial" w:cs="Arial"/>
                <w:sz w:val="20"/>
                <w:szCs w:val="20"/>
              </w:rPr>
              <w:br/>
              <w:t>aproximadamente 44 cm (±4 cm) estéril, alta absorção, flexível, composto que permita a absorção do exsudato e remoção em peça única e atraumática. A apresentação do produto deverá obedecer a legislação atual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61</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CURATIVO PLACA DE ALGINATO DE CÁLCIO E SÓDIO10 cm x 20 cm </w:t>
            </w:r>
            <w:r w:rsidRPr="00683619">
              <w:rPr>
                <w:rFonts w:ascii="Arial" w:hAnsi="Arial" w:cs="Arial"/>
                <w:sz w:val="20"/>
                <w:szCs w:val="20"/>
              </w:rPr>
              <w:t>estéril, com Ácidos Gulurônico e Manurônico,  íons cálcio e sódio,  em contato com o exsudato forma um gel hidrofílico, não aderente, proporciona um meio úmido sobre a ferida, promove o desbridamentoautolítico e absorve o excesso de exsudato, permite a remoção sem trauma. A apresentação do produto deverá obedecer a legislação atual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DESINFETANTE DE SUPERFÍCIE A BASE DE QUATERNARIO DE AMONIO 5 litros</w:t>
            </w:r>
            <w:r w:rsidRPr="00683619">
              <w:rPr>
                <w:rFonts w:ascii="Arial" w:hAnsi="Arial" w:cs="Arial"/>
                <w:sz w:val="20"/>
                <w:szCs w:val="20"/>
              </w:rPr>
              <w:t>para superfícies fixas de hospitais, laboratórios e consultório odontológicos, não necessita de enxágue, ativo contra microrganismos multirresistentes, baixa toxicidade, sem fragrância,  produto que obedeça a norma vigente da anvisa</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DETERGENTE ENZIMÁTICO 5 Litros </w:t>
            </w:r>
            <w:r w:rsidRPr="00683619">
              <w:rPr>
                <w:rFonts w:ascii="Arial" w:hAnsi="Arial" w:cs="Arial"/>
                <w:sz w:val="20"/>
                <w:szCs w:val="20"/>
              </w:rPr>
              <w:t>com enzimas do grupo das amilases, proteases, lípases, ação instantânea e contínua, não espumante, Ph neutro, 100% biodegradável, não corrosivo, não irritante, não reaja com metais, plásticos e borrachas, não deixa resíduo, sem perfume e com registro no Ministério da Saúde impresso na sua embalagem.</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64</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DICLOFENACO DIETILAMÔNIO AEROSOL60 g</w:t>
            </w:r>
            <w:r w:rsidRPr="00683619">
              <w:rPr>
                <w:rFonts w:ascii="Arial" w:hAnsi="Arial" w:cs="Arial"/>
                <w:sz w:val="20"/>
                <w:szCs w:val="20"/>
              </w:rPr>
              <w:t xml:space="preserve"> , medicamento indicado para o tratamento exclusivamente tópico dos sintomas do reumatismo, nevralgias, torcicolos , contusões e dores musculares. Uso adulto e pediátrico acima de 2 anos.</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683619">
        <w:trPr>
          <w:trHeight w:val="28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65</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DICLOFENACO DIETILAMÔNIO GEL11,6 MG/G   60 g</w:t>
            </w:r>
            <w:r w:rsidRPr="00683619">
              <w:rPr>
                <w:rFonts w:ascii="Arial" w:hAnsi="Arial" w:cs="Arial"/>
                <w:sz w:val="20"/>
                <w:szCs w:val="20"/>
              </w:rPr>
              <w:t xml:space="preserve"> , medicamento indicado para o tratamento exclusivamente tópico dos sintomas do reumatismo, nevralgias, torcicolos , contusões e dores musculares. Uso adulto e pediátrico acima de 2 anos.</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51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66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ELETRODO DESCATÁVEL MULTIFUNÇÃO adulto</w:t>
            </w:r>
            <w:r w:rsidRPr="00683619">
              <w:rPr>
                <w:rFonts w:ascii="Arial" w:hAnsi="Arial" w:cs="Arial"/>
                <w:sz w:val="20"/>
                <w:szCs w:val="20"/>
              </w:rPr>
              <w:t>, para uso no desfibriladorDEA CMOS drake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ELETRODO DESCATÁVEL MULTIFUNÇÃO KIT adulto/pediátrico</w:t>
            </w:r>
            <w:r w:rsidRPr="00683619">
              <w:rPr>
                <w:rFonts w:ascii="Arial" w:hAnsi="Arial" w:cs="Arial"/>
                <w:sz w:val="20"/>
                <w:szCs w:val="20"/>
              </w:rPr>
              <w:t>, para uso no desfibriladorDEA CMOS drake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ELETRODO DESCTÁVEL</w:t>
            </w:r>
            <w:r w:rsidRPr="00683619">
              <w:rPr>
                <w:rFonts w:ascii="Arial" w:hAnsi="Arial" w:cs="Arial"/>
                <w:sz w:val="20"/>
                <w:szCs w:val="20"/>
              </w:rPr>
              <w:t xml:space="preserve"> para monitorizarão cardíaca contínua, compatível com qualquer monitor, confeccionado com dorso de espuma/ emborrachado, com face inferior adesiva hipoalergenica protegida, com pino em aço inoxidável e contra pino em prata e cloreto de prata, com gel condutor solido, tamanho adulto, embalado em saco aluminizado que garanta a integridade do produto, o produto devera obedecer a legislação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ENVELOPE AUTO SELANTE 240mm x 380mm caixa com 100 UN</w:t>
            </w:r>
            <w:r w:rsidRPr="00683619">
              <w:rPr>
                <w:rFonts w:ascii="Arial" w:hAnsi="Arial" w:cs="Arial"/>
                <w:sz w:val="20"/>
                <w:szCs w:val="20"/>
              </w:rPr>
              <w:t xml:space="preserve">- indicados para esterilização em autoclaves, possui uma fita auto adesiva para o fechamento do envelope, permeável ao vapor e ao ar, impermeável a microorganismo, resistentes ao calor,  Contendo identificação completa do fabricante e do produto, procedência, data de fabricação, Registro no Ministério da Saúde e número de lote.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ENVELOPE AUTO SELANTE 90mmX 260mm caixa com 100 UN</w:t>
            </w:r>
            <w:r w:rsidRPr="00683619">
              <w:rPr>
                <w:rFonts w:ascii="Arial" w:hAnsi="Arial" w:cs="Arial"/>
                <w:sz w:val="20"/>
                <w:szCs w:val="20"/>
              </w:rPr>
              <w:t xml:space="preserve">- indicados para esterilização em autoclaves, possui uma fita auto adesiva para o fechamento do envelope, permeável ao vapor e ao ar, impermeável a microorganismo, resistentes ao calor,  Contendo identificação completa do fabricante e do produto, procedência, data de fabricação, Registro no Ministério da Saúde e número de lote.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2F0C5B">
        <w:trPr>
          <w:trHeight w:val="28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EQUIPO PARA ADMINISTRAÇÃO DE NUTRIÇÃO DIETA ENTERAL</w:t>
            </w:r>
            <w:r w:rsidRPr="00683619">
              <w:rPr>
                <w:rFonts w:ascii="Arial" w:hAnsi="Arial" w:cs="Arial"/>
                <w:sz w:val="20"/>
                <w:szCs w:val="20"/>
              </w:rPr>
              <w:t xml:space="preserve"> sistema aberto (gravitacional), ponta perfurante adaptável com facilidade e segurança em qualquer tipo de frasco, contendo protetor,com conexão universal,  Câmara de gotejamento flexível e transparente, Tubo flexível  PVC com no mínimo 1,20m de comprimento; Regulador de fluxo (pinça rolete) para controle manual de gotejamentocom segurança, conector escalonado contendo protetor. Embalagem individualem papel grau cirúrgico e filme termoplástico, contendo os dados impressos de identificação, código, lote,data de fabricação e validade eregistro no Ministério da Saúde. Cumprir as determinações da RDC Nº 04/2011 edemais normas legais.</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72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EQUIPO PARA SORO MACROGOTAS</w:t>
            </w:r>
            <w:r w:rsidRPr="00683619">
              <w:rPr>
                <w:rFonts w:ascii="Arial" w:hAnsi="Arial" w:cs="Arial"/>
                <w:sz w:val="20"/>
                <w:szCs w:val="20"/>
              </w:rPr>
              <w:t xml:space="preserve"> - equipo para administração de soluções parenterais, pvc ou similar atóxico,transparente,com 1,50cm aprox., com ponta perfurante para ampola plástica, transparente, com pinça rolete de alta precisão, com injetor lateral resistente, conector distal c/ intermediário luerlock,c/tampa c/ filtro hidrófobo de 0,8 microns, gotejador macrogotas, respiro com filtro de ar hidrófobo bacteriológicode 0.22 micra, câmara flexível com filtro de partícula de 15 micras, embalado em papel grau cirúrgico e filme de poliéster e polietileno, o produto deverá ser entregue com laudo analítico que comprove sua esterilidade, obrigratório que o produto atenda a legislação atual vigente.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EQUIPO PARA SORO MICROGOTAS </w:t>
            </w:r>
            <w:r w:rsidRPr="00683619">
              <w:rPr>
                <w:rFonts w:ascii="Arial" w:hAnsi="Arial" w:cs="Arial"/>
                <w:sz w:val="20"/>
                <w:szCs w:val="20"/>
              </w:rPr>
              <w:t xml:space="preserve">- equipo para administração de soluções parenterais, pvc ou similar atóxico,transparente, com ponta perfurante para ampola plástica, transparente, com pinça rolete de alta precisão, com injetor lateral resistente, obrigratório que o produto  atenda a legislação atual vigente.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ESCOVA ENDOCERVICAL GINECOLÓGICA Pacote com 100 unidades</w:t>
            </w:r>
            <w:r w:rsidRPr="00683619">
              <w:rPr>
                <w:rFonts w:ascii="Arial" w:hAnsi="Arial" w:cs="Arial"/>
                <w:sz w:val="20"/>
                <w:szCs w:val="20"/>
              </w:rPr>
              <w:t xml:space="preserve"> - estéril, descartável, com micro cerdas de monofilamentos de nylon,haste central de sustentação em aço cirúrgico,  contendo identificação completa do fabricante e do produto, procedência, data de fabricação, Registro no Ministério da Saúde e número de lote.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PCT</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ESCOVA, DEGERMANTE, GLUCONATO DE CLOREXIDINA2%- </w:t>
            </w:r>
            <w:r w:rsidRPr="00683619">
              <w:rPr>
                <w:rFonts w:ascii="Arial" w:hAnsi="Arial" w:cs="Arial"/>
                <w:sz w:val="20"/>
                <w:szCs w:val="20"/>
              </w:rPr>
              <w:t xml:space="preserve"> Escova dupla face para antissepsia das mãos e antebraços, uso único, composta por corpo plástico flexível dotado de cerdas macias capaz de favorecer a limpeza da pele sem causar abrasão, e de esponja de poliuretano uniformemente impregnada com solução de Digliconato de Clorexidina 2% com tensoativos, indicada como antisséptico tópico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683619">
        <w:trPr>
          <w:trHeight w:val="847"/>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ESPARADRAPO IMPERMEÁVEL tamanho 10cm x 4,5m</w:t>
            </w:r>
            <w:r w:rsidRPr="00683619">
              <w:rPr>
                <w:rFonts w:ascii="Arial" w:hAnsi="Arial" w:cs="Arial"/>
                <w:sz w:val="20"/>
                <w:szCs w:val="20"/>
              </w:rPr>
              <w:t xml:space="preserve"> -  composto de tecido 100% algodão, com aplicação de massa adesiva à base de borracha natural, óxido de zinco e resina, cor branca, alta adesividade, flexibilidade e impermeabilidade, tratamento especial para facilitar o rasgo sem desfiamento, bordas serrilhadas. Enrolado sobre si em carretel plástico com capa de proteção resistente, contendo data de </w:t>
            </w:r>
            <w:r w:rsidRPr="00683619">
              <w:rPr>
                <w:rFonts w:ascii="Arial" w:hAnsi="Arial" w:cs="Arial"/>
                <w:sz w:val="20"/>
                <w:szCs w:val="20"/>
              </w:rPr>
              <w:lastRenderedPageBreak/>
              <w:t xml:space="preserve">fabricação, validade, lote, dados de procedência e Registro na Anvisa. Produto e embalagem devem estar de acordo com normas e resoluções vigentes.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55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77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ESPARADRAPO IMPERMEÁVEL tamanho 5cm x 4,5m </w:t>
            </w:r>
            <w:r w:rsidRPr="00683619">
              <w:rPr>
                <w:rFonts w:ascii="Arial" w:hAnsi="Arial" w:cs="Arial"/>
                <w:sz w:val="20"/>
                <w:szCs w:val="20"/>
              </w:rPr>
              <w:t xml:space="preserve"> - composto de tecido 100% algodão, com aplicação de massa adesiva à base de borracha natural, óxido de zinco e resina, cor branca, alta adesividade, flexibilidade e impermeabilidade, tratamento especial para facilitar o rasgo sem desfiamento, bordas serrilhadas. Enrolado sobre si em carretel plástico com capa de proteção resistente, contendo data de fabricação, validade, lote, dados de procedência e Registro na ANVISA. Produto e embalagem devem estar de acordo com normas e resoluções vigentes.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800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ESPÁTULA DE AIRES pacote com 100 unidades</w:t>
            </w:r>
            <w:r w:rsidRPr="00683619">
              <w:rPr>
                <w:rFonts w:ascii="Arial" w:hAnsi="Arial" w:cs="Arial"/>
                <w:sz w:val="20"/>
                <w:szCs w:val="20"/>
              </w:rPr>
              <w:t xml:space="preserve"> - confeccionado em madeira lisa, ausência de farpas, descartável, formato convencional, descartável, embalagemcontendo identificação completa do fabricante e do produto, procedência,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PCT</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ESPECULO VAGINAL DESCARTÁVEL TAMANHO G</w:t>
            </w:r>
            <w:r w:rsidRPr="00683619">
              <w:rPr>
                <w:rFonts w:ascii="Arial" w:hAnsi="Arial" w:cs="Arial"/>
                <w:sz w:val="20"/>
                <w:szCs w:val="20"/>
              </w:rPr>
              <w:t xml:space="preserve"> - em poliestireno, lubrificado, collins, duas válvulas articuladas, contornos regulares e sem rebarbas, não estéril, descartável.  Embalado em material que garanta a integridade do produto; o produto devera obedecer a legislação atual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80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ESPECULO VAGINAL DESCARTÁVEL TAMANHO M</w:t>
            </w:r>
            <w:r w:rsidRPr="00683619">
              <w:rPr>
                <w:rFonts w:ascii="Arial" w:hAnsi="Arial" w:cs="Arial"/>
                <w:sz w:val="20"/>
                <w:szCs w:val="20"/>
              </w:rPr>
              <w:t xml:space="preserve"> - em poliestireno, lubrificado, collins, duas válvulas articuladas, contornos regulares e sem rebarbas, não estéril, descartável.  Embalado em material que garanta a integridade do produto; o produto devera obedecer a legislação atual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81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ESPECULO VAGINAL DESCARTÁVEL TAMANHO P</w:t>
            </w:r>
            <w:r w:rsidRPr="00683619">
              <w:rPr>
                <w:rFonts w:ascii="Arial" w:hAnsi="Arial" w:cs="Arial"/>
                <w:sz w:val="20"/>
                <w:szCs w:val="20"/>
              </w:rPr>
              <w:t xml:space="preserve"> - Eem poliestireno, lubrificado, collins, duas válvulas articuladas, contornos regulares e sem rebarbas, não estéril, descartável.  Embalado em material que garanta a integridade do produto; o produto devera obedecer a legislação atual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683619">
        <w:trPr>
          <w:trHeight w:val="847"/>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82</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ESTETOSCÓPIO ADULTO</w:t>
            </w:r>
            <w:r w:rsidRPr="00683619">
              <w:rPr>
                <w:rFonts w:ascii="Arial" w:hAnsi="Arial" w:cs="Arial"/>
                <w:sz w:val="20"/>
                <w:szCs w:val="20"/>
              </w:rPr>
              <w:t xml:space="preserve">: Diafragma sintonizável capta sons de altas e baixas frequências com alta sensibilidade, material resistente, conjunto biauricular em metal cromado resistente, flexível na curvatura do tubo "Y", as olivas macias de silicone ajustam-se anatomicamente ao canal auditivo, acondicionado em material que </w:t>
            </w:r>
            <w:r w:rsidRPr="00683619">
              <w:rPr>
                <w:rFonts w:ascii="Arial" w:hAnsi="Arial" w:cs="Arial"/>
                <w:sz w:val="20"/>
                <w:szCs w:val="20"/>
              </w:rPr>
              <w:lastRenderedPageBreak/>
              <w:t xml:space="preserve">garanta a integridade do produto. Verificado e aprovado pelo INMETRO, garantia de 5 anos. </w:t>
            </w:r>
            <w:r w:rsidRPr="00683619">
              <w:rPr>
                <w:rFonts w:ascii="Arial" w:hAnsi="Arial" w:cs="Arial"/>
                <w:b/>
                <w:sz w:val="20"/>
                <w:szCs w:val="20"/>
              </w:rPr>
              <w:t>APRESENTAR AMOSTRA</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24</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83</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ESTETOSCÓPIO INFANTIL</w:t>
            </w:r>
            <w:r w:rsidRPr="00683619">
              <w:rPr>
                <w:rFonts w:ascii="Arial" w:hAnsi="Arial" w:cs="Arial"/>
                <w:sz w:val="20"/>
                <w:szCs w:val="20"/>
              </w:rPr>
              <w:t xml:space="preserve">: Diafragma sintonizável capta sons de altas e baixas frequências com alta sensibilidade, em material resistente, conjunto biauricular em metal cromado resistente, flexível na curvatura do tubo "Y", as olivas macias de silicone ajustam-se anatomicamente ao canal auditivo, acondicionado em material que garanta a integridade do produto. Verificado e aprovado pelo INMETRO, garantia de 5 anos. </w:t>
            </w:r>
            <w:r w:rsidRPr="00683619">
              <w:rPr>
                <w:rFonts w:ascii="Arial" w:hAnsi="Arial" w:cs="Arial"/>
                <w:b/>
                <w:sz w:val="20"/>
                <w:szCs w:val="20"/>
              </w:rPr>
              <w:t>APRESENTAR AMOSTRA</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84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FILME PARA RX 18X24 CM caixa com 100 UN</w:t>
            </w:r>
            <w:r w:rsidRPr="00683619">
              <w:rPr>
                <w:rFonts w:ascii="Arial" w:hAnsi="Arial" w:cs="Arial"/>
                <w:color w:val="000000"/>
                <w:sz w:val="20"/>
                <w:szCs w:val="20"/>
              </w:rPr>
              <w:t xml:space="preserve"> - tamanho padronizado, película sensível a luz e radiação para documentação, de exames radiológicos, base de poliéster, verde transparente,identificação completa do fabricante e do produto, procedência,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85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FILME PARA RX 24X30CM caixa com 100 UN</w:t>
            </w:r>
            <w:r w:rsidRPr="00683619">
              <w:rPr>
                <w:rFonts w:ascii="Arial" w:hAnsi="Arial" w:cs="Arial"/>
                <w:color w:val="000000"/>
                <w:sz w:val="20"/>
                <w:szCs w:val="20"/>
              </w:rPr>
              <w:t xml:space="preserve"> - tamanho padronizado, película sensível a luz e radiação para documentação, de exames radiológicos, base de poliéster, verde transparente,identificação completa do fabricante e do produto, procedência,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86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FILME PARA RX 30X40CMcaixa com 100 UN</w:t>
            </w:r>
            <w:r w:rsidRPr="00683619">
              <w:rPr>
                <w:rFonts w:ascii="Arial" w:hAnsi="Arial" w:cs="Arial"/>
                <w:color w:val="000000"/>
                <w:sz w:val="20"/>
                <w:szCs w:val="20"/>
              </w:rPr>
              <w:t xml:space="preserve"> - tamanho padronizado, película sensível a luz e radiação para documentação, de exames radiológicos, base de poliéster, verde transparente,identificação completa do fabricante e do produto, procedência,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87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FILME PARA RX 35X43 CM caixa com 100 UN</w:t>
            </w:r>
            <w:r w:rsidRPr="00683619">
              <w:rPr>
                <w:rFonts w:ascii="Arial" w:hAnsi="Arial" w:cs="Arial"/>
                <w:color w:val="000000"/>
                <w:sz w:val="20"/>
                <w:szCs w:val="20"/>
              </w:rPr>
              <w:t xml:space="preserve"> - tamanho padronizado, película sensível a luz e radiação para documentação, de exames radiológicos, base de poliéster, verde transparente,identificação completa do fabricante e do produto, procedência,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683619">
        <w:trPr>
          <w:trHeight w:val="28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88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FIODE SUTURA CATGUT (ESTÉRIL) Nº 2-0Caixa com 24 UN.</w:t>
            </w:r>
            <w:r w:rsidRPr="00683619">
              <w:rPr>
                <w:rFonts w:ascii="Arial" w:hAnsi="Arial" w:cs="Arial"/>
                <w:color w:val="000000"/>
                <w:sz w:val="20"/>
                <w:szCs w:val="20"/>
              </w:rPr>
              <w:t xml:space="preserve"> -  Fio para sutura absorvível de origem animal, com agulha 3/8 círculo, triangular, envelope com 1 fio d aproximadamente 75 cm de comprimento. Na embalagem deverá constar estampado data de fabricação, validade n. de lote, registro no Ministério da Saúde, procedência de </w:t>
            </w:r>
            <w:r w:rsidRPr="00683619">
              <w:rPr>
                <w:rFonts w:ascii="Arial" w:hAnsi="Arial" w:cs="Arial"/>
                <w:color w:val="000000"/>
                <w:sz w:val="20"/>
                <w:szCs w:val="20"/>
              </w:rPr>
              <w:lastRenderedPageBreak/>
              <w:t xml:space="preserve">fabricação.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89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FIODE SUTURA CATGUT (ESTÉRIL) Nº 3-0Caixa com 24 UN</w:t>
            </w:r>
            <w:r w:rsidRPr="00683619">
              <w:rPr>
                <w:rFonts w:ascii="Arial" w:hAnsi="Arial" w:cs="Arial"/>
                <w:color w:val="000000"/>
                <w:sz w:val="20"/>
                <w:szCs w:val="20"/>
              </w:rPr>
              <w:t xml:space="preserve">. -  Fio para sutura absorvível de origem animal, com agulha 3/8 círculo, triangular, envelope com 1 fio d aproximadamente 75 cm de comprimento. Na embalagem deverá constar estampado data de fabricação, validade n. de lote, registro no Ministério da Saúde, procedência de fabricação.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90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FIODE SUTURA CATGUT (ESTÉRIL) Nº 4-0</w:t>
            </w:r>
            <w:r w:rsidRPr="00683619">
              <w:rPr>
                <w:rFonts w:ascii="Arial" w:hAnsi="Arial" w:cs="Arial"/>
                <w:color w:val="000000"/>
                <w:sz w:val="20"/>
                <w:szCs w:val="20"/>
              </w:rPr>
              <w:t xml:space="preserve">  - </w:t>
            </w:r>
            <w:r w:rsidRPr="00683619">
              <w:rPr>
                <w:rFonts w:ascii="Arial" w:hAnsi="Arial" w:cs="Arial"/>
                <w:b/>
                <w:bCs/>
                <w:color w:val="000000"/>
                <w:sz w:val="20"/>
                <w:szCs w:val="20"/>
              </w:rPr>
              <w:t xml:space="preserve"> Caixa com 24 UN</w:t>
            </w:r>
            <w:r w:rsidRPr="00683619">
              <w:rPr>
                <w:rFonts w:ascii="Arial" w:hAnsi="Arial" w:cs="Arial"/>
                <w:color w:val="000000"/>
                <w:sz w:val="20"/>
                <w:szCs w:val="20"/>
              </w:rPr>
              <w:t xml:space="preserve">. -  Fio para sutura absorvível de origem animal, com agulha 3/8 círculo, triangular, envelope com 1 fio d aproximadamente 75 cm de comprimento. Na embalagem deverá constar estampado data de fabricação, validade n. de lote, registro no Ministério da Saúde, procedência de fabricação.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91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FIOS NYLON (MONOFILAMENTO PRETO) 0</w:t>
            </w:r>
            <w:r w:rsidRPr="00683619">
              <w:rPr>
                <w:rFonts w:ascii="Arial" w:hAnsi="Arial" w:cs="Arial"/>
                <w:color w:val="000000"/>
                <w:sz w:val="20"/>
                <w:szCs w:val="20"/>
              </w:rPr>
              <w:t xml:space="preserve"> - </w:t>
            </w:r>
            <w:r w:rsidRPr="00683619">
              <w:rPr>
                <w:rFonts w:ascii="Arial" w:hAnsi="Arial" w:cs="Arial"/>
                <w:b/>
                <w:bCs/>
                <w:color w:val="000000"/>
                <w:sz w:val="20"/>
                <w:szCs w:val="20"/>
              </w:rPr>
              <w:t xml:space="preserve">caixa com 24 UN </w:t>
            </w:r>
            <w:r w:rsidRPr="00683619">
              <w:rPr>
                <w:rFonts w:ascii="Arial" w:hAnsi="Arial" w:cs="Arial"/>
                <w:color w:val="000000"/>
                <w:sz w:val="20"/>
                <w:szCs w:val="20"/>
              </w:rPr>
              <w:t>.comag/2.0mm, cilíndrica, embalagem envelope individual, papel aluminizado ou papel grau cirúrgico e filme termoplástico, abertura em pétala, tipo de esterilização,  contendo identificação completa do fabricante e do produto, procedência,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92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FIOS NYLON (MONOFILAMENTO PRETO) 2.0</w:t>
            </w:r>
            <w:r w:rsidRPr="00683619">
              <w:rPr>
                <w:rFonts w:ascii="Arial" w:hAnsi="Arial" w:cs="Arial"/>
                <w:color w:val="000000"/>
                <w:sz w:val="20"/>
                <w:szCs w:val="20"/>
              </w:rPr>
              <w:t xml:space="preserve"> - </w:t>
            </w:r>
            <w:r w:rsidRPr="00683619">
              <w:rPr>
                <w:rFonts w:ascii="Arial" w:hAnsi="Arial" w:cs="Arial"/>
                <w:b/>
                <w:bCs/>
                <w:color w:val="000000"/>
                <w:sz w:val="20"/>
                <w:szCs w:val="20"/>
              </w:rPr>
              <w:t xml:space="preserve">caixa com 24 UN </w:t>
            </w:r>
            <w:r w:rsidRPr="00683619">
              <w:rPr>
                <w:rFonts w:ascii="Arial" w:hAnsi="Arial" w:cs="Arial"/>
                <w:color w:val="000000"/>
                <w:sz w:val="20"/>
                <w:szCs w:val="20"/>
              </w:rPr>
              <w:t>com ag/2.0mm, cilíndrica, embalagem envelope individual, papel aluminizado ou papel grau cirúrgico e filme termoplástico, abertura em pétala, tipo de esterilização,contendo identificação completa do fabricante e do produto, procedência,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93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FIOS NYLON (MONOFILAMENTO PRETO) 3.0</w:t>
            </w:r>
            <w:r w:rsidRPr="00683619">
              <w:rPr>
                <w:rFonts w:ascii="Arial" w:hAnsi="Arial" w:cs="Arial"/>
                <w:color w:val="000000"/>
                <w:sz w:val="20"/>
                <w:szCs w:val="20"/>
              </w:rPr>
              <w:t xml:space="preserve"> - </w:t>
            </w:r>
            <w:r w:rsidRPr="00683619">
              <w:rPr>
                <w:rFonts w:ascii="Arial" w:hAnsi="Arial" w:cs="Arial"/>
                <w:b/>
                <w:bCs/>
                <w:color w:val="000000"/>
                <w:sz w:val="20"/>
                <w:szCs w:val="20"/>
              </w:rPr>
              <w:t>caixa com 24 UN</w:t>
            </w:r>
            <w:r w:rsidRPr="00683619">
              <w:rPr>
                <w:rFonts w:ascii="Arial" w:hAnsi="Arial" w:cs="Arial"/>
                <w:color w:val="000000"/>
                <w:sz w:val="20"/>
                <w:szCs w:val="20"/>
              </w:rPr>
              <w:t xml:space="preserve"> com ag/2.0mm, cilíndrica, embalagem envelope individual, papel aluminizado ou papel grau cirúrgico e filme termoplástico, abertura em pétala, tipo de esterilização,contendo identificação completa do fabricante e do produto, procedência,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94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FIOS NYLON (MONOFILAMENTO PRETO) 4.0 </w:t>
            </w:r>
            <w:r w:rsidRPr="00683619">
              <w:rPr>
                <w:rFonts w:ascii="Arial" w:hAnsi="Arial" w:cs="Arial"/>
                <w:color w:val="000000"/>
                <w:sz w:val="20"/>
                <w:szCs w:val="20"/>
              </w:rPr>
              <w:t xml:space="preserve">- </w:t>
            </w:r>
            <w:r w:rsidRPr="00683619">
              <w:rPr>
                <w:rFonts w:ascii="Arial" w:hAnsi="Arial" w:cs="Arial"/>
                <w:b/>
                <w:bCs/>
                <w:color w:val="000000"/>
                <w:sz w:val="20"/>
                <w:szCs w:val="20"/>
              </w:rPr>
              <w:t>caixa com 24 UN</w:t>
            </w:r>
            <w:r w:rsidRPr="00683619">
              <w:rPr>
                <w:rFonts w:ascii="Arial" w:hAnsi="Arial" w:cs="Arial"/>
                <w:color w:val="000000"/>
                <w:sz w:val="20"/>
                <w:szCs w:val="20"/>
              </w:rPr>
              <w:t>com ag/2.0mm, cilíndrica, embalagem envelope individual, papel aluminizado ou papel grau cirúrgico e filme termoplástico, abertura em pétala, tipo de esterilização,  contendo identificação completa do fabricante e do produto, procedência,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95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FIOS NYLON (MONOFILAMENTO PRETO) 5.0</w:t>
            </w:r>
            <w:r w:rsidRPr="00683619">
              <w:rPr>
                <w:rFonts w:ascii="Arial" w:hAnsi="Arial" w:cs="Arial"/>
                <w:color w:val="000000"/>
                <w:sz w:val="20"/>
                <w:szCs w:val="20"/>
              </w:rPr>
              <w:t xml:space="preserve"> - </w:t>
            </w:r>
            <w:r w:rsidRPr="00683619">
              <w:rPr>
                <w:rFonts w:ascii="Arial" w:hAnsi="Arial" w:cs="Arial"/>
                <w:b/>
                <w:bCs/>
                <w:color w:val="000000"/>
                <w:sz w:val="20"/>
                <w:szCs w:val="20"/>
              </w:rPr>
              <w:t xml:space="preserve">caixa com 24 UN </w:t>
            </w:r>
            <w:r w:rsidRPr="00683619">
              <w:rPr>
                <w:rFonts w:ascii="Arial" w:hAnsi="Arial" w:cs="Arial"/>
                <w:color w:val="000000"/>
                <w:sz w:val="20"/>
                <w:szCs w:val="20"/>
              </w:rPr>
              <w:t>com ag/2.0mm, cilíndrica, embalagem envelope individual, papel aluminizado ou papel grau cirúrgico e filme termoplástico, abertura em pétala, tipo de esterilização,contendo identificação completa do fabricante e do produto, procedência,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96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FITA ADESIVA HOSPITALAR 16MMX50M</w:t>
            </w:r>
            <w:r w:rsidRPr="00683619">
              <w:rPr>
                <w:rFonts w:ascii="Arial" w:hAnsi="Arial" w:cs="Arial"/>
                <w:color w:val="000000"/>
                <w:sz w:val="20"/>
                <w:szCs w:val="20"/>
              </w:rPr>
              <w:t xml:space="preserve"> - Composta de papel crepado branco á base de borracha sintética que não deixa resíduos, Registro no Ministério da Saúde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97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FITA MICROPORE - 10cm x 4,5m</w:t>
            </w:r>
            <w:r w:rsidRPr="00683619">
              <w:rPr>
                <w:rFonts w:ascii="Arial" w:hAnsi="Arial" w:cs="Arial"/>
                <w:color w:val="000000"/>
                <w:sz w:val="20"/>
                <w:szCs w:val="20"/>
              </w:rPr>
              <w:t>, Esparadrapo branco hipoarlegênico, micropore transparente, impermeável, fácil rasgar, flexível, boa fixação, resistência, enrolado em carretel plástico, com abas, protegido por capa mantendo a integridade do produto,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98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FITA MICROPORE - 5cm x 4,5m</w:t>
            </w:r>
            <w:r w:rsidRPr="00683619">
              <w:rPr>
                <w:rFonts w:ascii="Arial" w:hAnsi="Arial" w:cs="Arial"/>
                <w:color w:val="000000"/>
                <w:sz w:val="20"/>
                <w:szCs w:val="20"/>
              </w:rPr>
              <w:t>, Esparadrapo branco hipoarlegênico, micropore transparente, impermeável, fácil rasgar, flexível, boa fixação, resistência, enrolado em carretel plástico, com abas, protegido por capa mantendo a integridade do produto,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99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FITA PARA AUTOCLAVE -19mm x 30m</w:t>
            </w:r>
            <w:r w:rsidRPr="00683619">
              <w:rPr>
                <w:rFonts w:ascii="Arial" w:hAnsi="Arial" w:cs="Arial"/>
                <w:color w:val="000000"/>
                <w:sz w:val="20"/>
                <w:szCs w:val="20"/>
              </w:rPr>
              <w:t>, adesivo de alta qualidade, possui listras que mudam de cor após ser utilizada nas etapas de esterilização,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FIXADOR AUTOMATICO PARA RX </w:t>
            </w:r>
            <w:r w:rsidRPr="00683619">
              <w:rPr>
                <w:rFonts w:ascii="Arial" w:hAnsi="Arial" w:cs="Arial"/>
                <w:color w:val="000000"/>
                <w:sz w:val="20"/>
                <w:szCs w:val="20"/>
              </w:rPr>
              <w:t>- fixador para filmes radiográficos, líquido concentrado, dose para 38 litros, contendo identificação completa do fabricante e do produto, procedência,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FIXADOR CELULAR SPRAY DE 100ML</w:t>
            </w:r>
            <w:r w:rsidRPr="00683619">
              <w:rPr>
                <w:rFonts w:ascii="Arial" w:hAnsi="Arial" w:cs="Arial"/>
                <w:color w:val="000000"/>
                <w:sz w:val="20"/>
                <w:szCs w:val="20"/>
              </w:rPr>
              <w:t>- possui propriedades de fixação e sustentação da integridade celular de esfregaços de material biológico/citológicos  estendidos em lâmina de vidro, contendo identificação completa do fabricante e do produto,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b/>
                <w:bCs/>
                <w:color w:val="000000"/>
                <w:sz w:val="20"/>
                <w:szCs w:val="20"/>
              </w:rPr>
            </w:pPr>
            <w:r w:rsidRPr="00683619">
              <w:rPr>
                <w:rFonts w:ascii="Arial" w:hAnsi="Arial" w:cs="Arial"/>
                <w:b/>
                <w:bCs/>
                <w:color w:val="000000"/>
                <w:sz w:val="20"/>
                <w:szCs w:val="20"/>
              </w:rPr>
              <w:t xml:space="preserve">FORMOL 37% 1 LITRO </w:t>
            </w:r>
            <w:r w:rsidRPr="00683619">
              <w:rPr>
                <w:rFonts w:ascii="Arial" w:hAnsi="Arial" w:cs="Arial"/>
                <w:color w:val="000000"/>
                <w:sz w:val="20"/>
                <w:szCs w:val="20"/>
              </w:rPr>
              <w:t>Formaldeído (formol), aspecto físico líquido incolor, límpido, fórmula química h2co, peso molecular 30,03, grau de pureza concentração entre 37 e 40%, número de referência química CAS 50-00-0. Frasco contendo 1 litro.</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103</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FRASCO COLETOR NÃO ESTÉRIL APROXIMADAMENTE 80ML</w:t>
            </w:r>
            <w:r w:rsidRPr="00683619">
              <w:rPr>
                <w:rFonts w:ascii="Arial" w:hAnsi="Arial" w:cs="Arial"/>
                <w:sz w:val="20"/>
                <w:szCs w:val="20"/>
              </w:rPr>
              <w:t>para secreções,urina e fezes, descartável, com graduação a cada 10 ml, contendo no seu interior uma espátula, com tampa rosqueada, a apresentação do produto devera obedecer a legislação atual vigente, embalagem individual.</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FRASCO DE NUTRIÇÃO ENTERAL 300ML</w:t>
            </w:r>
            <w:r w:rsidRPr="00683619">
              <w:rPr>
                <w:rFonts w:ascii="Arial" w:hAnsi="Arial" w:cs="Arial"/>
                <w:color w:val="000000"/>
                <w:sz w:val="20"/>
                <w:szCs w:val="20"/>
              </w:rPr>
              <w:t xml:space="preserve"> - estéril, de material plástico atóxico transparente, com graduação, tampa com rosca, rótulo para identificação e dispositivo em alça na barra, no produto deverá constar número de lote e prazo de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51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GARROTE </w:t>
            </w:r>
            <w:r w:rsidRPr="00683619">
              <w:rPr>
                <w:rFonts w:ascii="Arial" w:hAnsi="Arial" w:cs="Arial"/>
                <w:color w:val="000000"/>
                <w:sz w:val="20"/>
                <w:szCs w:val="20"/>
              </w:rPr>
              <w:t>- com acionamento automático em fita elástica e dispositivo plástico de travamento.</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GEL PARA ULTRASONOGRAFIA 5KG</w:t>
            </w:r>
            <w:r w:rsidRPr="00683619">
              <w:rPr>
                <w:rFonts w:ascii="Arial" w:hAnsi="Arial" w:cs="Arial"/>
                <w:color w:val="000000"/>
                <w:sz w:val="20"/>
                <w:szCs w:val="20"/>
              </w:rPr>
              <w:t>- incolor, inodoro, não gorduroso, umectante, solúvel em água e ph neutro, para uso como meio de contato para transmissão ultrasônica, ecografos e dopplers, contendo dados de identificação do produto, marca do fabricante, data de fabricação, prazo de validade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GLICERINA LIQUIDA </w:t>
            </w:r>
            <w:r w:rsidRPr="00683619">
              <w:rPr>
                <w:rFonts w:ascii="Arial" w:hAnsi="Arial" w:cs="Arial"/>
                <w:color w:val="000000"/>
                <w:sz w:val="20"/>
                <w:szCs w:val="20"/>
              </w:rPr>
              <w:t xml:space="preserve">- </w:t>
            </w:r>
            <w:r w:rsidRPr="00683619">
              <w:rPr>
                <w:rFonts w:ascii="Arial" w:hAnsi="Arial" w:cs="Arial"/>
                <w:b/>
                <w:bCs/>
                <w:color w:val="000000"/>
                <w:sz w:val="20"/>
                <w:szCs w:val="20"/>
              </w:rPr>
              <w:t xml:space="preserve">1 litro </w:t>
            </w:r>
            <w:r w:rsidRPr="00683619">
              <w:rPr>
                <w:rFonts w:ascii="Arial" w:hAnsi="Arial" w:cs="Arial"/>
                <w:color w:val="000000"/>
                <w:sz w:val="20"/>
                <w:szCs w:val="20"/>
              </w:rPr>
              <w:t>, liquido límpido, viscoso, inodoro e incolor, embalagem com dados de identificação e procedência, data de fabricação e tempo de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118</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HASTES FLEXÍVEIS caixa com 75 UN </w:t>
            </w:r>
            <w:r w:rsidRPr="00683619">
              <w:rPr>
                <w:rFonts w:ascii="Arial" w:hAnsi="Arial" w:cs="Arial"/>
                <w:sz w:val="20"/>
                <w:szCs w:val="20"/>
              </w:rPr>
              <w:t>com ponta de</w:t>
            </w:r>
            <w:r w:rsidRPr="00683619">
              <w:rPr>
                <w:rFonts w:ascii="Arial" w:hAnsi="Arial" w:cs="Arial"/>
                <w:sz w:val="20"/>
                <w:szCs w:val="20"/>
              </w:rPr>
              <w:br/>
              <w:t>algodão puro, seguros e absorventes. Produto antigerme com qualidade.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109</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HIGIENIZADOR EM GEL NEUTRO COMPOSTO DE ÁLCOOL ETÍLICO 70% 500ml</w:t>
            </w:r>
            <w:r w:rsidRPr="00683619">
              <w:rPr>
                <w:rFonts w:ascii="Arial" w:hAnsi="Arial" w:cs="Arial"/>
                <w:sz w:val="20"/>
                <w:szCs w:val="20"/>
              </w:rPr>
              <w:t xml:space="preserve"> ,contendo hidratante para pele, indicado para ação bactericida e antisséptico para as mãos, acondicionado em frasco plástico, com válvula tipo pump com bico dosador e dispositivo anti-entupimento e vazamento.</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700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110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HIPOCLORITO DE SÓDIO 2,5%</w:t>
            </w:r>
            <w:r w:rsidRPr="00683619">
              <w:rPr>
                <w:rFonts w:ascii="Arial" w:hAnsi="Arial" w:cs="Arial"/>
                <w:color w:val="000000"/>
                <w:sz w:val="20"/>
                <w:szCs w:val="20"/>
              </w:rPr>
              <w:t xml:space="preserve"> -</w:t>
            </w:r>
            <w:r w:rsidRPr="00683619">
              <w:rPr>
                <w:rFonts w:ascii="Arial" w:hAnsi="Arial" w:cs="Arial"/>
                <w:b/>
                <w:bCs/>
                <w:color w:val="000000"/>
                <w:sz w:val="20"/>
                <w:szCs w:val="20"/>
              </w:rPr>
              <w:t xml:space="preserve">5 litros </w:t>
            </w:r>
            <w:r w:rsidRPr="00683619">
              <w:rPr>
                <w:rFonts w:ascii="Arial" w:hAnsi="Arial" w:cs="Arial"/>
                <w:color w:val="000000"/>
                <w:sz w:val="20"/>
                <w:szCs w:val="20"/>
              </w:rPr>
              <w:t>embalagem bombona de 05 litros, Contendo identificação completa do fabricante e do produto, procedência,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111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IMOBILIZADOR DE CABEÇAHEAD BLOCK  ADULTO</w:t>
            </w:r>
            <w:r w:rsidRPr="00683619">
              <w:rPr>
                <w:rFonts w:ascii="Arial" w:hAnsi="Arial" w:cs="Arial"/>
                <w:color w:val="000000"/>
                <w:sz w:val="20"/>
                <w:szCs w:val="20"/>
              </w:rPr>
              <w:t xml:space="preserve">  imobilizador de cabeça impermeável, confeccionado em material impermeabilizado que evita absorção de fluidos, tais como o sangue, facilitando a higienização, constituído de uma base a ser fixada na prancha, blocos laterais ajustáveis tirante de testa e queixo.</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112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IMOBILIZADOR DE CABEÇA HEAD BLOCK INFANT</w:t>
            </w:r>
            <w:r w:rsidRPr="00683619">
              <w:rPr>
                <w:rFonts w:ascii="Arial" w:hAnsi="Arial" w:cs="Arial"/>
                <w:color w:val="000000"/>
                <w:sz w:val="20"/>
                <w:szCs w:val="20"/>
              </w:rPr>
              <w:t>ILimobilizador de cabeça impermeável, confeccionado em material impermeabilizado que evita absorção de fluidos, tais como o sangue, facilitando a higienização, constituído de uma base a ser fixada na prancha, blocos laterais ajustáveis tirante de testa e queixo.</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113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KIT PARA NEBULIZAÇÃO PEDIÁTICO</w:t>
            </w:r>
            <w:r w:rsidRPr="00683619">
              <w:rPr>
                <w:rFonts w:ascii="Arial" w:hAnsi="Arial" w:cs="Arial"/>
                <w:color w:val="000000"/>
                <w:sz w:val="20"/>
                <w:szCs w:val="20"/>
              </w:rPr>
              <w:t xml:space="preserve">- máscara tamanho infantil, cachimbo e extensão adaptável à rede de ar comprimido, apresentar número de registro no ministério da saúde.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114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KIT MÁSCARA FACIAL PARA OXIGENOTERAPIA TIPO VENTURI PARA USO EM ADULTO</w:t>
            </w:r>
            <w:r w:rsidRPr="00683619">
              <w:rPr>
                <w:rFonts w:ascii="Arial" w:hAnsi="Arial" w:cs="Arial"/>
                <w:color w:val="000000"/>
                <w:sz w:val="20"/>
                <w:szCs w:val="20"/>
              </w:rPr>
              <w:t>, conjunto composto por: máscara em material siliconado transparente com elástico para ajuste facial e orifícios superiores, traquéia com conector coloridos para determinação da fração de oxigênio regulável que permita diferentes concentrações de oxigênio de no mínimo 2 metros.</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115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KIT MÁSCARA FACIAL PARA OXIGENOTERAPIA TIPO VENTURI PARA USO EM INFANTIL</w:t>
            </w:r>
            <w:r w:rsidRPr="00683619">
              <w:rPr>
                <w:rFonts w:ascii="Arial" w:hAnsi="Arial" w:cs="Arial"/>
                <w:color w:val="000000"/>
                <w:sz w:val="20"/>
                <w:szCs w:val="20"/>
              </w:rPr>
              <w:t>, conjunto composto por: máscara em material siliconado transparente com elástico para ajuste facial e orifícios superiores, traquéia com conector coloridos para determinação da fração de oxigênio regulável que permita diferentes concentrações de oxigênio de no mínimo 2 metros.</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116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KIT PARA NEBULIZAÇÃO ADULTO</w:t>
            </w:r>
            <w:r w:rsidRPr="00683619">
              <w:rPr>
                <w:rFonts w:ascii="Arial" w:hAnsi="Arial" w:cs="Arial"/>
                <w:color w:val="000000"/>
                <w:sz w:val="20"/>
                <w:szCs w:val="20"/>
              </w:rPr>
              <w:t xml:space="preserve"> - máscara tamanho adulto, cachimbo e extensão adaptável à rede de ar comprimido, apresentar número de registro no ministério da saúde.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117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LÂMINA PARA BISTURI Nº 11 caixa com 100 UN</w:t>
            </w:r>
            <w:r w:rsidRPr="00683619">
              <w:rPr>
                <w:rFonts w:ascii="Arial" w:hAnsi="Arial" w:cs="Arial"/>
                <w:color w:val="000000"/>
                <w:sz w:val="20"/>
                <w:szCs w:val="20"/>
              </w:rPr>
              <w:t xml:space="preserve"> - em aço inox,esterelizada,  contendo identificação completa do fabricante e do produto,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683619">
        <w:trPr>
          <w:trHeight w:val="564"/>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118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LÂMINA PARA BISTURI Nº 15caixa com 100 UN</w:t>
            </w:r>
            <w:r w:rsidRPr="00683619">
              <w:rPr>
                <w:rFonts w:ascii="Arial" w:hAnsi="Arial" w:cs="Arial"/>
                <w:color w:val="000000"/>
                <w:sz w:val="20"/>
                <w:szCs w:val="20"/>
              </w:rPr>
              <w:t xml:space="preserve"> em aço inox,esterelizada,  contendo identificação completa do fabricante e do produto, procedência, data de fabricação, </w:t>
            </w:r>
            <w:r w:rsidRPr="00683619">
              <w:rPr>
                <w:rFonts w:ascii="Arial" w:hAnsi="Arial" w:cs="Arial"/>
                <w:color w:val="000000"/>
                <w:sz w:val="20"/>
                <w:szCs w:val="20"/>
              </w:rPr>
              <w:lastRenderedPageBreak/>
              <w:t>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119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LÂMINA PARA BISTURI Nº 20caixa com 100 UN</w:t>
            </w:r>
            <w:r w:rsidRPr="00683619">
              <w:rPr>
                <w:rFonts w:ascii="Arial" w:hAnsi="Arial" w:cs="Arial"/>
                <w:color w:val="000000"/>
                <w:sz w:val="20"/>
                <w:szCs w:val="20"/>
              </w:rPr>
              <w:t>- em aço inox,esterelizada,  contendo identificação completa do fabricante e do produto,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LÂMINA PARA MICROSCOPIA PONTA FOSCA - beiradas lapidadas 26 x 76 mm caixa com 50 UN</w:t>
            </w:r>
            <w:r w:rsidRPr="00683619">
              <w:rPr>
                <w:rFonts w:ascii="Arial" w:hAnsi="Arial" w:cs="Arial"/>
                <w:color w:val="000000"/>
                <w:sz w:val="20"/>
                <w:szCs w:val="20"/>
              </w:rPr>
              <w:t>, contendo identificação completa do fabricante e do produto, procedência, data de fabricação,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LANTERNA CLÍNICA </w:t>
            </w:r>
            <w:r w:rsidRPr="00683619">
              <w:rPr>
                <w:rFonts w:ascii="Arial" w:hAnsi="Arial" w:cs="Arial"/>
                <w:color w:val="000000"/>
                <w:sz w:val="20"/>
                <w:szCs w:val="20"/>
              </w:rPr>
              <w:t>- Lanterna formato de caneta, altamente portátil e de fácil uso. Acabamento de aço inoxidável, à prova d'água Resistente a impactos de até 1,5m. Distância de iluminação: 50-100m Suporte ao Dimmer: 2-4 limas lúmen: 160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LAXANTE Fosfato de sódio dibásico 0,06g +Fosfato de sódio monobásico 0,16g 133ml</w:t>
            </w:r>
            <w:r w:rsidRPr="00683619">
              <w:rPr>
                <w:rFonts w:ascii="Arial" w:hAnsi="Arial" w:cs="Arial"/>
                <w:sz w:val="20"/>
                <w:szCs w:val="20"/>
              </w:rPr>
              <w:t xml:space="preserve"> uso retal  no tratamento da constipação e no esvaziamento do cólon</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LENÇOL DESCARTÁVEL,50 CM X 70 M</w:t>
            </w:r>
            <w:r w:rsidRPr="00683619">
              <w:rPr>
                <w:rFonts w:ascii="Arial" w:hAnsi="Arial" w:cs="Arial"/>
                <w:color w:val="000000"/>
                <w:sz w:val="20"/>
                <w:szCs w:val="20"/>
              </w:rPr>
              <w:t xml:space="preserve"> -  resistente,  isento de substâncias quimicas e alergênicas, sem furos, manchas, rasgos ou outros defeitos, uniformemente enrolado em tubo oco.</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LOÇÃO HIDRATANTE A BASE DE AGE 200ML</w:t>
            </w:r>
            <w:r w:rsidRPr="00683619">
              <w:rPr>
                <w:rFonts w:ascii="Arial" w:hAnsi="Arial" w:cs="Arial"/>
                <w:color w:val="000000"/>
                <w:sz w:val="20"/>
                <w:szCs w:val="20"/>
              </w:rPr>
              <w:t xml:space="preserve"> - hidratante para pele, em loção oleosa, composto de ácido caprico, ácido caprilico, acido caproico, ácido laurico, acido linoleico, lecitina, palmitato de retinol, acetato de tocoferol e alfatocoferol, a base de age (ácidos graxos essenciais),"vitamina a","vitamina e", para todos os tipos, auxilia na prevenção de ulceras de pressao (escaras), frasco plástico opaco, produto sujeito a verificação no ato da entrega, aos procedimentos adm.determinados pela anvisa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LUVA CIRÚRGICA ESTERIL Nº 6,5 </w:t>
            </w:r>
            <w:r w:rsidRPr="00683619">
              <w:rPr>
                <w:rFonts w:ascii="Arial" w:hAnsi="Arial" w:cs="Arial"/>
                <w:color w:val="000000"/>
                <w:sz w:val="20"/>
                <w:szCs w:val="20"/>
              </w:rPr>
              <w:t>- em látex natural, flexível, resistente, fino e homogêneo, proporcionando alta sensibilidade tátil ao usuário. As bordas devem ser reforçadas e arrematadas com bainhas. Não deve haver presença de furos, emendas ou quaisquer outros defeitos que interfiram na perfeita utilização do produto, lubrificação com pó bioabsorvível em quantidade adequada. Embalagem estéril, em papel grau cirúrgico, contendo externamente dados de rotulagem conforme legislação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126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LUVA CIRÚRGICA ESTERIL Nº 7,0 </w:t>
            </w:r>
            <w:r w:rsidRPr="00683619">
              <w:rPr>
                <w:rFonts w:ascii="Arial" w:hAnsi="Arial" w:cs="Arial"/>
                <w:color w:val="000000"/>
                <w:sz w:val="20"/>
                <w:szCs w:val="20"/>
              </w:rPr>
              <w:t>- em látex natural, flexível, resistente, fino e homogêneo, proporcionando alta sensibilidade tátil ao usuário. As bordas devem ser reforçadas e arrematadas com bainhas. Não deve haver presença de furos, emendas ou quaisquer outros defeitos que interfiram na perfeita utilização do produto, lubrificação com pó bioabsorvível em quantidade adequada. Embalagem estéril, em papel grau cirúrgico, contendo externamente dados de rotulagem conforme legislação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LUVA CIRÚRGICA ESTERIL Nº 7,5 </w:t>
            </w:r>
            <w:r w:rsidRPr="00683619">
              <w:rPr>
                <w:rFonts w:ascii="Arial" w:hAnsi="Arial" w:cs="Arial"/>
                <w:color w:val="000000"/>
                <w:sz w:val="20"/>
                <w:szCs w:val="20"/>
              </w:rPr>
              <w:t>- em látex natural, flexível, resistente, fino e homogêneo, proporcionando alta sensibilidade tátil ao usuário. As bordas devem ser reforçadas e arrematadas com bainhas. Não deve haver presença de furos, emendas ou quaisquer outros defeitos que interfiram na perfeita utilização do produto, lubrificação com pó bioabsorvível em quantidade adequada. Embalagem estéril, em papel grau cirúrgico, contendo externamente dados de rotulagem conforme legislação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LUVA CIRÚRGICA ESTERIL Nº 8,0 </w:t>
            </w:r>
            <w:r w:rsidRPr="00683619">
              <w:rPr>
                <w:rFonts w:ascii="Arial" w:hAnsi="Arial" w:cs="Arial"/>
                <w:color w:val="000000"/>
                <w:sz w:val="20"/>
                <w:szCs w:val="20"/>
              </w:rPr>
              <w:t>- em látex natural, flexível, resistente, fino e homogêneo, proporcionando alta sensibilidade tátil ao usuário. As bordas devem ser reforçadas e arrematadas com bainhas. Não deve haver presença de furos, emendas ou quaisquer outros defeitos que interfiram na perfeita utilização do produto, lubrificação com pó bioabsorvível em quantidade adequada. Embalagem estéril, em papel grau cirúrgico, contendo externamente dados de rotulagem conforme legislação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129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LUVA CIRÚRGICA ESTERIL Nº 8,5</w:t>
            </w:r>
            <w:r w:rsidRPr="00683619">
              <w:rPr>
                <w:rFonts w:ascii="Arial" w:hAnsi="Arial" w:cs="Arial"/>
                <w:color w:val="000000"/>
                <w:sz w:val="20"/>
                <w:szCs w:val="20"/>
              </w:rPr>
              <w:t xml:space="preserve"> - em látex natural, flexível, resistente, fino e homogêneo, proporcionando alta sensibilidade tátil ao usuário. As bordas devem ser reforçadas e arrematadas com bainhas. Não deve haver presença de furos, emendas ou quaisquer outros defeitos que interfiram na perfeita utilização do produto, lubrificação com pó bioabsorvível em quantidade adequada. Embalagem estéril, em papel grau cirúrgico, contendo externamente dados de rotulagem conforme legislação vigente.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130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LUVA DE PROCEDIMENTO Gcaixa com 100 unidades - </w:t>
            </w:r>
            <w:r w:rsidRPr="00683619">
              <w:rPr>
                <w:rFonts w:ascii="Arial" w:hAnsi="Arial" w:cs="Arial"/>
                <w:color w:val="000000"/>
                <w:sz w:val="20"/>
                <w:szCs w:val="20"/>
              </w:rPr>
              <w:t>confeccionada em látex natural, descartável, ambidestra, textura uniforme, com sensibilidade táctil, boa elasticidade, resistente a tração,contendo externamente os dados de identificação,  data de fabricação, prazo de validade, registro no Ministério da Saúde e Certificado de Aprovação no Ministério do Trabalho - E.P.I.</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800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131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LUVA DE PROCEDIMENTO G SEM PÓ caixa com 100 unidades</w:t>
            </w:r>
            <w:r w:rsidRPr="00683619">
              <w:rPr>
                <w:rFonts w:ascii="Arial" w:hAnsi="Arial" w:cs="Arial"/>
                <w:color w:val="000000"/>
                <w:sz w:val="20"/>
                <w:szCs w:val="20"/>
              </w:rPr>
              <w:t>- confeccionada em látex natural, descartável, ambidestra, textura uniforme, com sensibilidade táctil, boa elasticidade, resistente a tração,</w:t>
            </w:r>
            <w:r w:rsidR="00E87E40">
              <w:rPr>
                <w:rFonts w:ascii="Arial" w:hAnsi="Arial" w:cs="Arial"/>
                <w:color w:val="000000"/>
                <w:sz w:val="20"/>
                <w:szCs w:val="20"/>
              </w:rPr>
              <w:t xml:space="preserve"> </w:t>
            </w:r>
            <w:r w:rsidRPr="00683619">
              <w:rPr>
                <w:rFonts w:ascii="Arial" w:hAnsi="Arial" w:cs="Arial"/>
                <w:color w:val="000000"/>
                <w:sz w:val="20"/>
                <w:szCs w:val="20"/>
              </w:rPr>
              <w:t>contendo externamente os dados de identificação, procedência, data de fabricação, prazo de validade, registro no Ministério da Saúde e Certificado de Aprovação no Ministério do Trabalho - E.P.I.</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132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LUVA DE PROCEDIMENTO M</w:t>
            </w:r>
            <w:r w:rsidR="005451A7">
              <w:rPr>
                <w:rFonts w:ascii="Arial" w:hAnsi="Arial" w:cs="Arial"/>
                <w:b/>
                <w:bCs/>
                <w:color w:val="000000"/>
                <w:sz w:val="20"/>
                <w:szCs w:val="20"/>
              </w:rPr>
              <w:t xml:space="preserve"> </w:t>
            </w:r>
            <w:r w:rsidRPr="00683619">
              <w:rPr>
                <w:rFonts w:ascii="Arial" w:hAnsi="Arial" w:cs="Arial"/>
                <w:b/>
                <w:bCs/>
                <w:color w:val="000000"/>
                <w:sz w:val="20"/>
                <w:szCs w:val="20"/>
              </w:rPr>
              <w:t>caixa com 100 unidades -</w:t>
            </w:r>
            <w:r w:rsidRPr="00683619">
              <w:rPr>
                <w:rFonts w:ascii="Arial" w:hAnsi="Arial" w:cs="Arial"/>
                <w:color w:val="000000"/>
                <w:sz w:val="20"/>
                <w:szCs w:val="20"/>
              </w:rPr>
              <w:t xml:space="preserve"> confeccionada em látex natural, descartável, ambidestra, textura uniforme, com sensibilidade táctil, boa elasticidade, resistente a tração,</w:t>
            </w:r>
            <w:r w:rsidR="005451A7">
              <w:rPr>
                <w:rFonts w:ascii="Arial" w:hAnsi="Arial" w:cs="Arial"/>
                <w:color w:val="000000"/>
                <w:sz w:val="20"/>
                <w:szCs w:val="20"/>
              </w:rPr>
              <w:t xml:space="preserve"> </w:t>
            </w:r>
            <w:r w:rsidRPr="00683619">
              <w:rPr>
                <w:rFonts w:ascii="Arial" w:hAnsi="Arial" w:cs="Arial"/>
                <w:color w:val="000000"/>
                <w:sz w:val="20"/>
                <w:szCs w:val="20"/>
              </w:rPr>
              <w:t>contendo externamente os dados de identificação,  data de fabricação, prazo de validade, registro no Ministério da Saúde e Certificado de Aprovação no Ministério do Trabalho - E.P.I.</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583020" w:rsidP="003107BB">
            <w:pPr>
              <w:jc w:val="center"/>
              <w:rPr>
                <w:rFonts w:ascii="Arial" w:hAnsi="Arial" w:cs="Arial"/>
                <w:sz w:val="20"/>
                <w:szCs w:val="20"/>
              </w:rPr>
            </w:pPr>
            <w:r>
              <w:rPr>
                <w:rFonts w:ascii="Arial" w:hAnsi="Arial" w:cs="Arial"/>
                <w:sz w:val="20"/>
                <w:szCs w:val="20"/>
              </w:rPr>
              <w:t>25</w:t>
            </w:r>
            <w:r w:rsidR="003107BB" w:rsidRPr="00683619">
              <w:rPr>
                <w:rFonts w:ascii="Arial" w:hAnsi="Arial" w:cs="Arial"/>
                <w:sz w:val="20"/>
                <w:szCs w:val="20"/>
              </w:rPr>
              <w:t>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133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LUVA DE PROCEDIMENTO M SEM PÓ caixa com 100 unidades- </w:t>
            </w:r>
            <w:r w:rsidRPr="00683619">
              <w:rPr>
                <w:rFonts w:ascii="Arial" w:hAnsi="Arial" w:cs="Arial"/>
                <w:color w:val="000000"/>
                <w:sz w:val="20"/>
                <w:szCs w:val="20"/>
              </w:rPr>
              <w:t>confeccionada em látex natural, descartável, ambidestra, textura uniforme, com sensibilidade táctil, boa elasticidade, resistente a tração,contendo externamente os dados de identificação, procedência, data de fabricação, prazo de validade, registro no Ministério da Saúde e Certificado de Aprovação no Ministério do Trabalho - E.P.I.</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134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LUVA DE PROCEDIMENTO P</w:t>
            </w:r>
            <w:r w:rsidRPr="00683619">
              <w:rPr>
                <w:rFonts w:ascii="Arial" w:hAnsi="Arial" w:cs="Arial"/>
                <w:color w:val="000000"/>
                <w:sz w:val="20"/>
                <w:szCs w:val="20"/>
              </w:rPr>
              <w:t xml:space="preserve"> - </w:t>
            </w:r>
            <w:r w:rsidRPr="00683619">
              <w:rPr>
                <w:rFonts w:ascii="Arial" w:hAnsi="Arial" w:cs="Arial"/>
                <w:b/>
                <w:bCs/>
                <w:color w:val="000000"/>
                <w:sz w:val="20"/>
                <w:szCs w:val="20"/>
              </w:rPr>
              <w:t xml:space="preserve">caixa com 100 unidades - </w:t>
            </w:r>
            <w:r w:rsidRPr="00683619">
              <w:rPr>
                <w:rFonts w:ascii="Arial" w:hAnsi="Arial" w:cs="Arial"/>
                <w:color w:val="000000"/>
                <w:sz w:val="20"/>
                <w:szCs w:val="20"/>
              </w:rPr>
              <w:t>confeccionada em látex natural, descartável, ambidestra, textura uniforme, com sensibilidade táctil, boa elasticidade, resistente a tração,contendo externamente os dados de identificação,  data de fabricação, prazo de validade, registro no Ministério da Saúde e Certificado de Aprovação no Ministério do Trabalho - E.P.I.</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683619">
        <w:trPr>
          <w:trHeight w:val="564"/>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135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LUVA DE PROCEDIMENTO P SEM PÓ caixa com 100 unidades- </w:t>
            </w:r>
            <w:r w:rsidRPr="00683619">
              <w:rPr>
                <w:rFonts w:ascii="Arial" w:hAnsi="Arial" w:cs="Arial"/>
                <w:color w:val="000000"/>
                <w:sz w:val="20"/>
                <w:szCs w:val="20"/>
              </w:rPr>
              <w:t xml:space="preserve">confeccionada em látex natural, descartável, ambidestra, textura uniforme, com sensibilidade táctil, boa elasticidade, resistente a tração,contendo externamente os dados de identificação, procedência, data de fabricação, prazo de validade, registro no Ministério da Saúde e </w:t>
            </w:r>
            <w:r w:rsidRPr="00683619">
              <w:rPr>
                <w:rFonts w:ascii="Arial" w:hAnsi="Arial" w:cs="Arial"/>
                <w:color w:val="000000"/>
                <w:sz w:val="20"/>
                <w:szCs w:val="20"/>
              </w:rPr>
              <w:lastRenderedPageBreak/>
              <w:t>Certificado de Aprovação no Ministério do Trabalho - E.P.I.</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136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LUVA DE PROCEDIMENTO PP</w:t>
            </w:r>
            <w:r w:rsidRPr="00683619">
              <w:rPr>
                <w:rFonts w:ascii="Arial" w:hAnsi="Arial" w:cs="Arial"/>
                <w:color w:val="000000"/>
                <w:sz w:val="20"/>
                <w:szCs w:val="20"/>
              </w:rPr>
              <w:t xml:space="preserve"> - </w:t>
            </w:r>
            <w:r w:rsidRPr="00683619">
              <w:rPr>
                <w:rFonts w:ascii="Arial" w:hAnsi="Arial" w:cs="Arial"/>
                <w:b/>
                <w:bCs/>
                <w:color w:val="000000"/>
                <w:sz w:val="20"/>
                <w:szCs w:val="20"/>
              </w:rPr>
              <w:t xml:space="preserve">caixa com 100 unidades - </w:t>
            </w:r>
            <w:r w:rsidRPr="00683619">
              <w:rPr>
                <w:rFonts w:ascii="Arial" w:hAnsi="Arial" w:cs="Arial"/>
                <w:color w:val="000000"/>
                <w:sz w:val="20"/>
                <w:szCs w:val="20"/>
              </w:rPr>
              <w:t>confeccionada em látex natural, descartável, ambidestra, textura uniforme, com sensibilidade táctil, boa elasticidade, resistente a tração,contendo externamente os dados de identificação,  data de fabricação, prazo de validade, registro no Ministério da Saúde e Certificado de Aprovação no Ministério do Trabalho - E.P.I.</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137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LUVA DE PROCEDIMENTO PP SEM PÓ caixa com 100 unidades- </w:t>
            </w:r>
            <w:r w:rsidRPr="00683619">
              <w:rPr>
                <w:rFonts w:ascii="Arial" w:hAnsi="Arial" w:cs="Arial"/>
                <w:color w:val="000000"/>
                <w:sz w:val="20"/>
                <w:szCs w:val="20"/>
              </w:rPr>
              <w:t>confeccionada em látex natural, descartável, ambidestra, textura uniforme, com sensibilidade táctil, boa elasticidade, resistente a tração,contendo externamente os dados de identificação, procedência, data de fabricação, prazo de validade, registro no Ministério da Saúde e Certificado de Aprovação no Ministério do Trabalho - E.P.I.</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CX</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138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MALHA TUBULAR ORTOPÉDICA, tamanho 10cm  X 25m</w:t>
            </w:r>
            <w:r w:rsidRPr="00683619">
              <w:rPr>
                <w:rFonts w:ascii="Arial" w:hAnsi="Arial" w:cs="Arial"/>
                <w:color w:val="000000"/>
                <w:sz w:val="20"/>
                <w:szCs w:val="20"/>
              </w:rPr>
              <w:t xml:space="preserve"> malha tubular confeccionada em 100% algodão, com elasticidade no sentido transversal e enrolamento uniforme em toda sua extensão , isenta de defeitos. Embalagem constando internamente identificação e procedência.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139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MALHA TUBULAR ORTOPÉDICA, tamanho 15cm X 25m </w:t>
            </w:r>
            <w:r w:rsidRPr="00683619">
              <w:rPr>
                <w:rFonts w:ascii="Arial" w:hAnsi="Arial" w:cs="Arial"/>
                <w:color w:val="000000"/>
                <w:sz w:val="20"/>
                <w:szCs w:val="20"/>
              </w:rPr>
              <w:t>malha tubular confeccionada em 100% algodão, com elasticidade no sentido transversal e enrolamento uniforme em toda sua extensão , isenta de defeitos. Embalagem constando internamente identificação e procedência.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140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MALHA TUBULAR ORTOPÉDICA, tamanho 20cmX 25m</w:t>
            </w:r>
            <w:r w:rsidRPr="00683619">
              <w:rPr>
                <w:rFonts w:ascii="Arial" w:hAnsi="Arial" w:cs="Arial"/>
                <w:color w:val="000000"/>
                <w:sz w:val="20"/>
                <w:szCs w:val="20"/>
              </w:rPr>
              <w:t xml:space="preserve"> malha tubular confeccionada em 100% algodão, com elasticidade no sentido transversal e enrolamento uniforme em toda sua extensão , isenta de defeitos. Embalagem constando internamente identificação e procedência.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141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MÁSCARA DE PROTEÇÃO N95 </w:t>
            </w:r>
            <w:r w:rsidRPr="00683619">
              <w:rPr>
                <w:rFonts w:ascii="Arial" w:hAnsi="Arial" w:cs="Arial"/>
                <w:color w:val="000000"/>
                <w:sz w:val="20"/>
                <w:szCs w:val="20"/>
              </w:rPr>
              <w:t>- descartável; suas condições deverão atender plenamente a norma nbr 13698; apresentação em material que garanta a perfeita integridade do produto,; rotulagem respeitando a legislação vigente, e comcertificado de aprovação do ministério do trabalho</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142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MASCARA DESCARTAVEL CIRURGICAcaixa com 50 UN</w:t>
            </w:r>
            <w:r w:rsidRPr="00683619">
              <w:rPr>
                <w:rFonts w:ascii="Arial" w:hAnsi="Arial" w:cs="Arial"/>
                <w:color w:val="000000"/>
                <w:sz w:val="20"/>
                <w:szCs w:val="20"/>
              </w:rPr>
              <w:t xml:space="preserve"> - branca, confeccionado em falso tecido, com 03 camadas, sendo 1 camada interna filtrante composta de meltblownfitesa, filtragem de 96,7% efb, com clips nasal e tiras hipoalérgicas em elastico contendo externamente os dados de identificação, procedência, data de fabricação, prazo de validade, registro no Ministério da Saúde e Certificado de Aprovação no Ministério do Trabalho - E.P.I.</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CX</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700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51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143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MÁSCARA DESCARTÁVEL PARA R.C.P</w:t>
            </w:r>
            <w:r w:rsidRPr="00683619">
              <w:rPr>
                <w:rFonts w:ascii="Arial" w:hAnsi="Arial" w:cs="Arial"/>
                <w:color w:val="000000"/>
                <w:sz w:val="20"/>
                <w:szCs w:val="20"/>
              </w:rPr>
              <w:t>., Material: PVC livre de látex e atóxico; Registro na ANVISA.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7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144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ÓCULOS DE PROTEÇÃO </w:t>
            </w:r>
            <w:r w:rsidRPr="00683619">
              <w:rPr>
                <w:rFonts w:ascii="Arial" w:hAnsi="Arial" w:cs="Arial"/>
                <w:color w:val="000000"/>
                <w:sz w:val="20"/>
                <w:szCs w:val="20"/>
              </w:rPr>
              <w:t>-lente em policarbonato, transparente, ponte nasal e secudo lateral de policarbonato injetados na mesma peça da lente, ajuste telescópio da haste em 4 posições e ãngulo da lente ajustável. Contendo externamente os dados de identificação, procedência, data de fabricação, prazo de validade, registro no Ministério da Saúde e Certificado de Aprovação no Ministério do Trabalho - E.P.I.</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145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PAPAGAIO</w:t>
            </w:r>
            <w:r w:rsidRPr="00683619">
              <w:rPr>
                <w:rFonts w:ascii="Arial" w:hAnsi="Arial" w:cs="Arial"/>
                <w:color w:val="000000"/>
                <w:sz w:val="20"/>
                <w:szCs w:val="20"/>
              </w:rPr>
              <w:t xml:space="preserve"> - em aço inóx com alça para manuseio, formato adequado para anatomia masculina, estar de acordo com legislação vigente.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10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51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146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b/>
                <w:bCs/>
                <w:color w:val="000000"/>
                <w:sz w:val="20"/>
                <w:szCs w:val="20"/>
              </w:rPr>
            </w:pPr>
            <w:r w:rsidRPr="00683619">
              <w:rPr>
                <w:rFonts w:ascii="Arial" w:hAnsi="Arial" w:cs="Arial"/>
                <w:b/>
                <w:bCs/>
                <w:color w:val="000000"/>
                <w:sz w:val="20"/>
                <w:szCs w:val="20"/>
              </w:rPr>
              <w:t xml:space="preserve">PAPEL CREPADO </w:t>
            </w:r>
            <w:r w:rsidRPr="00683619">
              <w:rPr>
                <w:rFonts w:ascii="Arial" w:hAnsi="Arial" w:cs="Arial"/>
                <w:color w:val="000000"/>
                <w:sz w:val="20"/>
                <w:szCs w:val="20"/>
              </w:rPr>
              <w:t>100% celulose, gramatura mínima de 60 g/m², folha 30x30 cm.</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147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PAPEL PARA ECG TERMOSENSÍVEL caixa com 1.000 folhas</w:t>
            </w:r>
            <w:r w:rsidRPr="00683619">
              <w:rPr>
                <w:rFonts w:ascii="Arial" w:hAnsi="Arial" w:cs="Arial"/>
                <w:color w:val="000000"/>
                <w:sz w:val="20"/>
                <w:szCs w:val="20"/>
              </w:rPr>
              <w:t xml:space="preserve"> - papel para ECG eletrocardiógrafo, dimensões: 216mmx280mmx1000 , embalagem individual deve conter dados de identificação, validade e número do lote. obs: deve ser compatível com eletrocardiógrafo: EP12 - DIXTAL.</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CX</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5</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148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PAPEL TOALHA</w:t>
            </w:r>
            <w:r w:rsidRPr="00683619">
              <w:rPr>
                <w:rFonts w:ascii="Arial" w:hAnsi="Arial" w:cs="Arial"/>
                <w:color w:val="000000"/>
                <w:sz w:val="20"/>
                <w:szCs w:val="20"/>
              </w:rPr>
              <w:t xml:space="preserve">: </w:t>
            </w:r>
            <w:r w:rsidRPr="00683619">
              <w:rPr>
                <w:rFonts w:ascii="Arial" w:hAnsi="Arial" w:cs="Arial"/>
                <w:b/>
                <w:bCs/>
                <w:color w:val="000000"/>
                <w:sz w:val="20"/>
                <w:szCs w:val="20"/>
              </w:rPr>
              <w:t>pacote com 1000 UN</w:t>
            </w:r>
            <w:r w:rsidRPr="00683619">
              <w:rPr>
                <w:rFonts w:ascii="Arial" w:hAnsi="Arial" w:cs="Arial"/>
                <w:color w:val="000000"/>
                <w:sz w:val="20"/>
                <w:szCs w:val="20"/>
              </w:rPr>
              <w:t xml:space="preserve"> Composição celulose, isento de produtos químicos agressivos, branco e macio, Alta absorção e rendimento, dimensões aproximada 23cm x 21cm - 2 dobras.</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PCT</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1000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149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PERA</w:t>
            </w:r>
            <w:r w:rsidRPr="00683619">
              <w:rPr>
                <w:rFonts w:ascii="Arial" w:hAnsi="Arial" w:cs="Arial"/>
                <w:color w:val="000000"/>
                <w:sz w:val="20"/>
                <w:szCs w:val="20"/>
              </w:rPr>
              <w:t xml:space="preserve"> pequena de borracha para eletrocardiógrado.</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PROTETOR SOLAR 50 FPS 120 ML</w:t>
            </w:r>
            <w:r w:rsidRPr="00683619">
              <w:rPr>
                <w:rFonts w:ascii="Arial" w:hAnsi="Arial" w:cs="Arial"/>
                <w:sz w:val="20"/>
                <w:szCs w:val="20"/>
              </w:rPr>
              <w:t xml:space="preserve">-   PROTEÇÃO UVA/UVB       Dermatologicamente testado, oferece proteção à prova d'água e ao suor , não contém PABA (tipo de filtro solar) , Não contém benzofenona 3,  Não oleoso,  Não comedogênico , Hipoalergênico,  Possui fácil espalhabilidade na pele,  Pode ser utilizado no rosto, mãos, braços, pés e em qualquer parte do corpo sem restrição, contém vitamina </w:t>
            </w:r>
            <w:r w:rsidRPr="00683619">
              <w:rPr>
                <w:rFonts w:ascii="Arial" w:hAnsi="Arial" w:cs="Arial"/>
                <w:sz w:val="20"/>
                <w:szCs w:val="20"/>
              </w:rPr>
              <w:lastRenderedPageBreak/>
              <w:t xml:space="preserve">E que evita o envelhecimento precoce da pele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151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PVPI AQUOSO 10%1 litro</w:t>
            </w:r>
            <w:r w:rsidRPr="00683619">
              <w:rPr>
                <w:rFonts w:ascii="Arial" w:hAnsi="Arial" w:cs="Arial"/>
                <w:color w:val="000000"/>
                <w:sz w:val="20"/>
                <w:szCs w:val="20"/>
              </w:rPr>
              <w:t>em solução aquosa SEM ALCOOL,  externamente os dados de identificação, data de fabricação, prazo de validade, lote e registro no Ministério da Saúde.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PVPI DEGERMANTE 10%1 litro</w:t>
            </w:r>
            <w:r w:rsidRPr="00683619">
              <w:rPr>
                <w:rFonts w:ascii="Arial" w:hAnsi="Arial" w:cs="Arial"/>
                <w:color w:val="000000"/>
                <w:sz w:val="20"/>
                <w:szCs w:val="20"/>
              </w:rPr>
              <w:t>-   contendo 1% de iodo ativo, um complexo estável e ativo que libera iodo progressivamente, contendo externamente os dados de identificação, data de fabricação, prazo de validade, lote e registro no Ministério da Saúde.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PVPI TÓPICO10% 1 litro</w:t>
            </w:r>
            <w:r w:rsidRPr="00683619">
              <w:rPr>
                <w:rFonts w:ascii="Arial" w:hAnsi="Arial" w:cs="Arial"/>
                <w:color w:val="000000"/>
                <w:sz w:val="20"/>
                <w:szCs w:val="20"/>
              </w:rPr>
              <w:t>, com 1% iodo ativo, contendo externamente os dados de identificação, procedência, data de fabricação, prazo de validade, lote e registro no Ministério da Saúde.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459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RÉGUA ANTROPOMÉTRICA </w:t>
            </w:r>
            <w:r w:rsidRPr="00683619">
              <w:rPr>
                <w:rFonts w:ascii="Arial" w:hAnsi="Arial" w:cs="Arial"/>
                <w:color w:val="000000"/>
                <w:sz w:val="20"/>
                <w:szCs w:val="20"/>
              </w:rPr>
              <w:t>- Destinado a medir crianças deitadas. Construída em metal rígido, resistente à umidade e mudanças de temperatura e de fácil limpeza. Escala numérica com, no mínimo, 100 cm úteis (deve permitir a medição de indivíduos com 100 cm de comprimento). Escala numérica em centímetros, com graduação (precisão) de 1mm. Escala numérica com indicação da dezena (em números maiores) a cada 10 cm. Base fixa com, no mínimo, 10 cm de largura e 25 cm de comprimento. Cursormóvel com, no mínimo, 5 cm de largura e 25 cm de comprimento; com deslizamento suave e estável. Deve-se manter um ângulo de 90 graus com a escala numérica durante toda a medição, podendo haver um reforço na parte da haste móvel que desliza pela escala numérica, a fim de garantir a manutenção da correta angulação durante seu deslocamento para cima ou para baixo. Deve incluir todas as peças necessárias para sua utilização. Apresentar manual de instruções de fácil leitura e compreensão para o uso do aparelho. Aferido e certificado pelo IPEM/INMETRO.</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7</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155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REVELADOR AUTOMATICO PARA RX</w:t>
            </w:r>
            <w:r w:rsidRPr="00683619">
              <w:rPr>
                <w:rFonts w:ascii="Arial" w:hAnsi="Arial" w:cs="Arial"/>
                <w:color w:val="000000"/>
                <w:sz w:val="20"/>
                <w:szCs w:val="20"/>
              </w:rPr>
              <w:t xml:space="preserve"> - conjunto para preparar 38 litros, contendo externamente os dados de identificação, procedência, data de fabricação, prazo de validade, lote e registro no Ministério da Saúde.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SACO COLETOR DE URINAPacote 100 unidades. </w:t>
            </w:r>
            <w:r w:rsidRPr="00683619">
              <w:rPr>
                <w:rFonts w:ascii="Arial" w:hAnsi="Arial" w:cs="Arial"/>
                <w:color w:val="000000"/>
                <w:sz w:val="20"/>
                <w:szCs w:val="20"/>
              </w:rPr>
              <w:t xml:space="preserve"> Coletor de urina sistema aberto, capacidade máxima de 2.000 mL.  compreendendo de bolsa plástica tipo saco, confeccionado em polietileno virgem especial, com marcação de volume graduada a cada 100 mL,  local para anotação de dados do paciente, alça flexível tipo cordão para sustentação e manipulação do coletor. Embalado em invólucro plástico totalmente selado, contendo todas informações necessárias ao usuário.Embalagem em pacotes plásticos com impressão da marca e fabricante, dados de identificação, instruções de uso, número de lote, data de fabricação, prazo de validade, de acordo com as normas instituídas pela ANVISA.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PCT</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SACO PARA LIXO HOSPITALAR INFECTANTE 100 LITROSpacote com 100 UN</w:t>
            </w:r>
            <w:r w:rsidRPr="00683619">
              <w:rPr>
                <w:rFonts w:ascii="Arial" w:hAnsi="Arial" w:cs="Arial"/>
                <w:color w:val="000000"/>
                <w:sz w:val="20"/>
                <w:szCs w:val="20"/>
              </w:rPr>
              <w:t xml:space="preserve"> sacos de lixo para resíduos hospitalares, com aproximadamente largura 75 cm, altura 105 cm,  confeccionados em polietileno de alta densidade,  branco leitoso, boa resistência mecânica e a opacidade necessária para o qual se destina. Leva o símbolo infectante obedecendo a norma NBR 7500, seguem as normas 9191 da ABNT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PCT</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SACO PARA AUTOCLAVE 20 LITROS pacote com 20 UNU</w:t>
            </w:r>
            <w:r w:rsidRPr="00683619">
              <w:rPr>
                <w:rFonts w:ascii="Arial" w:hAnsi="Arial" w:cs="Arial"/>
                <w:color w:val="000000"/>
                <w:sz w:val="20"/>
                <w:szCs w:val="20"/>
              </w:rPr>
              <w:t>tilizados como “cartucho de lixo”, destinam-se para a prévia “inativação” desinfecção dos resíduos dos laboratórios, através da autoclavação, em temperatura de 121ºC por 15 minutos, para posterior descarte.- Saco para autoclave feito em PEAD (Polietileno de alta densidade), leitoso. Fabricados com solda nas laterais do saco para maior segurança na utilização do produto. Confeccionado utilizando como matéria prima polietileno de alta densidade transparente. - Espessura 0,08 micras- Material de uso único, não deve ser reprocessado. - Uso exclusivo para autoclavação/descontaminação.</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PCT</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159</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b/>
                <w:bCs/>
                <w:sz w:val="20"/>
                <w:szCs w:val="20"/>
              </w:rPr>
            </w:pPr>
            <w:r w:rsidRPr="00683619">
              <w:rPr>
                <w:rFonts w:ascii="Arial" w:hAnsi="Arial" w:cs="Arial"/>
                <w:b/>
                <w:bCs/>
                <w:sz w:val="20"/>
                <w:szCs w:val="20"/>
              </w:rPr>
              <w:t>SALICILATO DE METILA + CÂNFORA + MENTOL AEROSOL</w:t>
            </w:r>
            <w:r w:rsidRPr="00683619">
              <w:rPr>
                <w:rFonts w:ascii="Arial" w:hAnsi="Arial" w:cs="Arial"/>
                <w:sz w:val="20"/>
                <w:szCs w:val="20"/>
              </w:rPr>
              <w:t>exclusivamente tópico dos sintomas do</w:t>
            </w:r>
            <w:r w:rsidRPr="00683619">
              <w:rPr>
                <w:rFonts w:ascii="Arial" w:hAnsi="Arial" w:cs="Arial"/>
                <w:sz w:val="20"/>
                <w:szCs w:val="20"/>
              </w:rPr>
              <w:br/>
              <w:t>reumatismo, nevralgias, torcicolos, contusões e dores musculares. Uso adulto e pediátrico acima de 2 anos</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160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SALTO ORTOPÉDICO G </w:t>
            </w:r>
            <w:r w:rsidRPr="00683619">
              <w:rPr>
                <w:rFonts w:ascii="Arial" w:hAnsi="Arial" w:cs="Arial"/>
                <w:color w:val="000000"/>
                <w:sz w:val="20"/>
                <w:szCs w:val="20"/>
              </w:rPr>
              <w:t>- de borracha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161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SALTO ORTOPÉDICO M</w:t>
            </w:r>
            <w:r w:rsidRPr="00683619">
              <w:rPr>
                <w:rFonts w:ascii="Arial" w:hAnsi="Arial" w:cs="Arial"/>
                <w:color w:val="000000"/>
                <w:sz w:val="20"/>
                <w:szCs w:val="20"/>
              </w:rPr>
              <w:t xml:space="preserve"> - de borracha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162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SALTO ORTOPÉDICO P </w:t>
            </w:r>
            <w:r w:rsidRPr="00683619">
              <w:rPr>
                <w:rFonts w:ascii="Arial" w:hAnsi="Arial" w:cs="Arial"/>
                <w:color w:val="000000"/>
                <w:sz w:val="20"/>
                <w:szCs w:val="20"/>
              </w:rPr>
              <w:t>- de borracha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459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163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SCALPNº 23</w:t>
            </w:r>
            <w:r w:rsidRPr="00683619">
              <w:rPr>
                <w:rFonts w:ascii="Arial" w:hAnsi="Arial" w:cs="Arial"/>
                <w:color w:val="000000"/>
                <w:sz w:val="20"/>
                <w:szCs w:val="20"/>
              </w:rPr>
              <w:t xml:space="preserve"> - Dispositivo para infusão venosa calibre 23 G, estéril, descartável. Constituído de agulha em aço inox, siliconizada com biseltrifacetado,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luer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5000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459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164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SCALPNº 25</w:t>
            </w:r>
            <w:r w:rsidRPr="00683619">
              <w:rPr>
                <w:rFonts w:ascii="Arial" w:hAnsi="Arial" w:cs="Arial"/>
                <w:color w:val="000000"/>
                <w:sz w:val="20"/>
                <w:szCs w:val="20"/>
              </w:rPr>
              <w:t xml:space="preserve"> - Dispositivo para infusão venosa calibre 25 G, estéril, descartável. Constituído de agulha em aço inox, siliconizada com biseltrifacetado,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luer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5000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459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165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SCALPNº 27 </w:t>
            </w:r>
            <w:r w:rsidRPr="00683619">
              <w:rPr>
                <w:rFonts w:ascii="Arial" w:hAnsi="Arial" w:cs="Arial"/>
                <w:color w:val="000000"/>
                <w:sz w:val="20"/>
                <w:szCs w:val="20"/>
              </w:rPr>
              <w:t>- Dispositivo para infusão venosa calibre 27 G, estéril, descartável. Constituído de agulha em aço inox, siliconizada com biseltrifacetado,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luer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1000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459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166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SCALP Nº 19</w:t>
            </w:r>
            <w:r w:rsidRPr="00683619">
              <w:rPr>
                <w:rFonts w:ascii="Arial" w:hAnsi="Arial" w:cs="Arial"/>
                <w:color w:val="000000"/>
                <w:sz w:val="20"/>
                <w:szCs w:val="20"/>
              </w:rPr>
              <w:t xml:space="preserve"> - Dispositivo para infusão venosa calibre 19 G, estéril, descartável. Constituído de agulha em aço inox, siliconizada com biseltrifacetado,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luer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1000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459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167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SCALP Nº 21 </w:t>
            </w:r>
            <w:r w:rsidRPr="00683619">
              <w:rPr>
                <w:rFonts w:ascii="Arial" w:hAnsi="Arial" w:cs="Arial"/>
                <w:color w:val="000000"/>
                <w:sz w:val="20"/>
                <w:szCs w:val="20"/>
              </w:rPr>
              <w:t xml:space="preserve">- Dispositivo para infusão venosa calibre 21 G, estéril, descartável. Constituído de agulha em aço inox, siliconizada com biseltrifacetado,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luer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433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168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SERINGA DESCARTÁVEL 10ML</w:t>
            </w:r>
            <w:r w:rsidRPr="00683619">
              <w:rPr>
                <w:rFonts w:ascii="Arial" w:hAnsi="Arial" w:cs="Arial"/>
                <w:color w:val="000000"/>
                <w:sz w:val="20"/>
                <w:szCs w:val="20"/>
              </w:rPr>
              <w:t xml:space="preserve"> - estéril, descartável, sem agulha, capacidade para 10 ml, confeccionada em plástico transparente, atóxico, com bico central tipo luer, capaz de garantir conexões seguras e sem vazamentos.  Corpo lubrificado, com escala externa gravada, precisa e visível, com divisões de 1,0 ml e subdivisões de 0,2 ml. Flange com formato anatômico, para apoio dos dedos e que confira estabilidade à seringa quando em superfície plana. Êmbolo deslizável, ajustado ao corpo da seringa, de modo a impedir a entrada de ar, com anel de retenção de borracha fixado em sua extremidade. Embalagem individual com selagem eficiente que garanta a integridade do produto até o momentode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433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169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SERINGA DESCARTÁVEL 20 ML</w:t>
            </w:r>
            <w:r w:rsidRPr="00683619">
              <w:rPr>
                <w:rFonts w:ascii="Arial" w:hAnsi="Arial" w:cs="Arial"/>
                <w:color w:val="000000"/>
                <w:sz w:val="20"/>
                <w:szCs w:val="20"/>
              </w:rPr>
              <w:t xml:space="preserve"> -estéril, descartável, sem agulha, capacidade para 20 ml, confeccionada em plástico transparente, atóxico, com bico central tipo luer, capaz de garantir conexões seguras e sem vazamentos.  Corpo lubrificado, com escala externa gravada, precisa e visível, com divisões de 1,0 ml e subdivisões de 0,2 ml. Flange com formato anatômico, para apoio dos dedos e que confira estabilidade à seringa quando em superfície plana. Êmbolo deslizável, ajustado ao corpo da seringa, de modo a impedir a entrada de ar, com anel de retenção de borracha fixado em sua extremidade. Embalagem individual com selagem eficiente que garanta a integridade do produto até o momentode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433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170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SERINGA DESCARTÁVEL 3 ML</w:t>
            </w:r>
            <w:r w:rsidRPr="00683619">
              <w:rPr>
                <w:rFonts w:ascii="Arial" w:hAnsi="Arial" w:cs="Arial"/>
                <w:color w:val="000000"/>
                <w:sz w:val="20"/>
                <w:szCs w:val="20"/>
              </w:rPr>
              <w:t xml:space="preserve"> - estéril, descartável, sem agulha, capacidade para 3 ml, confeccionada em plástico transparente, atóxico, com bico central tipo luer, capaz de garantir conexões seguras e sem vazamentos.  Corpo lubrificado, com escala externa gravada, precisa e visível, com divisões de 1,0 ml e subdivisões de 0,1 ml. Flange com formato anatômico, para apoio dos dedos e que confira estabilidade à seringa quando em superfície plana. Êmbolo deslizável, ajustado ao corpo da seringa, de modo a impedir a entrada de ar, com anel de retenção de borracha fixado em sua extremidade. Embalagem individual com selagem eficiente que garanta a integridade do produto até o momentode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433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171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SERINGA DESCARTÁVEL 5ML</w:t>
            </w:r>
            <w:r w:rsidRPr="00683619">
              <w:rPr>
                <w:rFonts w:ascii="Arial" w:hAnsi="Arial" w:cs="Arial"/>
                <w:color w:val="000000"/>
                <w:sz w:val="20"/>
                <w:szCs w:val="20"/>
              </w:rPr>
              <w:t xml:space="preserve"> - estéril, descartável, sem agulha, capacidade para 5 ml, confeccionada em plástico transparente, atóxico, com bico central tipo luer, capaz de garantir conexões seguras e sem vazamentos.  Corpo lubrificado, com escala externa gravada, precisa e visível, com divisões de 1,0 ml e subdivisões de 0,2 ml. Flange com formato anatômico, para apoio dos dedos e que confira estabilidade à seringa quando em superfície plana. Êmbolo deslizável, ajustado ao corpo da seringa, de modo a impedir a entrada de ar, com anel de retenção de borracha fixado em sua extremidade. Embalagem individual com selagem eficiente que garanta a integridade do produto até o momentode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172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SERINGA PARA INSULINA COM CAPACIDADE DE 100UI - 8MM</w:t>
            </w:r>
            <w:r w:rsidRPr="00683619">
              <w:rPr>
                <w:rFonts w:ascii="Arial" w:hAnsi="Arial" w:cs="Arial"/>
                <w:color w:val="000000"/>
                <w:sz w:val="20"/>
                <w:szCs w:val="20"/>
              </w:rPr>
              <w:t>-Seringa estéril, descartável,  uso  para insulina com capacidade de 100UI, com escala de graduação precisa e visível, agulha fixa de 8mm x 0,30mm,  sem espaço residual,  trazendo  externamente  os  dados  de  identificação,  procedência,  número de lote, método, data e validade de esterilização, data de fabricação e/ou prazo de validade e número de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51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173</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SOLUÇÃO AQUOSA DE CLOREXIDINA 0,2% 1 litro </w:t>
            </w:r>
            <w:r w:rsidRPr="00683619">
              <w:rPr>
                <w:rFonts w:ascii="Arial" w:hAnsi="Arial" w:cs="Arial"/>
                <w:sz w:val="20"/>
                <w:szCs w:val="20"/>
              </w:rPr>
              <w:t xml:space="preserve">solução </w:t>
            </w:r>
            <w:r w:rsidRPr="00683619">
              <w:rPr>
                <w:rFonts w:ascii="Arial" w:hAnsi="Arial" w:cs="Arial"/>
                <w:sz w:val="20"/>
                <w:szCs w:val="20"/>
              </w:rPr>
              <w:br/>
              <w:t>tópica dermo suave.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51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174</w:t>
            </w:r>
          </w:p>
        </w:tc>
        <w:tc>
          <w:tcPr>
            <w:tcW w:w="4253" w:type="dxa"/>
            <w:tcBorders>
              <w:top w:val="nil"/>
              <w:left w:val="nil"/>
              <w:bottom w:val="single" w:sz="4" w:space="0" w:color="auto"/>
              <w:right w:val="single" w:sz="4" w:space="0" w:color="auto"/>
            </w:tcBorders>
            <w:shd w:val="clear" w:color="auto" w:fill="auto"/>
            <w:vAlign w:val="bottom"/>
            <w:hideMark/>
          </w:tcPr>
          <w:p w:rsidR="003107BB" w:rsidRPr="00683619" w:rsidRDefault="003107BB" w:rsidP="003107BB">
            <w:pPr>
              <w:jc w:val="both"/>
              <w:rPr>
                <w:rFonts w:ascii="Arial" w:hAnsi="Arial" w:cs="Arial"/>
                <w:sz w:val="20"/>
                <w:szCs w:val="20"/>
              </w:rPr>
            </w:pPr>
            <w:r w:rsidRPr="00683619">
              <w:rPr>
                <w:rFonts w:ascii="Arial" w:hAnsi="Arial" w:cs="Arial"/>
                <w:b/>
                <w:bCs/>
                <w:sz w:val="20"/>
                <w:szCs w:val="20"/>
              </w:rPr>
              <w:t xml:space="preserve">SOLUÇÃO AQUOSA DE CLOREXIDINA 0,5% 1 litro </w:t>
            </w:r>
            <w:r w:rsidRPr="00683619">
              <w:rPr>
                <w:rFonts w:ascii="Arial" w:hAnsi="Arial" w:cs="Arial"/>
                <w:sz w:val="20"/>
                <w:szCs w:val="20"/>
              </w:rPr>
              <w:t xml:space="preserve">solução </w:t>
            </w:r>
            <w:r w:rsidRPr="00683619">
              <w:rPr>
                <w:rFonts w:ascii="Arial" w:hAnsi="Arial" w:cs="Arial"/>
                <w:sz w:val="20"/>
                <w:szCs w:val="20"/>
              </w:rPr>
              <w:br/>
              <w:t>tópica dermo suave.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408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175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DE FOLLEYCALIBRE Nº 10 </w:t>
            </w:r>
            <w:r w:rsidRPr="00683619">
              <w:rPr>
                <w:rFonts w:ascii="Arial" w:hAnsi="Arial" w:cs="Arial"/>
                <w:color w:val="000000"/>
                <w:sz w:val="20"/>
                <w:szCs w:val="20"/>
              </w:rPr>
              <w:t xml:space="preserve">-  com duas vias e balão de 3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408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176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DE FOLLEYCALIBRE Nº 12 </w:t>
            </w:r>
            <w:r w:rsidRPr="00683619">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408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177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DE FOLLEYCALIBRE Nº 14 </w:t>
            </w:r>
            <w:r w:rsidRPr="00683619">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408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178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DE FOLLEYCALIBRE Nº 16 </w:t>
            </w:r>
            <w:r w:rsidRPr="00683619">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408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179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DE FOLLEYCALIBRE Nº 18 </w:t>
            </w:r>
            <w:r w:rsidRPr="00683619">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408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180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DE FOLLEYCALIBRE Nº 20 </w:t>
            </w:r>
            <w:r w:rsidRPr="00683619">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408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181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DE FOLLEYCALIBRE Nº 22 </w:t>
            </w:r>
            <w:r w:rsidRPr="00683619">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408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182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DE FOLLEYCALIBRE Nº 24 </w:t>
            </w:r>
            <w:r w:rsidRPr="00683619">
              <w:rPr>
                <w:rFonts w:ascii="Arial" w:hAnsi="Arial" w:cs="Arial"/>
                <w:color w:val="000000"/>
                <w:sz w:val="20"/>
                <w:szCs w:val="20"/>
              </w:rPr>
              <w:t xml:space="preserve">-  com duas vias e balão de 10 ml, estéril. Confeccionada em borracha natural, atóxica, maleável, siliconizada, que não cause trauma. Extremidade distal com duas vias, uma do balão e a outra com ponta levemente alargada, permitindo conexões seguras e sem vazamentos. Extremidade proximal com ponta arredondada com orifícios bem acabados. O balão deve ser simétrico, com resistência compatível com o volume. O produto deverá ter o seu calibre e a capacidade do balão gravado externamente.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60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183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NASOGÁSTRICA N. 02</w:t>
            </w:r>
            <w:r w:rsidRPr="00683619">
              <w:rPr>
                <w:rFonts w:ascii="Arial" w:hAnsi="Arial" w:cs="Arial"/>
                <w:color w:val="000000"/>
                <w:sz w:val="20"/>
                <w:szCs w:val="20"/>
              </w:rPr>
              <w:t xml:space="preserve"> -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184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NASOGÁSTRICA N. 04 </w:t>
            </w:r>
            <w:r w:rsidRPr="00683619">
              <w:rPr>
                <w:rFonts w:ascii="Arial" w:hAnsi="Arial" w:cs="Arial"/>
                <w:color w:val="000000"/>
                <w:sz w:val="20"/>
                <w:szCs w:val="20"/>
              </w:rPr>
              <w:t xml:space="preserve">-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185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NASOGÁSTRICA N. 06 </w:t>
            </w:r>
            <w:r w:rsidRPr="00683619">
              <w:rPr>
                <w:rFonts w:ascii="Arial" w:hAnsi="Arial" w:cs="Arial"/>
                <w:color w:val="000000"/>
                <w:sz w:val="20"/>
                <w:szCs w:val="20"/>
              </w:rPr>
              <w:t xml:space="preserve">-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186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NASOGÁSTRICA N. 08 </w:t>
            </w:r>
            <w:r w:rsidRPr="00683619">
              <w:rPr>
                <w:rFonts w:ascii="Arial" w:hAnsi="Arial" w:cs="Arial"/>
                <w:color w:val="000000"/>
                <w:sz w:val="20"/>
                <w:szCs w:val="20"/>
              </w:rPr>
              <w:t xml:space="preserve">-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187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NASOGÁSTRICA N. 10</w:t>
            </w:r>
            <w:r w:rsidRPr="00683619">
              <w:rPr>
                <w:rFonts w:ascii="Arial" w:hAnsi="Arial" w:cs="Arial"/>
                <w:color w:val="000000"/>
                <w:sz w:val="20"/>
                <w:szCs w:val="20"/>
              </w:rPr>
              <w:t xml:space="preserve"> -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188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NASOGÁSTRICA N. 12</w:t>
            </w:r>
            <w:r w:rsidRPr="00683619">
              <w:rPr>
                <w:rFonts w:ascii="Arial" w:hAnsi="Arial" w:cs="Arial"/>
                <w:color w:val="000000"/>
                <w:sz w:val="20"/>
                <w:szCs w:val="20"/>
              </w:rPr>
              <w:t xml:space="preserve"> -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189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NASOGÁSTRICA N. 14</w:t>
            </w:r>
            <w:r w:rsidRPr="00683619">
              <w:rPr>
                <w:rFonts w:ascii="Arial" w:hAnsi="Arial" w:cs="Arial"/>
                <w:color w:val="000000"/>
                <w:sz w:val="20"/>
                <w:szCs w:val="20"/>
              </w:rPr>
              <w:t xml:space="preserve"> -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190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NASOGÁSTRICA N. 16</w:t>
            </w:r>
            <w:r w:rsidRPr="00683619">
              <w:rPr>
                <w:rFonts w:ascii="Arial" w:hAnsi="Arial" w:cs="Arial"/>
                <w:color w:val="000000"/>
                <w:sz w:val="20"/>
                <w:szCs w:val="20"/>
              </w:rPr>
              <w:t xml:space="preserve"> -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191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NASOGÁSTRICA N. 18</w:t>
            </w:r>
            <w:r w:rsidRPr="00683619">
              <w:rPr>
                <w:rFonts w:ascii="Arial" w:hAnsi="Arial" w:cs="Arial"/>
                <w:color w:val="000000"/>
                <w:sz w:val="20"/>
                <w:szCs w:val="20"/>
              </w:rPr>
              <w:t xml:space="preserve"> -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6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192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NASOGÁSTRICA N. 20 </w:t>
            </w:r>
            <w:r w:rsidRPr="00683619">
              <w:rPr>
                <w:rFonts w:ascii="Arial" w:hAnsi="Arial" w:cs="Arial"/>
                <w:color w:val="000000"/>
                <w:sz w:val="20"/>
                <w:szCs w:val="20"/>
              </w:rPr>
              <w:t xml:space="preserve">- tipo levine, com 1,20 cm de comprimento, estéril, transparente, atóxico, siliconado, paredes regulares, com 4 orifícios distribuídos alternadamente e equidistantes de forma a cobrir todo o diâmetro do tubo, dimensionados de acordo com o calibre de cada sonda, apresentando diâmetros perfeitamente  acabados, extremidade proximal arredondada, aberta, isenta de rebarbas,  extremidade distal apresenta devidamente acabado e fixado dispositivo conector universal com  tampa.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564"/>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193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PARA ASPIRAÇÃO TRAQUEAL Nº 06 </w:t>
            </w:r>
            <w:r w:rsidRPr="00683619">
              <w:rPr>
                <w:rFonts w:ascii="Arial" w:hAnsi="Arial" w:cs="Arial"/>
                <w:color w:val="000000"/>
                <w:sz w:val="20"/>
                <w:szCs w:val="20"/>
              </w:rPr>
              <w:t xml:space="preserve">para uso nas vias aéreas, estéril, descartável,em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194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PARA ASPIRAÇÃO TRAQUEAL Nº 08</w:t>
            </w:r>
            <w:r w:rsidRPr="00683619">
              <w:rPr>
                <w:rFonts w:ascii="Arial" w:hAnsi="Arial" w:cs="Arial"/>
                <w:color w:val="000000"/>
                <w:sz w:val="20"/>
                <w:szCs w:val="20"/>
              </w:rPr>
              <w:t xml:space="preserve">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195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PARA ASPIRAÇÃO TRAQUEAL Nº 10</w:t>
            </w:r>
            <w:r w:rsidRPr="00683619">
              <w:rPr>
                <w:rFonts w:ascii="Arial" w:hAnsi="Arial" w:cs="Arial"/>
                <w:color w:val="000000"/>
                <w:sz w:val="20"/>
                <w:szCs w:val="20"/>
              </w:rPr>
              <w:t xml:space="preserve"> 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196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PARA ASPIRAÇÃO TRAQUEAL Nº 12 </w:t>
            </w:r>
            <w:r w:rsidRPr="00683619">
              <w:rPr>
                <w:rFonts w:ascii="Arial" w:hAnsi="Arial" w:cs="Arial"/>
                <w:color w:val="000000"/>
                <w:sz w:val="20"/>
                <w:szCs w:val="20"/>
              </w:rPr>
              <w:t xml:space="preserve">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197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PARA ASPIRAÇÃO TRAQUEAL Nº 14</w:t>
            </w:r>
            <w:r w:rsidRPr="00683619">
              <w:rPr>
                <w:rFonts w:ascii="Arial" w:hAnsi="Arial" w:cs="Arial"/>
                <w:color w:val="000000"/>
                <w:sz w:val="20"/>
                <w:szCs w:val="20"/>
              </w:rPr>
              <w:t xml:space="preserve"> 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198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PARA ASPIRAÇÃO TRAQUEAL Nº 16</w:t>
            </w:r>
            <w:r w:rsidRPr="00683619">
              <w:rPr>
                <w:rFonts w:ascii="Arial" w:hAnsi="Arial" w:cs="Arial"/>
                <w:color w:val="000000"/>
                <w:sz w:val="20"/>
                <w:szCs w:val="20"/>
              </w:rPr>
              <w:t xml:space="preserve"> 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199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b/>
                <w:bCs/>
                <w:color w:val="000000"/>
                <w:sz w:val="20"/>
                <w:szCs w:val="20"/>
              </w:rPr>
            </w:pPr>
            <w:r w:rsidRPr="00683619">
              <w:rPr>
                <w:rFonts w:ascii="Arial" w:hAnsi="Arial" w:cs="Arial"/>
                <w:b/>
                <w:bCs/>
                <w:color w:val="000000"/>
                <w:sz w:val="20"/>
                <w:szCs w:val="20"/>
              </w:rPr>
              <w:t xml:space="preserve">SONDA PARA ASPIRAÇÃO TRAQUEAL Nº 18 </w:t>
            </w:r>
            <w:r w:rsidRPr="00683619">
              <w:rPr>
                <w:rFonts w:ascii="Arial" w:hAnsi="Arial" w:cs="Arial"/>
                <w:color w:val="000000"/>
                <w:sz w:val="20"/>
                <w:szCs w:val="20"/>
              </w:rPr>
              <w:t xml:space="preserve">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PARA ASPIRAÇÃO TRAQUEAL Nº 20</w:t>
            </w:r>
            <w:r w:rsidRPr="00683619">
              <w:rPr>
                <w:rFonts w:ascii="Arial" w:hAnsi="Arial" w:cs="Arial"/>
                <w:color w:val="000000"/>
                <w:sz w:val="20"/>
                <w:szCs w:val="20"/>
              </w:rPr>
              <w:t xml:space="preserve"> para uso nas vias aéreas, estéril, descartável, em pvc flexível, atóxico, apirogênico,  ponta atraumática, orifícios distais lateralizados, siliconizado e prefeita observação de secreções.   Trazendo externamente os dados de identificação, procedência, número de lote, método, data e validade de esterilização, data de fabricação e/ou prazo de validade e número de registro no Ministério da Saúde. </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55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201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PARA NUTRIÇÃO ENTERAL N. 08</w:t>
            </w:r>
            <w:r w:rsidRPr="00683619">
              <w:rPr>
                <w:rFonts w:ascii="Arial" w:hAnsi="Arial" w:cs="Arial"/>
                <w:color w:val="000000"/>
                <w:sz w:val="20"/>
                <w:szCs w:val="20"/>
              </w:rPr>
              <w:t xml:space="preserve"> de poliuretano transparente, estéril, atóxica, flexível, comprimento 120 cm, fio guia de aço inoxidável com adaptador para aspiração e injeção de fluidos, marcações de comprimento com intervalos de 10 cm com tira radiopaca em toda a extensão da sonda, extremidade distal de tungstênio radiopaco atóxico, adaptador luerlock incluso. Embalagem individual contendo dados de identificação, procedência, tipo e data de esterilização, data de fabricação, lote, prazo de validade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55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PARA NUTRIÇÃO ENTERAL N. 10</w:t>
            </w:r>
            <w:r w:rsidRPr="00683619">
              <w:rPr>
                <w:rFonts w:ascii="Arial" w:hAnsi="Arial" w:cs="Arial"/>
                <w:color w:val="000000"/>
                <w:sz w:val="20"/>
                <w:szCs w:val="20"/>
              </w:rPr>
              <w:t xml:space="preserve"> de poliuretano transparente, estéril, atóxica, flexível, comprimento 120 cm, fio guia de aço inoxidável com adaptador para aspiração e injeção de fluidos, marcações de comprimento com intervalos de 10 cm com tira radiopaca em toda a extensão da sonda, extremidade distal de tungstênio radiopaco atóxico, adaptador luerlock incluso. Embalagem individual contendo dados de identificação, procedência, tipo e data de esterilização, data de fabricação, lote, prazo de validade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564"/>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PARA NUTRIÇÃO ENTERAL N. 12</w:t>
            </w:r>
            <w:r w:rsidRPr="00683619">
              <w:rPr>
                <w:rFonts w:ascii="Arial" w:hAnsi="Arial" w:cs="Arial"/>
                <w:color w:val="000000"/>
                <w:sz w:val="20"/>
                <w:szCs w:val="20"/>
              </w:rPr>
              <w:t xml:space="preserve"> de poliuretano transparente, estéril, atóxica, flexível, comprimento 120 cm, fio guia de aço inoxidável com adaptador para aspiração e injeção de fluidos, marcações de comprimento com intervalos de 10 cm com tira radiopaca em toda a extensão da sonda, extremidade distal de tungstênio radiopaco atóxico, adaptador luerlock incluso. Embalagem individual contendo dados de identificação, procedência, tipo e data de esterilização, data de fabricação, lote, prazo de validade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0A26B9">
        <w:trPr>
          <w:trHeight w:val="70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RETAL Nº 06</w:t>
            </w:r>
            <w:r w:rsidRPr="00683619">
              <w:rPr>
                <w:rFonts w:ascii="Arial" w:hAnsi="Arial" w:cs="Arial"/>
                <w:color w:val="000000"/>
                <w:sz w:val="20"/>
                <w:szCs w:val="20"/>
              </w:rPr>
              <w:t xml:space="preserve">-   confeccionado em PVC transparente, flexível, atóxico, em forma de cilindro reto e inteiriço, siliconada,  atraumática, com extremidade proximal arredondada, aberta, isenta de rebarbas, dotada de um orifício dimensionado de acordo com o calibre de cada sonda, apresentando diâmetro perfeitamente acabado, delimitado e regular em toda a superfície. A extremidade distal apresenta devidamente acabada e fixado dispositivo conector moldado conforme padrões usuais de fabricação e é capaz de manter estável a fixação da sonda. A sonda apresenta superfície lisa, uniforme, comprimento aproximado de 40 cm,com conector e tampa. </w:t>
            </w:r>
            <w:r w:rsidRPr="00683619">
              <w:rPr>
                <w:rFonts w:ascii="Arial" w:hAnsi="Arial" w:cs="Arial"/>
                <w:color w:val="000000"/>
                <w:sz w:val="20"/>
                <w:szCs w:val="20"/>
              </w:rPr>
              <w:lastRenderedPageBreak/>
              <w:t>Na embalagem deverá constar estampado data de fabricação, validade n. de lote,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31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205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RETAL Nº 12</w:t>
            </w:r>
            <w:r w:rsidRPr="00683619">
              <w:rPr>
                <w:rFonts w:ascii="Arial" w:hAnsi="Arial" w:cs="Arial"/>
                <w:color w:val="000000"/>
                <w:sz w:val="20"/>
                <w:szCs w:val="20"/>
              </w:rPr>
              <w:t>-   confeccionado em PVC transparente, flexível, atóxico, em forma de cilindro reto e inteiriço, siliconada,  atraumática, com extremidade proximal arredondada, aberta, isenta de rebarbas, dotada de um orifício dimensionado de acordo com o calibre de cada sonda, apresentando diâmetro perfeitamente acabado, delimitado e regular em toda a superfície. A extremidade distal apresenta devidamente acabada e fixado dispositivo conector moldado conforme padrões usuais de fabricação e é capaz de manter estável a fixação da sonda. A sonda apresenta superfície lisa, uniforme, comprimento aproximado de 40 cm,com conector e tampa. Na embalagem deverá constar estampado data de fabricação, validade n. de lote,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31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RETAL Nº 18</w:t>
            </w:r>
            <w:r w:rsidRPr="00683619">
              <w:rPr>
                <w:rFonts w:ascii="Arial" w:hAnsi="Arial" w:cs="Arial"/>
                <w:color w:val="000000"/>
                <w:sz w:val="20"/>
                <w:szCs w:val="20"/>
              </w:rPr>
              <w:t>-   confeccionado em PVC transparente, flexível, atóxico, em forma de cilindro reto e inteiriço, siliconada,  atraumática, com extremidade proximal arredondada, aberta, isenta de rebarbas, dotada de um orifício dimensionado de acordo com o calibre de cada sonda, apresentando diâmetro perfeitamente acabado, delimitado e regular em toda a superfície. A extremidade distal apresenta devidamente acabada e fixado dispositivo conector moldado conforme padrões usuais de fabricação e é capaz de manter estável a fixação da sonda. A sonda apresenta superfície lisa, uniforme, comprimento aproximado de 40 cm,com conector e tampa. Na embalagem deverá constar estampado data de fabricação, validade n. de lote,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0A26B9">
        <w:trPr>
          <w:trHeight w:val="1272"/>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RETAL Nº 24</w:t>
            </w:r>
            <w:r w:rsidRPr="00683619">
              <w:rPr>
                <w:rFonts w:ascii="Arial" w:hAnsi="Arial" w:cs="Arial"/>
                <w:color w:val="000000"/>
                <w:sz w:val="20"/>
                <w:szCs w:val="20"/>
              </w:rPr>
              <w:t xml:space="preserve">-   confeccionado em PVC transparente, flexível, atóxico, em forma de cilindro reto e inteiriço, siliconada,  atraumática, com extremidade proximal arredondada, aberta, isenta de rebarbas, dotada de um orifício dimensionado de acordo com o calibre de cada sonda, apresentando diâmetro perfeitamente acabado, delimitado e regular em toda a superfície. A extremidade distal apresenta devidamente acabada e fixado dispositivo conector moldado conforme padrões usuais de fabricação e é capaz de manter estável a fixação da sonda. A sonda apresenta </w:t>
            </w:r>
            <w:r w:rsidRPr="00683619">
              <w:rPr>
                <w:rFonts w:ascii="Arial" w:hAnsi="Arial" w:cs="Arial"/>
                <w:color w:val="000000"/>
                <w:sz w:val="20"/>
                <w:szCs w:val="20"/>
              </w:rPr>
              <w:lastRenderedPageBreak/>
              <w:t>superfície lisa, uniforme, comprimento aproximado de 40 cm,com conector e tampa. Na embalagem deverá constar estampado data de fabricação, validade n. de lote,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208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URETRAL DE ALIVIONº 04  </w:t>
            </w:r>
            <w:r w:rsidRPr="00683619">
              <w:rPr>
                <w:rFonts w:ascii="Arial" w:hAnsi="Arial" w:cs="Arial"/>
                <w:color w:val="000000"/>
                <w:sz w:val="20"/>
                <w:szCs w:val="20"/>
              </w:rPr>
              <w:t>estéril, de</w:t>
            </w:r>
            <w:r w:rsidRPr="00683619">
              <w:rPr>
                <w:rFonts w:ascii="Arial" w:hAnsi="Arial" w:cs="Arial"/>
                <w:b/>
                <w:bCs/>
                <w:color w:val="000000"/>
                <w:sz w:val="20"/>
                <w:szCs w:val="20"/>
              </w:rPr>
              <w:t>s</w:t>
            </w:r>
            <w:r w:rsidRPr="00683619">
              <w:rPr>
                <w:rFonts w:ascii="Arial" w:hAnsi="Arial" w:cs="Arial"/>
                <w:color w:val="000000"/>
                <w:sz w:val="20"/>
                <w:szCs w:val="20"/>
              </w:rPr>
              <w:t>cartável, siliconizada, confeccionada em tubo de PVC, atóxico, apirogênico, cristal, transparente de paredes finas e maleáveis, comprimento de aproximadamente 50 cm, ponta arredondada e fechada com furo lateral,  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URETRAL DE ALIVIO Nº 06</w:t>
            </w:r>
            <w:r w:rsidRPr="00683619">
              <w:rPr>
                <w:rFonts w:ascii="Arial" w:hAnsi="Arial" w:cs="Arial"/>
                <w:color w:val="000000"/>
                <w:sz w:val="20"/>
                <w:szCs w:val="20"/>
              </w:rPr>
              <w:t>estéril, descartável, siliconizada, confeccionada em tubo de PVC, atóxico, apirogênico, cristal, transparente de paredes finas e maleáveis, comprimento de aproximadamente 50 cm, ponta arredondada e fechada com furo lateral,  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210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URETRAL DE ALIVIO Nº08 </w:t>
            </w:r>
            <w:r w:rsidRPr="00683619">
              <w:rPr>
                <w:rFonts w:ascii="Arial" w:hAnsi="Arial" w:cs="Arial"/>
                <w:color w:val="000000"/>
                <w:sz w:val="20"/>
                <w:szCs w:val="20"/>
              </w:rPr>
              <w:t>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0A26B9">
        <w:trPr>
          <w:trHeight w:val="847"/>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211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URETRAL DE ALIVIO Nº 10</w:t>
            </w:r>
            <w:r w:rsidRPr="00683619">
              <w:rPr>
                <w:rFonts w:ascii="Arial" w:hAnsi="Arial" w:cs="Arial"/>
                <w:color w:val="000000"/>
                <w:sz w:val="20"/>
                <w:szCs w:val="20"/>
              </w:rPr>
              <w:t xml:space="preserve"> 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w:t>
            </w:r>
            <w:r w:rsidRPr="00683619">
              <w:rPr>
                <w:rFonts w:ascii="Arial" w:hAnsi="Arial" w:cs="Arial"/>
                <w:color w:val="000000"/>
                <w:sz w:val="20"/>
                <w:szCs w:val="20"/>
              </w:rPr>
              <w:lastRenderedPageBreak/>
              <w:t>fabricação, prazo de validade, nº do lote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212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URETRAL DE ALIVIO Nº 12 </w:t>
            </w:r>
            <w:r w:rsidRPr="00683619">
              <w:rPr>
                <w:rFonts w:ascii="Arial" w:hAnsi="Arial" w:cs="Arial"/>
                <w:color w:val="000000"/>
                <w:sz w:val="20"/>
                <w:szCs w:val="20"/>
              </w:rPr>
              <w:t>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213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URETRAL DE ALIVIO Nº 14</w:t>
            </w:r>
            <w:r w:rsidRPr="00683619">
              <w:rPr>
                <w:rFonts w:ascii="Arial" w:hAnsi="Arial" w:cs="Arial"/>
                <w:color w:val="000000"/>
                <w:sz w:val="20"/>
                <w:szCs w:val="20"/>
              </w:rPr>
              <w:t xml:space="preserve"> 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214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URETRAL DE ALIVIO</w:t>
            </w:r>
            <w:r w:rsidRPr="00683619">
              <w:rPr>
                <w:rFonts w:ascii="Arial" w:hAnsi="Arial" w:cs="Arial"/>
                <w:color w:val="000000"/>
                <w:sz w:val="20"/>
                <w:szCs w:val="20"/>
              </w:rPr>
              <w:t xml:space="preserve"> Nº </w:t>
            </w:r>
            <w:r w:rsidRPr="00683619">
              <w:rPr>
                <w:rFonts w:ascii="Arial" w:hAnsi="Arial" w:cs="Arial"/>
                <w:b/>
                <w:bCs/>
                <w:color w:val="000000"/>
                <w:sz w:val="20"/>
                <w:szCs w:val="20"/>
              </w:rPr>
              <w:t>16</w:t>
            </w:r>
            <w:r w:rsidRPr="00683619">
              <w:rPr>
                <w:rFonts w:ascii="Arial" w:hAnsi="Arial" w:cs="Arial"/>
                <w:color w:val="000000"/>
                <w:sz w:val="20"/>
                <w:szCs w:val="20"/>
              </w:rPr>
              <w:t xml:space="preserve"> 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0A26B9">
        <w:trPr>
          <w:trHeight w:val="28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215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URETRAL DE ALIVIO Nº 18</w:t>
            </w:r>
            <w:r w:rsidRPr="00683619">
              <w:rPr>
                <w:rFonts w:ascii="Arial" w:hAnsi="Arial" w:cs="Arial"/>
                <w:color w:val="000000"/>
                <w:sz w:val="20"/>
                <w:szCs w:val="20"/>
              </w:rPr>
              <w:t xml:space="preserve"> 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w:t>
            </w:r>
            <w:r w:rsidRPr="00683619">
              <w:rPr>
                <w:rFonts w:ascii="Arial" w:hAnsi="Arial" w:cs="Arial"/>
                <w:color w:val="000000"/>
                <w:sz w:val="20"/>
                <w:szCs w:val="20"/>
              </w:rPr>
              <w:lastRenderedPageBreak/>
              <w:t>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216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SONDA URETRAL DE ALIVIO Nº 20 </w:t>
            </w:r>
            <w:r w:rsidRPr="00683619">
              <w:rPr>
                <w:rFonts w:ascii="Arial" w:hAnsi="Arial" w:cs="Arial"/>
                <w:color w:val="000000"/>
                <w:sz w:val="20"/>
                <w:szCs w:val="20"/>
              </w:rPr>
              <w:t>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217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URETRAL DE ALIVIO Nº22</w:t>
            </w:r>
            <w:r w:rsidRPr="00683619">
              <w:rPr>
                <w:rFonts w:ascii="Arial" w:hAnsi="Arial" w:cs="Arial"/>
                <w:color w:val="000000"/>
                <w:sz w:val="20"/>
                <w:szCs w:val="20"/>
              </w:rPr>
              <w:t xml:space="preserve"> 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218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SONDA URETRAL DE ALIVIO Nº 24</w:t>
            </w:r>
            <w:r w:rsidRPr="00683619">
              <w:rPr>
                <w:rFonts w:ascii="Arial" w:hAnsi="Arial" w:cs="Arial"/>
                <w:color w:val="000000"/>
                <w:sz w:val="20"/>
                <w:szCs w:val="20"/>
              </w:rPr>
              <w:t xml:space="preserve"> estéril, descartável, siliconizada, confeccionada em tubo de PVC, atóxico, apirogênico, cristal, transparente de paredes finas e maleáveis, comprimento de aproximadamente 50 cm, ponta arredondada e fechada com furo lateral,conector padrão com tampa, acondicionada em papel grau cirúrgico e filme termoplástico, abertura em pétala, contendo impresso dados de identificação, tipo de esterilização, procedência, data de fabricação, prazo de validade, nº do lote e Registro no Ministério da Saúde.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100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219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TALA ARAMADA EVA CONJUNTO COM QUATRO TAMANHOS PP, P, M, G</w:t>
            </w:r>
            <w:r w:rsidRPr="00683619">
              <w:rPr>
                <w:rFonts w:ascii="Arial" w:hAnsi="Arial" w:cs="Arial"/>
                <w:color w:val="000000"/>
                <w:sz w:val="20"/>
                <w:szCs w:val="20"/>
              </w:rPr>
              <w:t xml:space="preserve"> confeccionada em tela aramada, maleável/ moldável, coberto em E.V.A, sendo PP (30x8cm) na cor roxa/l ilás, P (53x8cm) na cor azul, M (63x9cm)  na cor laranja,  G (86x10cm) na cor verde.</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30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220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TALA ARAMADA EVA GG</w:t>
            </w:r>
            <w:r w:rsidRPr="00683619">
              <w:rPr>
                <w:rFonts w:ascii="Arial" w:hAnsi="Arial" w:cs="Arial"/>
                <w:color w:val="000000"/>
                <w:sz w:val="20"/>
                <w:szCs w:val="20"/>
              </w:rPr>
              <w:t xml:space="preserve"> confeccionada em tela aramada, maleável/ moldável, coberto em E.V.A (103 x 12,5 cm) na cor amarela.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221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TALA METÁLICA26MM X 180MM pacote com 12</w:t>
            </w:r>
            <w:r w:rsidRPr="00683619">
              <w:rPr>
                <w:rFonts w:ascii="Arial" w:hAnsi="Arial" w:cs="Arial"/>
                <w:color w:val="000000"/>
                <w:sz w:val="20"/>
                <w:szCs w:val="20"/>
              </w:rPr>
              <w:t xml:space="preserve"> tira de alumínio com pontas de formato arredondado, moldável, descartável, revestida em um lado com espuma antialérgica  e o outro com alumínio, utilizada na imobilização de membros quando da fratura ou entorses.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PCT</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222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TALA METÁLICA 12MM X180MMpacote com 12 </w:t>
            </w:r>
            <w:r w:rsidRPr="00683619">
              <w:rPr>
                <w:rFonts w:ascii="Arial" w:hAnsi="Arial" w:cs="Arial"/>
                <w:color w:val="000000"/>
                <w:sz w:val="20"/>
                <w:szCs w:val="20"/>
              </w:rPr>
              <w:t xml:space="preserve">tira de alumínio com pontas de formato arredondado, moldável, descartável, revestida em um lado com espuma antialérgica  e o outro com alumínio, utilizada na imobilização de membros quando da fratura ou entorses.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PCT</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223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TALA METÁLICA 12MM X250MMpacote com 12</w:t>
            </w:r>
            <w:r w:rsidRPr="00683619">
              <w:rPr>
                <w:rFonts w:ascii="Arial" w:hAnsi="Arial" w:cs="Arial"/>
                <w:color w:val="000000"/>
                <w:sz w:val="20"/>
                <w:szCs w:val="20"/>
              </w:rPr>
              <w:t xml:space="preserve"> tira de alumínio com pontas de formato arredondado, moldável, descartável, revestida em um lado com espuma antialérgica  e o outro com alumínio, utilizada na imobilização de membros quando da fratura ou entorses.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PCT</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224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TALA METÁLICA 16MM X180pacote com 12</w:t>
            </w:r>
            <w:r w:rsidRPr="00683619">
              <w:rPr>
                <w:rFonts w:ascii="Arial" w:hAnsi="Arial" w:cs="Arial"/>
                <w:color w:val="000000"/>
                <w:sz w:val="20"/>
                <w:szCs w:val="20"/>
              </w:rPr>
              <w:t xml:space="preserve"> tira de alumínio com pontas de formato arredondado, moldável, descartável, revestida em um lado com espuma antialérgica  e o outro com alumínio, utilizada na imobilização de membros quando da fratura ou entorses.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PCT</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225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TALA METÁLICA 16MM X250MM pacote com 12</w:t>
            </w:r>
            <w:r w:rsidRPr="00683619">
              <w:rPr>
                <w:rFonts w:ascii="Arial" w:hAnsi="Arial" w:cs="Arial"/>
                <w:color w:val="000000"/>
                <w:sz w:val="20"/>
                <w:szCs w:val="20"/>
              </w:rPr>
              <w:t xml:space="preserve"> tira de alumínio com pontas de formato arredondado, moldável, descartável, revestida em um lado com espuma antialérgica  e o outro com alumínio, utilizada na imobilização de membros quando da fratura ou entorses.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PCT</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226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TALA METÁLICA 19MM X 250MM pacote com 12 </w:t>
            </w:r>
            <w:r w:rsidRPr="00683619">
              <w:rPr>
                <w:rFonts w:ascii="Arial" w:hAnsi="Arial" w:cs="Arial"/>
                <w:color w:val="000000"/>
                <w:sz w:val="20"/>
                <w:szCs w:val="20"/>
              </w:rPr>
              <w:t xml:space="preserve">tira de alumínio com pontas de formato arredondado, moldável, descartável, revestida em um lado com espuma antialérgica  e o outro com alumínio, utilizada na imobilização de membros quando da fratura ou entorses.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PCT</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4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227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TALA METÁLICA 19MMX180MM pacote com 12</w:t>
            </w:r>
            <w:r w:rsidRPr="00683619">
              <w:rPr>
                <w:rFonts w:ascii="Arial" w:hAnsi="Arial" w:cs="Arial"/>
                <w:color w:val="000000"/>
                <w:sz w:val="20"/>
                <w:szCs w:val="20"/>
              </w:rPr>
              <w:t xml:space="preserve"> tira de alumínio com pontas de formato arredondado, moldável, descartável, revestida em um lado com espuma antialérgicae o outro com alumínio, utilizada na imobilização de membros quando da fratura ou entorses.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PCT</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228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b/>
                <w:bCs/>
                <w:color w:val="000000"/>
                <w:sz w:val="20"/>
                <w:szCs w:val="20"/>
              </w:rPr>
            </w:pPr>
            <w:r w:rsidRPr="00683619">
              <w:rPr>
                <w:rFonts w:ascii="Arial" w:hAnsi="Arial" w:cs="Arial"/>
                <w:b/>
                <w:bCs/>
                <w:color w:val="000000"/>
                <w:sz w:val="20"/>
                <w:szCs w:val="20"/>
              </w:rPr>
              <w:t xml:space="preserve">TALA METÁLICA 26MM X250MM pacote com 12 </w:t>
            </w:r>
            <w:r w:rsidRPr="00683619">
              <w:rPr>
                <w:rFonts w:ascii="Arial" w:hAnsi="Arial" w:cs="Arial"/>
                <w:color w:val="000000"/>
                <w:sz w:val="20"/>
                <w:szCs w:val="20"/>
              </w:rPr>
              <w:t xml:space="preserve">tira de alumínio com pontas de formato arredondado, moldável, descartável, revestida em um lado com espuma antialérgica  e o outro com alumínio, utilizada na imobilização de membros quando da fratura ou entorses.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PCT</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204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229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TERMÔMETRO DIGITAL </w:t>
            </w:r>
            <w:r w:rsidRPr="00683619">
              <w:rPr>
                <w:rFonts w:ascii="Arial" w:hAnsi="Arial" w:cs="Arial"/>
                <w:color w:val="000000"/>
                <w:sz w:val="20"/>
                <w:szCs w:val="20"/>
              </w:rPr>
              <w:t>mede a temperatura por via oral, retal ou axilar,com segurança e precisão, resistente à água, com aviso sonoro, com memória da última leitura, visor de cristal líqüido, bateria tipo botão embalagem protetora individual com dados de identificação, procedência e atender à legislação sanitária vigente e pertinente ao produto. Deve trazer bateria Incluída. Apresentar manual em português e registro de certificação no INMETRO.</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229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230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TERMOMETRO DIGITAL PARA MÁXIMA E MÍNIMA</w:t>
            </w:r>
            <w:r w:rsidRPr="00683619">
              <w:rPr>
                <w:rFonts w:ascii="Arial" w:hAnsi="Arial" w:cs="Arial"/>
                <w:color w:val="000000"/>
                <w:sz w:val="20"/>
                <w:szCs w:val="20"/>
              </w:rPr>
              <w:t xml:space="preserve"> Fabricado em plástico ABS. Sensor com ponteira plástica em cabo de 1,80cm. Display de cristal líquido (LCD) de três dígitos.É um instrumento que permite a monitoração simultânea de duas temperaturas. Possui função de memorizar as leituras máximas e mínimas, internas e externas da temperatura em um período de tempo. Em adição a isso você poderá colocar uma temperatura externa de limite máxima e mínima para alerta através de alarme. </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UN</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30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153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231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TORNEIRINHA 3 VIAS CAIXA COM 50 UN</w:t>
            </w:r>
            <w:r w:rsidRPr="00683619">
              <w:rPr>
                <w:rFonts w:ascii="Arial" w:hAnsi="Arial" w:cs="Arial"/>
                <w:color w:val="000000"/>
                <w:sz w:val="20"/>
                <w:szCs w:val="20"/>
              </w:rPr>
              <w:t xml:space="preserve"> - estéril, descartável, indicada para procedimentos endovenosos, alta resistência a pressões, permite conexão segura a todos tipos de equipos endovenosos, tubos extensores e cateteres, com 2 tampas protetoras,em polímero policarbonato, atóxica, apirogênica.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CX</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51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232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TOUCA DESCARTAVEL PCT com 100 unidades.</w:t>
            </w:r>
            <w:r w:rsidRPr="00683619">
              <w:rPr>
                <w:rFonts w:ascii="Arial" w:hAnsi="Arial" w:cs="Arial"/>
                <w:color w:val="000000"/>
                <w:sz w:val="20"/>
                <w:szCs w:val="20"/>
              </w:rPr>
              <w:t>sanfonada elástica simples, confeccionada em TNT, cor branca.</w:t>
            </w:r>
          </w:p>
        </w:tc>
        <w:tc>
          <w:tcPr>
            <w:tcW w:w="709"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PCT</w:t>
            </w:r>
          </w:p>
        </w:tc>
        <w:tc>
          <w:tcPr>
            <w:tcW w:w="992" w:type="dxa"/>
            <w:tcBorders>
              <w:top w:val="nil"/>
              <w:left w:val="nil"/>
              <w:bottom w:val="single" w:sz="4" w:space="0" w:color="auto"/>
              <w:right w:val="single" w:sz="4" w:space="0" w:color="auto"/>
            </w:tcBorders>
            <w:shd w:val="clear" w:color="auto" w:fill="auto"/>
            <w:vAlign w:val="center"/>
            <w:hideMark/>
          </w:tcPr>
          <w:p w:rsidR="003107BB" w:rsidRPr="00683619" w:rsidRDefault="003107BB" w:rsidP="003107BB">
            <w:pPr>
              <w:jc w:val="center"/>
              <w:rPr>
                <w:rFonts w:ascii="Arial" w:hAnsi="Arial" w:cs="Arial"/>
                <w:color w:val="000000"/>
                <w:sz w:val="20"/>
                <w:szCs w:val="20"/>
              </w:rPr>
            </w:pPr>
            <w:r w:rsidRPr="00683619">
              <w:rPr>
                <w:rFonts w:ascii="Arial" w:hAnsi="Arial" w:cs="Arial"/>
                <w:color w:val="000000"/>
                <w:sz w:val="20"/>
                <w:szCs w:val="20"/>
              </w:rPr>
              <w:t>200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color w:val="000000"/>
                <w:sz w:val="20"/>
                <w:szCs w:val="20"/>
              </w:rPr>
            </w:pPr>
          </w:p>
        </w:tc>
      </w:tr>
      <w:tr w:rsidR="003107BB" w:rsidRPr="00683619" w:rsidTr="003107BB">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233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TUBO DE SILICONE N. 200 </w:t>
            </w:r>
            <w:r w:rsidRPr="00683619">
              <w:rPr>
                <w:rFonts w:ascii="Arial" w:hAnsi="Arial" w:cs="Arial"/>
                <w:color w:val="000000"/>
                <w:sz w:val="20"/>
                <w:szCs w:val="20"/>
              </w:rPr>
              <w:t>- rolo com 15 metros.</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30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234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 xml:space="preserve">TUBO DE SILICONE N. 203 </w:t>
            </w:r>
            <w:r w:rsidRPr="00683619">
              <w:rPr>
                <w:rFonts w:ascii="Arial" w:hAnsi="Arial" w:cs="Arial"/>
                <w:color w:val="000000"/>
                <w:sz w:val="20"/>
                <w:szCs w:val="20"/>
              </w:rPr>
              <w:t>- rolo com 15 metros.</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5</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0A26B9">
        <w:trPr>
          <w:trHeight w:val="1397"/>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235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spacing w:after="240"/>
              <w:jc w:val="both"/>
              <w:rPr>
                <w:rFonts w:ascii="Arial" w:hAnsi="Arial" w:cs="Arial"/>
                <w:color w:val="000000"/>
                <w:sz w:val="20"/>
                <w:szCs w:val="20"/>
              </w:rPr>
            </w:pPr>
            <w:r w:rsidRPr="00683619">
              <w:rPr>
                <w:rFonts w:ascii="Arial" w:hAnsi="Arial" w:cs="Arial"/>
                <w:b/>
                <w:bCs/>
                <w:color w:val="000000"/>
                <w:sz w:val="20"/>
                <w:szCs w:val="20"/>
              </w:rPr>
              <w:t>TUBO ENDOTRAQUEAL 2,0com balão</w:t>
            </w:r>
            <w:r w:rsidRPr="00683619">
              <w:rPr>
                <w:rFonts w:ascii="Arial" w:hAnsi="Arial" w:cs="Arial"/>
                <w:color w:val="000000"/>
                <w:sz w:val="20"/>
                <w:szCs w:val="20"/>
              </w:rPr>
              <w:t>, estéril,  material atóxico, translúcido, radiopaco, PVC e siliconizado, com marcador de graduação, embalados indi+B263:B275idualmente, contendo data de fabri</w:t>
            </w:r>
            <w:r w:rsidR="000A26B9">
              <w:rPr>
                <w:rFonts w:ascii="Arial" w:hAnsi="Arial" w:cs="Arial"/>
                <w:color w:val="000000"/>
                <w:sz w:val="20"/>
                <w:szCs w:val="20"/>
              </w:rPr>
              <w:t>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0A26B9">
        <w:trPr>
          <w:trHeight w:val="1463"/>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236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spacing w:after="240"/>
              <w:jc w:val="both"/>
              <w:rPr>
                <w:rFonts w:ascii="Arial" w:hAnsi="Arial" w:cs="Arial"/>
                <w:color w:val="000000"/>
                <w:sz w:val="20"/>
                <w:szCs w:val="20"/>
              </w:rPr>
            </w:pPr>
            <w:r w:rsidRPr="00683619">
              <w:rPr>
                <w:rFonts w:ascii="Arial" w:hAnsi="Arial" w:cs="Arial"/>
                <w:b/>
                <w:bCs/>
                <w:color w:val="000000"/>
                <w:sz w:val="20"/>
                <w:szCs w:val="20"/>
              </w:rPr>
              <w:t>TUBO ENDOTRAQUEAL 2,0sem balão</w:t>
            </w:r>
            <w:r w:rsidRPr="00683619">
              <w:rPr>
                <w:rFonts w:ascii="Arial" w:hAnsi="Arial" w:cs="Arial"/>
                <w:color w:val="000000"/>
                <w:sz w:val="20"/>
                <w:szCs w:val="20"/>
              </w:rPr>
              <w:t>, estéril,  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237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2,5 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238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2,5 sem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18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239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3,0com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240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3,0 sem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241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3,5 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242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3,5 sem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243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4,0com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244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4,0sem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245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4,5com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246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5,0com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247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5,5 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248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6,0com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249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6,5com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7,0 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7,5com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8,0 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8,5com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27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254</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9,0com balão</w:t>
            </w:r>
            <w:r w:rsidRPr="00683619">
              <w:rPr>
                <w:rFonts w:ascii="Arial" w:hAnsi="Arial" w:cs="Arial"/>
                <w:color w:val="000000"/>
                <w:sz w:val="20"/>
                <w:szCs w:val="20"/>
              </w:rPr>
              <w:t xml:space="preserve">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255</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TUBO ENDOTRAQUEAL 9,5com balão</w:t>
            </w:r>
            <w:r w:rsidRPr="00683619">
              <w:rPr>
                <w:rFonts w:ascii="Arial" w:hAnsi="Arial" w:cs="Arial"/>
                <w:color w:val="000000"/>
                <w:sz w:val="20"/>
                <w:szCs w:val="20"/>
              </w:rPr>
              <w:t>, estéril,material atóxico, translúcido, radiopaco, PVC e siliconizado, com marcador de graduação, embalados individualmente, contendo data de fabricação, procedência e validade.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765"/>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256</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3107BB">
            <w:pPr>
              <w:jc w:val="both"/>
              <w:rPr>
                <w:rFonts w:ascii="Arial" w:hAnsi="Arial" w:cs="Arial"/>
                <w:color w:val="000000"/>
                <w:sz w:val="20"/>
                <w:szCs w:val="20"/>
              </w:rPr>
            </w:pPr>
            <w:r w:rsidRPr="00683619">
              <w:rPr>
                <w:rFonts w:ascii="Arial" w:hAnsi="Arial" w:cs="Arial"/>
                <w:b/>
                <w:bCs/>
                <w:color w:val="000000"/>
                <w:sz w:val="20"/>
                <w:szCs w:val="20"/>
              </w:rPr>
              <w:t>VASELINA LÍQUIDA 1LITRO</w:t>
            </w:r>
            <w:r w:rsidRPr="00683619">
              <w:rPr>
                <w:rFonts w:ascii="Arial" w:hAnsi="Arial" w:cs="Arial"/>
                <w:color w:val="000000"/>
                <w:sz w:val="20"/>
                <w:szCs w:val="20"/>
              </w:rPr>
              <w:t xml:space="preserve"> contendo identificação completa do fabricante e do produto, procedência, data de fabricação, validade, Registro no Ministério da Saúde e número de lote.</w:t>
            </w: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257</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0A26B9">
            <w:pPr>
              <w:jc w:val="both"/>
              <w:rPr>
                <w:rFonts w:ascii="Arial" w:hAnsi="Arial" w:cs="Arial"/>
                <w:sz w:val="20"/>
                <w:szCs w:val="20"/>
              </w:rPr>
            </w:pPr>
            <w:r w:rsidRPr="00683619">
              <w:rPr>
                <w:rFonts w:ascii="Arial" w:hAnsi="Arial" w:cs="Arial"/>
                <w:b/>
                <w:sz w:val="20"/>
                <w:szCs w:val="20"/>
              </w:rPr>
              <w:t>CATETER PARA PUNÇÃO VENOSA CENTRAL, 16 G COM AGULHA 14 G</w:t>
            </w:r>
            <w:r w:rsidRPr="00683619">
              <w:rPr>
                <w:rFonts w:ascii="Arial" w:hAnsi="Arial" w:cs="Arial"/>
                <w:sz w:val="20"/>
                <w:szCs w:val="20"/>
              </w:rPr>
              <w:t xml:space="preserve"> , comprimento 30 (+/-2) cm. aplicação: usado para terapia intravenosa de infusão múltipla e/ou medição de pressão venosa central. confeccionado em poliuretano. possuir fio guia atraumatico, conexão fêmea. radiopaco. todo sistema deve ser resistente, com flexibilidade segura, atóxico, isento de resíduos ou impurezas, manuseio fácil e utilização segura. descartável. esteril. embalagem individual, resistente, com abertura asseptica. </w:t>
            </w:r>
          </w:p>
          <w:p w:rsidR="003107BB" w:rsidRPr="00683619" w:rsidRDefault="003107BB" w:rsidP="003107BB">
            <w:pPr>
              <w:jc w:val="both"/>
              <w:rPr>
                <w:rFonts w:ascii="Arial" w:hAnsi="Arial" w:cs="Arial"/>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258</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0A26B9">
            <w:pPr>
              <w:jc w:val="both"/>
              <w:rPr>
                <w:rFonts w:ascii="Arial" w:hAnsi="Arial" w:cs="Arial"/>
                <w:sz w:val="20"/>
                <w:szCs w:val="20"/>
              </w:rPr>
            </w:pPr>
            <w:r w:rsidRPr="00683619">
              <w:rPr>
                <w:rFonts w:ascii="Arial" w:hAnsi="Arial" w:cs="Arial"/>
                <w:b/>
                <w:sz w:val="20"/>
                <w:szCs w:val="20"/>
              </w:rPr>
              <w:t>CATETER PARA PUNÇÃO VENOSA CENTRAL, 19 G COM AGULHA 17 G</w:t>
            </w:r>
            <w:r w:rsidRPr="00683619">
              <w:rPr>
                <w:rFonts w:ascii="Arial" w:hAnsi="Arial" w:cs="Arial"/>
                <w:sz w:val="20"/>
                <w:szCs w:val="20"/>
              </w:rPr>
              <w:t xml:space="preserve">, comprimento 20 (+/-2) cm. aplicação: usado para terapia intravenosa de infusão múltipla e/ou medição de pressão venosa central. confeccionado em poliuretano. possuir fio guia atraumatico, conexão fêmea. radiopaco. todo sistema deve ser resistente, com flexibilidade segura, atóxico, isento de resíduos ou impurezas, manuseio fácil e utilização segura. descartável. esteril. embalagem individual, resistente, com abertura asseptica. </w:t>
            </w:r>
          </w:p>
          <w:p w:rsidR="003107BB" w:rsidRPr="00683619" w:rsidRDefault="003107BB" w:rsidP="000A26B9">
            <w:pPr>
              <w:jc w:val="both"/>
              <w:rPr>
                <w:rFonts w:ascii="Arial" w:hAnsi="Arial" w:cs="Arial"/>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259</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0A26B9">
            <w:pPr>
              <w:jc w:val="both"/>
              <w:rPr>
                <w:rFonts w:ascii="Arial" w:hAnsi="Arial" w:cs="Arial"/>
                <w:sz w:val="20"/>
                <w:szCs w:val="20"/>
              </w:rPr>
            </w:pPr>
            <w:r w:rsidRPr="00683619">
              <w:rPr>
                <w:rFonts w:ascii="Arial" w:hAnsi="Arial" w:cs="Arial"/>
                <w:b/>
                <w:sz w:val="20"/>
                <w:szCs w:val="20"/>
              </w:rPr>
              <w:t>CATETER PARA PUNÇÃO VENOSA CENTRAL, 19 G COM AGULHA 17 G</w:t>
            </w:r>
            <w:r w:rsidRPr="00683619">
              <w:rPr>
                <w:rFonts w:ascii="Arial" w:hAnsi="Arial" w:cs="Arial"/>
                <w:sz w:val="20"/>
                <w:szCs w:val="20"/>
              </w:rPr>
              <w:t xml:space="preserve">, comprimento 30 (+/-2) cm. aplicação: usado para terapia intravenosa de infusão múltipla e/ou medição de pressão venosa central. confeccionado em poliuretano. possuir fio guia atraumático, conexão fêmea. radiopaco. todo sistema deve ser resistente, com flexibilidade segura, atóxico, isento de resíduos ou impurezas, manuseio fácil e utilização segura. descartável. esteril. embalagem individual, resistente, com abertura asseptica. </w:t>
            </w:r>
          </w:p>
          <w:p w:rsidR="003107BB" w:rsidRPr="00683619" w:rsidRDefault="003107BB" w:rsidP="003107BB">
            <w:pPr>
              <w:jc w:val="both"/>
              <w:rPr>
                <w:rFonts w:ascii="Arial" w:hAnsi="Arial" w:cs="Arial"/>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lastRenderedPageBreak/>
              <w:t>260</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0A26B9">
            <w:pPr>
              <w:jc w:val="both"/>
              <w:rPr>
                <w:rFonts w:ascii="Arial" w:hAnsi="Arial" w:cs="Arial"/>
                <w:sz w:val="20"/>
                <w:szCs w:val="20"/>
              </w:rPr>
            </w:pPr>
            <w:r w:rsidRPr="00683619">
              <w:rPr>
                <w:rFonts w:ascii="Arial" w:hAnsi="Arial" w:cs="Arial"/>
                <w:b/>
                <w:sz w:val="20"/>
                <w:szCs w:val="20"/>
              </w:rPr>
              <w:t>CATETER PARA PUNÇÃO VENOSA CENTRAL, 22 G COM AGULHA 19 G</w:t>
            </w:r>
            <w:r w:rsidRPr="00683619">
              <w:rPr>
                <w:rFonts w:ascii="Arial" w:hAnsi="Arial" w:cs="Arial"/>
                <w:sz w:val="20"/>
                <w:szCs w:val="20"/>
              </w:rPr>
              <w:t>, comprimento 20 (+/-2) cm. aplicação: usado para terapia intravenosa de infusão múltipla e/ou medição de pressão venosa central. confeccionado em poliuretano. possuir fio guia atraumatico, conexão fêmea. radiopaco. todo sistema deve ser resistente, com flexibilidade segura, atóxico, isento de resíduos ou impurezas, manuseio fácil e utilização segura. descartável. esteril. embalagem individual, resistente, com abertura asseptica.</w:t>
            </w:r>
          </w:p>
          <w:p w:rsidR="003107BB" w:rsidRPr="00683619" w:rsidRDefault="003107BB" w:rsidP="000A26B9">
            <w:pPr>
              <w:jc w:val="both"/>
              <w:rPr>
                <w:rFonts w:ascii="Arial" w:hAnsi="Arial" w:cs="Arial"/>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261</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0A26B9">
            <w:pPr>
              <w:jc w:val="both"/>
              <w:rPr>
                <w:rFonts w:ascii="Arial" w:hAnsi="Arial" w:cs="Arial"/>
                <w:sz w:val="20"/>
                <w:szCs w:val="20"/>
              </w:rPr>
            </w:pPr>
            <w:r w:rsidRPr="00683619">
              <w:rPr>
                <w:rFonts w:ascii="Arial" w:hAnsi="Arial" w:cs="Arial"/>
                <w:b/>
                <w:sz w:val="20"/>
                <w:szCs w:val="20"/>
              </w:rPr>
              <w:t>CATETER PARA PUNÇÃO VENOSA CENTRAL, DUPLO LUMEN, CALIBRE 5G</w:t>
            </w:r>
            <w:r w:rsidRPr="00683619">
              <w:rPr>
                <w:rFonts w:ascii="Arial" w:hAnsi="Arial" w:cs="Arial"/>
                <w:sz w:val="20"/>
                <w:szCs w:val="20"/>
              </w:rPr>
              <w:t xml:space="preserve"> , comprimento 16 cm. uso pediátrico. aplicação: punção subclávia. usado para terapia intravenosa de infusão múltipla e/ou medição de pressão venosa central. confeccionado em poliuretano ou silicone. possuir fio guia atraumatico, conexão terminal com perfeito encaixe e resistente a quebra, com fixação adequada, fácil progressão, manuseio e visualização do refluxo. radiopaco. todo sistema deve ser resistente, com flexibilidade segura, atóxico, isento de resíduos ou impurezas, manuseio fácil e utilização segura. descartável. estéril. embalagem individual, resistente, com abertura asseptica.</w:t>
            </w:r>
          </w:p>
          <w:p w:rsidR="003107BB" w:rsidRPr="00683619" w:rsidRDefault="003107BB" w:rsidP="000A26B9">
            <w:pPr>
              <w:jc w:val="both"/>
              <w:rPr>
                <w:rFonts w:ascii="Arial" w:hAnsi="Arial" w:cs="Arial"/>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20</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262</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0A26B9">
            <w:pPr>
              <w:jc w:val="both"/>
              <w:rPr>
                <w:rFonts w:ascii="Arial" w:hAnsi="Arial" w:cs="Arial"/>
                <w:sz w:val="20"/>
                <w:szCs w:val="20"/>
              </w:rPr>
            </w:pPr>
            <w:r w:rsidRPr="00683619">
              <w:rPr>
                <w:rFonts w:ascii="Arial" w:hAnsi="Arial" w:cs="Arial"/>
                <w:b/>
                <w:sz w:val="20"/>
                <w:szCs w:val="20"/>
              </w:rPr>
              <w:t>PINÇA POZZI</w:t>
            </w:r>
            <w:r w:rsidRPr="00683619">
              <w:rPr>
                <w:rFonts w:ascii="Arial" w:hAnsi="Arial" w:cs="Arial"/>
                <w:sz w:val="20"/>
                <w:szCs w:val="20"/>
              </w:rPr>
              <w:t xml:space="preserve">, confeccionada em aço inoxidável AISI - 420, com garras, medindo 24 cm, em embalagem plástica individual, constando os dados de identificação, procedência e rastreabilidade, com indicação para esterilização em estufa e autoclaves (a vapor e óxido etileno), fabricado de acordo com os padrões internacionais de qualidade, normas da ABNT, CE, com registro na ANVISA. </w:t>
            </w:r>
          </w:p>
          <w:p w:rsidR="003107BB" w:rsidRPr="00683619" w:rsidRDefault="003107BB" w:rsidP="000A26B9">
            <w:pPr>
              <w:jc w:val="both"/>
              <w:rPr>
                <w:rFonts w:ascii="Arial" w:hAnsi="Arial" w:cs="Arial"/>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r w:rsidR="003107BB" w:rsidRPr="00683619" w:rsidTr="003107BB">
        <w:trPr>
          <w:trHeight w:val="1020"/>
        </w:trPr>
        <w:tc>
          <w:tcPr>
            <w:tcW w:w="729" w:type="dxa"/>
            <w:tcBorders>
              <w:top w:val="nil"/>
              <w:left w:val="single" w:sz="4" w:space="0" w:color="auto"/>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263</w:t>
            </w:r>
          </w:p>
        </w:tc>
        <w:tc>
          <w:tcPr>
            <w:tcW w:w="4253" w:type="dxa"/>
            <w:tcBorders>
              <w:top w:val="nil"/>
              <w:left w:val="nil"/>
              <w:bottom w:val="single" w:sz="4" w:space="0" w:color="auto"/>
              <w:right w:val="single" w:sz="4" w:space="0" w:color="auto"/>
            </w:tcBorders>
            <w:shd w:val="clear" w:color="auto" w:fill="auto"/>
            <w:hideMark/>
          </w:tcPr>
          <w:p w:rsidR="003107BB" w:rsidRPr="00683619" w:rsidRDefault="003107BB" w:rsidP="000A26B9">
            <w:pPr>
              <w:jc w:val="both"/>
              <w:rPr>
                <w:rFonts w:ascii="Arial" w:hAnsi="Arial" w:cs="Arial"/>
                <w:sz w:val="20"/>
                <w:szCs w:val="20"/>
              </w:rPr>
            </w:pPr>
            <w:r w:rsidRPr="00683619">
              <w:rPr>
                <w:rFonts w:ascii="Arial" w:hAnsi="Arial" w:cs="Arial"/>
                <w:b/>
                <w:sz w:val="20"/>
                <w:szCs w:val="20"/>
              </w:rPr>
              <w:t>HISTEROMETRO</w:t>
            </w:r>
            <w:r w:rsidRPr="00683619">
              <w:rPr>
                <w:rFonts w:ascii="Arial" w:hAnsi="Arial" w:cs="Arial"/>
                <w:sz w:val="20"/>
                <w:szCs w:val="20"/>
              </w:rPr>
              <w:t xml:space="preserve"> uso médico, material aço inoxidável, tipo collin, comprimento 28 cm, comprimento ponta 4 mm, aplicação ginecologia em embalagem plástica individual, constando os dados de identificação, procedência e rastreabilidade, com indicação para esterilização em estufa e autoclaves (a vapor e óxido etileno), fabricado de acordo com os padrões internacionais de qualidade, normas da ABNT, CE, com registro na ANVISA. 3 – unidades</w:t>
            </w:r>
          </w:p>
          <w:p w:rsidR="003107BB" w:rsidRPr="00683619" w:rsidRDefault="003107BB" w:rsidP="000A26B9">
            <w:pPr>
              <w:jc w:val="both"/>
              <w:rPr>
                <w:rFonts w:ascii="Arial" w:hAnsi="Arial" w:cs="Arial"/>
                <w:b/>
                <w:bCs/>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UN</w:t>
            </w:r>
          </w:p>
        </w:tc>
        <w:tc>
          <w:tcPr>
            <w:tcW w:w="992" w:type="dxa"/>
            <w:tcBorders>
              <w:top w:val="nil"/>
              <w:left w:val="nil"/>
              <w:bottom w:val="single" w:sz="4" w:space="0" w:color="auto"/>
              <w:right w:val="single" w:sz="4" w:space="0" w:color="auto"/>
            </w:tcBorders>
            <w:shd w:val="clear" w:color="auto" w:fill="auto"/>
            <w:noWrap/>
            <w:vAlign w:val="center"/>
            <w:hideMark/>
          </w:tcPr>
          <w:p w:rsidR="003107BB" w:rsidRPr="00683619" w:rsidRDefault="003107BB" w:rsidP="003107BB">
            <w:pPr>
              <w:jc w:val="center"/>
              <w:rPr>
                <w:rFonts w:ascii="Arial" w:hAnsi="Arial" w:cs="Arial"/>
                <w:sz w:val="20"/>
                <w:szCs w:val="20"/>
              </w:rPr>
            </w:pPr>
            <w:r w:rsidRPr="00683619">
              <w:rPr>
                <w:rFonts w:ascii="Arial" w:hAnsi="Arial" w:cs="Arial"/>
                <w:sz w:val="20"/>
                <w:szCs w:val="20"/>
              </w:rPr>
              <w:t>3</w:t>
            </w:r>
          </w:p>
        </w:tc>
        <w:tc>
          <w:tcPr>
            <w:tcW w:w="1042"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134"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c>
          <w:tcPr>
            <w:tcW w:w="1276" w:type="dxa"/>
            <w:tcBorders>
              <w:top w:val="nil"/>
              <w:left w:val="nil"/>
              <w:bottom w:val="single" w:sz="4" w:space="0" w:color="auto"/>
              <w:right w:val="single" w:sz="4" w:space="0" w:color="auto"/>
            </w:tcBorders>
          </w:tcPr>
          <w:p w:rsidR="003107BB" w:rsidRPr="00683619" w:rsidRDefault="003107BB" w:rsidP="003107BB">
            <w:pPr>
              <w:jc w:val="center"/>
              <w:rPr>
                <w:rFonts w:ascii="Arial" w:hAnsi="Arial" w:cs="Arial"/>
                <w:sz w:val="20"/>
                <w:szCs w:val="20"/>
              </w:rPr>
            </w:pPr>
          </w:p>
        </w:tc>
      </w:tr>
    </w:tbl>
    <w:p w:rsidR="003107BB" w:rsidRPr="00540DFB" w:rsidRDefault="003107BB" w:rsidP="002F2B38">
      <w:pPr>
        <w:overflowPunct w:val="0"/>
        <w:autoSpaceDE w:val="0"/>
        <w:autoSpaceDN w:val="0"/>
        <w:adjustRightInd w:val="0"/>
        <w:ind w:left="-142" w:right="-2"/>
        <w:jc w:val="both"/>
        <w:textAlignment w:val="baseline"/>
        <w:outlineLvl w:val="0"/>
        <w:rPr>
          <w:rFonts w:ascii="Arial" w:hAnsi="Arial" w:cs="Arial"/>
          <w:sz w:val="22"/>
          <w:szCs w:val="22"/>
        </w:rPr>
      </w:pPr>
    </w:p>
    <w:p w:rsidR="002F2B38" w:rsidRPr="007C2354" w:rsidRDefault="002F2B38" w:rsidP="002F2B38">
      <w:pPr>
        <w:overflowPunct w:val="0"/>
        <w:autoSpaceDE w:val="0"/>
        <w:autoSpaceDN w:val="0"/>
        <w:adjustRightInd w:val="0"/>
        <w:ind w:left="-142" w:right="-285"/>
        <w:jc w:val="both"/>
        <w:textAlignment w:val="baseline"/>
        <w:rPr>
          <w:rFonts w:ascii="Arial" w:hAnsi="Arial" w:cs="Arial"/>
          <w:sz w:val="20"/>
          <w:szCs w:val="20"/>
        </w:rPr>
      </w:pPr>
      <w:r w:rsidRPr="007C2354">
        <w:rPr>
          <w:rFonts w:ascii="Arial" w:hAnsi="Arial" w:cs="Arial"/>
          <w:sz w:val="20"/>
          <w:szCs w:val="20"/>
        </w:rPr>
        <w:t>I – Da validade da Proposta: ......................dias. (mínimo 60 dias)</w:t>
      </w:r>
    </w:p>
    <w:p w:rsidR="002F2B38" w:rsidRPr="007C2354" w:rsidRDefault="002F2B38" w:rsidP="002F2B38">
      <w:pPr>
        <w:overflowPunct w:val="0"/>
        <w:autoSpaceDE w:val="0"/>
        <w:autoSpaceDN w:val="0"/>
        <w:adjustRightInd w:val="0"/>
        <w:ind w:left="-142" w:right="-285"/>
        <w:jc w:val="both"/>
        <w:textAlignment w:val="baseline"/>
        <w:rPr>
          <w:rFonts w:ascii="Arial" w:hAnsi="Arial" w:cs="Arial"/>
          <w:bCs/>
          <w:sz w:val="20"/>
          <w:szCs w:val="20"/>
        </w:rPr>
      </w:pPr>
    </w:p>
    <w:p w:rsidR="002F2B38" w:rsidRPr="007C2354" w:rsidRDefault="002F2B38" w:rsidP="002F2B38">
      <w:pPr>
        <w:overflowPunct w:val="0"/>
        <w:autoSpaceDE w:val="0"/>
        <w:autoSpaceDN w:val="0"/>
        <w:adjustRightInd w:val="0"/>
        <w:ind w:left="-142" w:right="-285"/>
        <w:jc w:val="both"/>
        <w:textAlignment w:val="baseline"/>
        <w:rPr>
          <w:rFonts w:ascii="Arial" w:hAnsi="Arial" w:cs="Arial"/>
          <w:bCs/>
          <w:sz w:val="20"/>
          <w:szCs w:val="20"/>
        </w:rPr>
      </w:pPr>
      <w:r w:rsidRPr="007C2354">
        <w:rPr>
          <w:rFonts w:ascii="Arial" w:hAnsi="Arial" w:cs="Arial"/>
          <w:bCs/>
          <w:sz w:val="20"/>
          <w:szCs w:val="20"/>
        </w:rPr>
        <w:t xml:space="preserve">II – Banco ................., Agência ................., Conta Corrente .................. </w:t>
      </w:r>
    </w:p>
    <w:p w:rsidR="002F2B38" w:rsidRPr="007C2354" w:rsidRDefault="002F2B38" w:rsidP="002F2B38">
      <w:pPr>
        <w:overflowPunct w:val="0"/>
        <w:autoSpaceDE w:val="0"/>
        <w:autoSpaceDN w:val="0"/>
        <w:adjustRightInd w:val="0"/>
        <w:ind w:left="-142" w:right="-285"/>
        <w:jc w:val="both"/>
        <w:textAlignment w:val="baseline"/>
        <w:rPr>
          <w:rFonts w:ascii="Arial" w:hAnsi="Arial" w:cs="Arial"/>
          <w:bCs/>
          <w:sz w:val="20"/>
          <w:szCs w:val="20"/>
        </w:rPr>
      </w:pPr>
    </w:p>
    <w:p w:rsidR="002F2B38" w:rsidRPr="007C2354" w:rsidRDefault="002F2B38" w:rsidP="002F2B38">
      <w:pPr>
        <w:overflowPunct w:val="0"/>
        <w:autoSpaceDE w:val="0"/>
        <w:autoSpaceDN w:val="0"/>
        <w:adjustRightInd w:val="0"/>
        <w:ind w:left="-142" w:right="-285"/>
        <w:jc w:val="both"/>
        <w:textAlignment w:val="baseline"/>
        <w:rPr>
          <w:rFonts w:ascii="Arial" w:hAnsi="Arial" w:cs="Arial"/>
          <w:bCs/>
          <w:sz w:val="20"/>
          <w:szCs w:val="20"/>
        </w:rPr>
      </w:pPr>
      <w:r w:rsidRPr="007C2354">
        <w:rPr>
          <w:rFonts w:ascii="Arial" w:hAnsi="Arial" w:cs="Arial"/>
          <w:bCs/>
          <w:sz w:val="20"/>
          <w:szCs w:val="20"/>
        </w:rPr>
        <w:t xml:space="preserve">III – Prazo de entrega: em até 10 (dez) dias, de forma </w:t>
      </w:r>
      <w:r>
        <w:rPr>
          <w:rFonts w:ascii="Arial" w:hAnsi="Arial" w:cs="Arial"/>
          <w:bCs/>
          <w:sz w:val="20"/>
          <w:szCs w:val="20"/>
        </w:rPr>
        <w:t>eventual</w:t>
      </w:r>
      <w:r w:rsidRPr="007C2354">
        <w:rPr>
          <w:rFonts w:ascii="Arial" w:hAnsi="Arial" w:cs="Arial"/>
          <w:bCs/>
          <w:sz w:val="20"/>
          <w:szCs w:val="20"/>
        </w:rPr>
        <w:t>, durante 12 (doze) meses.</w:t>
      </w:r>
    </w:p>
    <w:p w:rsidR="002F2B38" w:rsidRPr="007C2354" w:rsidRDefault="002F2B38" w:rsidP="002F2B38">
      <w:pPr>
        <w:overflowPunct w:val="0"/>
        <w:autoSpaceDE w:val="0"/>
        <w:autoSpaceDN w:val="0"/>
        <w:adjustRightInd w:val="0"/>
        <w:ind w:left="-142" w:right="-285"/>
        <w:jc w:val="both"/>
        <w:textAlignment w:val="baseline"/>
        <w:rPr>
          <w:rFonts w:ascii="Arial" w:hAnsi="Arial" w:cs="Arial"/>
          <w:b/>
          <w:bCs/>
          <w:sz w:val="20"/>
          <w:szCs w:val="20"/>
        </w:rPr>
      </w:pPr>
    </w:p>
    <w:p w:rsidR="002F2B38" w:rsidRDefault="002F2B38" w:rsidP="002F2B38">
      <w:pPr>
        <w:overflowPunct w:val="0"/>
        <w:autoSpaceDE w:val="0"/>
        <w:autoSpaceDN w:val="0"/>
        <w:adjustRightInd w:val="0"/>
        <w:ind w:left="-142" w:right="-285"/>
        <w:jc w:val="both"/>
        <w:textAlignment w:val="baseline"/>
        <w:rPr>
          <w:rFonts w:ascii="Arial" w:hAnsi="Arial" w:cs="Arial"/>
          <w:b/>
          <w:bCs/>
          <w:sz w:val="20"/>
          <w:szCs w:val="20"/>
        </w:rPr>
      </w:pPr>
      <w:r w:rsidRPr="007C2354">
        <w:rPr>
          <w:rFonts w:ascii="Arial" w:hAnsi="Arial" w:cs="Arial"/>
          <w:b/>
          <w:bCs/>
          <w:sz w:val="20"/>
          <w:szCs w:val="20"/>
        </w:rPr>
        <w:t>– Na proposta deverão estar inclusos, além do lucro, todos os custos diretos ou indiretos relativos ao cumprimento integral do objeto do contrato.</w:t>
      </w:r>
    </w:p>
    <w:p w:rsidR="002F2B38" w:rsidRPr="007C2354" w:rsidRDefault="002F2B38" w:rsidP="002F2B38">
      <w:pPr>
        <w:overflowPunct w:val="0"/>
        <w:autoSpaceDE w:val="0"/>
        <w:autoSpaceDN w:val="0"/>
        <w:adjustRightInd w:val="0"/>
        <w:ind w:left="-142" w:right="-285"/>
        <w:jc w:val="both"/>
        <w:textAlignment w:val="baseline"/>
        <w:rPr>
          <w:rFonts w:ascii="Arial" w:hAnsi="Arial" w:cs="Arial"/>
          <w:sz w:val="20"/>
          <w:szCs w:val="20"/>
        </w:rPr>
      </w:pPr>
    </w:p>
    <w:p w:rsidR="002F2B38" w:rsidRPr="007C2354" w:rsidRDefault="002F2B38" w:rsidP="002F2B38">
      <w:pPr>
        <w:overflowPunct w:val="0"/>
        <w:autoSpaceDE w:val="0"/>
        <w:autoSpaceDN w:val="0"/>
        <w:adjustRightInd w:val="0"/>
        <w:ind w:left="-142" w:right="-285"/>
        <w:jc w:val="both"/>
        <w:textAlignment w:val="baseline"/>
        <w:rPr>
          <w:rFonts w:ascii="Arial" w:hAnsi="Arial" w:cs="Arial"/>
          <w:sz w:val="20"/>
          <w:szCs w:val="20"/>
        </w:rPr>
      </w:pPr>
      <w:r w:rsidRPr="007C2354">
        <w:rPr>
          <w:rFonts w:ascii="Arial" w:hAnsi="Arial" w:cs="Arial"/>
          <w:sz w:val="20"/>
          <w:szCs w:val="20"/>
        </w:rPr>
        <w:t>I</w:t>
      </w:r>
      <w:r>
        <w:rPr>
          <w:rFonts w:ascii="Arial" w:hAnsi="Arial" w:cs="Arial"/>
          <w:sz w:val="20"/>
          <w:szCs w:val="20"/>
        </w:rPr>
        <w:t>V</w:t>
      </w:r>
      <w:r w:rsidRPr="007C2354">
        <w:rPr>
          <w:rFonts w:ascii="Arial" w:hAnsi="Arial" w:cs="Arial"/>
          <w:sz w:val="20"/>
          <w:szCs w:val="20"/>
        </w:rPr>
        <w:t xml:space="preserve"> – Declaramos aceitar as condições expressas no Edital em anexo, e nas Leis n° 10.520/02, 123/06 e 8.666/93, com as atualizações que lhe foram introduzidas.</w:t>
      </w:r>
    </w:p>
    <w:p w:rsidR="002F2B38" w:rsidRPr="007C2354" w:rsidRDefault="002F2B38" w:rsidP="002F2B38">
      <w:pPr>
        <w:widowControl w:val="0"/>
        <w:tabs>
          <w:tab w:val="left" w:pos="1404"/>
        </w:tabs>
        <w:suppressAutoHyphens/>
        <w:ind w:left="-142" w:right="-285"/>
        <w:jc w:val="both"/>
        <w:rPr>
          <w:rFonts w:ascii="Arial" w:hAnsi="Arial" w:cs="Arial"/>
          <w:sz w:val="20"/>
          <w:szCs w:val="20"/>
        </w:rPr>
      </w:pPr>
    </w:p>
    <w:p w:rsidR="002F2B38" w:rsidRPr="007C2354" w:rsidRDefault="002F2B38" w:rsidP="002F2B38">
      <w:pPr>
        <w:overflowPunct w:val="0"/>
        <w:autoSpaceDE w:val="0"/>
        <w:autoSpaceDN w:val="0"/>
        <w:adjustRightInd w:val="0"/>
        <w:ind w:left="-142" w:right="-285"/>
        <w:jc w:val="right"/>
        <w:textAlignment w:val="baseline"/>
        <w:outlineLvl w:val="0"/>
        <w:rPr>
          <w:rFonts w:ascii="Arial" w:hAnsi="Arial" w:cs="Arial"/>
          <w:sz w:val="20"/>
          <w:szCs w:val="20"/>
        </w:rPr>
      </w:pPr>
      <w:r w:rsidRPr="007C2354">
        <w:rPr>
          <w:rFonts w:ascii="Arial" w:hAnsi="Arial" w:cs="Arial"/>
          <w:sz w:val="20"/>
          <w:szCs w:val="20"/>
        </w:rPr>
        <w:t xml:space="preserve">Local: ........................................... Data: .........../...../20...........................     </w:t>
      </w:r>
    </w:p>
    <w:p w:rsidR="002F2B38" w:rsidRPr="007C2354" w:rsidRDefault="002F2B38" w:rsidP="002F2B38">
      <w:pPr>
        <w:overflowPunct w:val="0"/>
        <w:autoSpaceDE w:val="0"/>
        <w:autoSpaceDN w:val="0"/>
        <w:adjustRightInd w:val="0"/>
        <w:ind w:left="-142" w:right="-285"/>
        <w:textAlignment w:val="baseline"/>
        <w:rPr>
          <w:rFonts w:ascii="Arial" w:hAnsi="Arial" w:cs="Arial"/>
          <w:sz w:val="20"/>
          <w:szCs w:val="20"/>
        </w:rPr>
      </w:pPr>
    </w:p>
    <w:p w:rsidR="002F2B38" w:rsidRPr="007C2354" w:rsidRDefault="002F2B38" w:rsidP="002F2B38">
      <w:pPr>
        <w:overflowPunct w:val="0"/>
        <w:autoSpaceDE w:val="0"/>
        <w:autoSpaceDN w:val="0"/>
        <w:adjustRightInd w:val="0"/>
        <w:ind w:left="-142" w:right="-285"/>
        <w:textAlignment w:val="baseline"/>
        <w:rPr>
          <w:rFonts w:ascii="Arial" w:hAnsi="Arial" w:cs="Arial"/>
          <w:sz w:val="20"/>
          <w:szCs w:val="20"/>
        </w:rPr>
      </w:pPr>
    </w:p>
    <w:p w:rsidR="002F2B38" w:rsidRDefault="002F2B38" w:rsidP="002F2B38">
      <w:pPr>
        <w:overflowPunct w:val="0"/>
        <w:autoSpaceDE w:val="0"/>
        <w:autoSpaceDN w:val="0"/>
        <w:adjustRightInd w:val="0"/>
        <w:ind w:left="-142" w:right="-285"/>
        <w:jc w:val="right"/>
        <w:textAlignment w:val="baseline"/>
        <w:rPr>
          <w:rFonts w:ascii="Arial" w:hAnsi="Arial" w:cs="Arial"/>
          <w:sz w:val="20"/>
          <w:szCs w:val="20"/>
        </w:rPr>
      </w:pPr>
      <w:r w:rsidRPr="007C2354">
        <w:rPr>
          <w:rFonts w:ascii="Arial" w:hAnsi="Arial" w:cs="Arial"/>
          <w:sz w:val="20"/>
          <w:szCs w:val="20"/>
        </w:rPr>
        <w:t xml:space="preserve">                                        CNPJ /(carimbo) da empresa</w:t>
      </w:r>
    </w:p>
    <w:p w:rsidR="000D7750" w:rsidRDefault="000D7750" w:rsidP="002F2B38">
      <w:pPr>
        <w:overflowPunct w:val="0"/>
        <w:autoSpaceDE w:val="0"/>
        <w:autoSpaceDN w:val="0"/>
        <w:adjustRightInd w:val="0"/>
        <w:ind w:left="-142" w:right="-285"/>
        <w:textAlignment w:val="baseline"/>
        <w:rPr>
          <w:rFonts w:ascii="Arial" w:hAnsi="Arial" w:cs="Arial"/>
          <w:sz w:val="20"/>
          <w:szCs w:val="20"/>
        </w:rPr>
      </w:pPr>
    </w:p>
    <w:p w:rsidR="002F2B38" w:rsidRPr="007C2354" w:rsidRDefault="002F2B38" w:rsidP="002F2B38">
      <w:pPr>
        <w:overflowPunct w:val="0"/>
        <w:autoSpaceDE w:val="0"/>
        <w:autoSpaceDN w:val="0"/>
        <w:adjustRightInd w:val="0"/>
        <w:ind w:left="-142" w:right="-285"/>
        <w:jc w:val="center"/>
        <w:textAlignment w:val="baseline"/>
        <w:rPr>
          <w:rFonts w:ascii="Arial" w:hAnsi="Arial" w:cs="Arial"/>
          <w:sz w:val="20"/>
          <w:szCs w:val="20"/>
        </w:rPr>
      </w:pPr>
      <w:r w:rsidRPr="007C2354">
        <w:rPr>
          <w:rFonts w:ascii="Arial" w:hAnsi="Arial" w:cs="Arial"/>
          <w:sz w:val="20"/>
          <w:szCs w:val="20"/>
        </w:rPr>
        <w:t>Assinatura / Carimbo</w:t>
      </w:r>
    </w:p>
    <w:p w:rsidR="002F2B38" w:rsidRPr="007C2354" w:rsidRDefault="002F2B38" w:rsidP="002F2B38">
      <w:pPr>
        <w:overflowPunct w:val="0"/>
        <w:autoSpaceDE w:val="0"/>
        <w:autoSpaceDN w:val="0"/>
        <w:adjustRightInd w:val="0"/>
        <w:ind w:left="-142" w:right="-285"/>
        <w:jc w:val="center"/>
        <w:textAlignment w:val="baseline"/>
        <w:rPr>
          <w:rFonts w:ascii="Arial" w:hAnsi="Arial" w:cs="Arial"/>
          <w:sz w:val="20"/>
          <w:szCs w:val="20"/>
        </w:rPr>
      </w:pPr>
      <w:r w:rsidRPr="007C2354">
        <w:rPr>
          <w:rFonts w:ascii="Arial" w:hAnsi="Arial" w:cs="Arial"/>
          <w:sz w:val="20"/>
          <w:szCs w:val="20"/>
        </w:rPr>
        <w:t>Nome Legível, CPF, RG</w:t>
      </w:r>
    </w:p>
    <w:p w:rsidR="002F2B38" w:rsidRPr="007C2354" w:rsidRDefault="002F2B38" w:rsidP="002F2B38">
      <w:pPr>
        <w:overflowPunct w:val="0"/>
        <w:autoSpaceDE w:val="0"/>
        <w:autoSpaceDN w:val="0"/>
        <w:adjustRightInd w:val="0"/>
        <w:ind w:left="-142" w:right="-285"/>
        <w:jc w:val="center"/>
        <w:textAlignment w:val="baseline"/>
        <w:rPr>
          <w:rFonts w:ascii="Arial" w:hAnsi="Arial" w:cs="Arial"/>
          <w:sz w:val="20"/>
          <w:szCs w:val="20"/>
        </w:rPr>
      </w:pPr>
      <w:r w:rsidRPr="007C2354">
        <w:rPr>
          <w:rFonts w:ascii="Arial" w:hAnsi="Arial" w:cs="Arial"/>
          <w:sz w:val="20"/>
          <w:szCs w:val="20"/>
        </w:rPr>
        <w:t>(Responsável pela Assinatura)</w:t>
      </w:r>
    </w:p>
    <w:p w:rsidR="002F2B38" w:rsidRDefault="002F2B38" w:rsidP="005D25FF">
      <w:pPr>
        <w:pStyle w:val="Ttulo1"/>
        <w:rPr>
          <w:rFonts w:ascii="Verdana" w:hAnsi="Verdana"/>
          <w:sz w:val="24"/>
          <w:szCs w:val="24"/>
        </w:rPr>
      </w:pPr>
    </w:p>
    <w:p w:rsidR="00A96BC6" w:rsidRDefault="00A96BC6"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CC5165" w:rsidRDefault="00CC5165" w:rsidP="004471F3"/>
    <w:p w:rsidR="000A26B9" w:rsidRDefault="000A26B9" w:rsidP="005D25FF">
      <w:pPr>
        <w:pStyle w:val="Ttulo1"/>
        <w:rPr>
          <w:rFonts w:ascii="Verdana" w:hAnsi="Verdana"/>
          <w:sz w:val="24"/>
          <w:szCs w:val="24"/>
        </w:rPr>
      </w:pPr>
    </w:p>
    <w:p w:rsidR="005D25FF" w:rsidRPr="0079639C" w:rsidRDefault="005D25FF" w:rsidP="005D25FF">
      <w:pPr>
        <w:pStyle w:val="Ttulo1"/>
        <w:rPr>
          <w:rFonts w:ascii="Verdana" w:hAnsi="Verdana"/>
          <w:sz w:val="24"/>
          <w:szCs w:val="24"/>
        </w:rPr>
      </w:pPr>
      <w:r w:rsidRPr="0079639C">
        <w:rPr>
          <w:rFonts w:ascii="Verdana" w:hAnsi="Verdana"/>
          <w:sz w:val="24"/>
          <w:szCs w:val="24"/>
        </w:rPr>
        <w:t>ANEXO VII.</w:t>
      </w:r>
    </w:p>
    <w:p w:rsidR="005D25FF" w:rsidRPr="008C786A" w:rsidRDefault="005D25FF" w:rsidP="005D25FF">
      <w:pPr>
        <w:jc w:val="center"/>
        <w:rPr>
          <w:rFonts w:ascii="Verdana" w:hAnsi="Verdana"/>
        </w:rPr>
      </w:pPr>
    </w:p>
    <w:p w:rsidR="005D25FF" w:rsidRPr="008C786A" w:rsidRDefault="005D25FF" w:rsidP="005D25FF">
      <w:pPr>
        <w:jc w:val="center"/>
        <w:rPr>
          <w:rFonts w:ascii="Arial" w:hAnsi="Arial" w:cs="Arial"/>
          <w:b/>
          <w:bCs/>
        </w:rPr>
      </w:pPr>
    </w:p>
    <w:p w:rsidR="005D25FF" w:rsidRPr="00F40044" w:rsidRDefault="005D25FF" w:rsidP="005D25FF">
      <w:pPr>
        <w:jc w:val="center"/>
        <w:rPr>
          <w:rFonts w:ascii="Arial" w:hAnsi="Arial" w:cs="Arial"/>
          <w:b/>
          <w:bCs/>
        </w:rPr>
      </w:pPr>
      <w:r w:rsidRPr="00F40044">
        <w:rPr>
          <w:rFonts w:ascii="Arial" w:hAnsi="Arial" w:cs="Arial"/>
          <w:b/>
          <w:bCs/>
        </w:rPr>
        <w:t xml:space="preserve">EDITAL N° </w:t>
      </w:r>
      <w:r w:rsidR="000D2C07">
        <w:rPr>
          <w:rFonts w:ascii="Arial" w:hAnsi="Arial" w:cs="Arial"/>
          <w:b/>
          <w:bCs/>
        </w:rPr>
        <w:t>129</w:t>
      </w:r>
      <w:r w:rsidRPr="00F40044">
        <w:rPr>
          <w:rFonts w:ascii="Arial" w:hAnsi="Arial" w:cs="Arial"/>
          <w:b/>
          <w:bCs/>
        </w:rPr>
        <w:t>/2.01</w:t>
      </w:r>
      <w:r w:rsidR="007D2C02" w:rsidRPr="00F40044">
        <w:rPr>
          <w:rFonts w:ascii="Arial" w:hAnsi="Arial" w:cs="Arial"/>
          <w:b/>
          <w:bCs/>
        </w:rPr>
        <w:t>8</w:t>
      </w:r>
    </w:p>
    <w:p w:rsidR="005D25FF" w:rsidRPr="008C786A" w:rsidRDefault="005D25FF" w:rsidP="005D25FF">
      <w:pPr>
        <w:jc w:val="center"/>
        <w:rPr>
          <w:rFonts w:ascii="Arial" w:hAnsi="Arial" w:cs="Arial"/>
          <w:b/>
          <w:bCs/>
        </w:rPr>
      </w:pPr>
      <w:r w:rsidRPr="00F40044">
        <w:rPr>
          <w:rFonts w:ascii="Arial" w:hAnsi="Arial" w:cs="Arial"/>
          <w:b/>
          <w:bCs/>
        </w:rPr>
        <w:t xml:space="preserve">PREGÃO PRESENCIAL Nº </w:t>
      </w:r>
      <w:r w:rsidR="000D2C07">
        <w:rPr>
          <w:rFonts w:ascii="Arial" w:hAnsi="Arial" w:cs="Arial"/>
          <w:b/>
          <w:bCs/>
        </w:rPr>
        <w:t>46</w:t>
      </w:r>
      <w:r w:rsidRPr="00F40044">
        <w:rPr>
          <w:rFonts w:ascii="Arial" w:hAnsi="Arial" w:cs="Arial"/>
          <w:b/>
          <w:bCs/>
        </w:rPr>
        <w:t>/201</w:t>
      </w:r>
      <w:r w:rsidR="007D2C02" w:rsidRPr="00F40044">
        <w:rPr>
          <w:rFonts w:ascii="Arial" w:hAnsi="Arial" w:cs="Arial"/>
          <w:b/>
          <w:bCs/>
        </w:rPr>
        <w:t>8</w:t>
      </w:r>
      <w:r w:rsidRPr="00F40044">
        <w:rPr>
          <w:rFonts w:ascii="Arial" w:hAnsi="Arial" w:cs="Arial"/>
          <w:b/>
          <w:bCs/>
        </w:rPr>
        <w:t>.</w:t>
      </w:r>
    </w:p>
    <w:p w:rsidR="005D25FF" w:rsidRPr="008C786A" w:rsidRDefault="005D25FF" w:rsidP="005D25FF">
      <w:pPr>
        <w:jc w:val="center"/>
        <w:rPr>
          <w:rFonts w:ascii="Arial" w:hAnsi="Arial" w:cs="Arial"/>
          <w:b/>
          <w:bCs/>
        </w:rPr>
      </w:pPr>
    </w:p>
    <w:p w:rsidR="005D25FF" w:rsidRPr="008C786A" w:rsidRDefault="005D25FF" w:rsidP="005D25FF">
      <w:pPr>
        <w:jc w:val="center"/>
        <w:rPr>
          <w:rFonts w:ascii="Arial" w:hAnsi="Arial" w:cs="Arial"/>
          <w:b/>
          <w:bCs/>
        </w:rPr>
      </w:pPr>
    </w:p>
    <w:p w:rsidR="005D25FF" w:rsidRPr="008C786A" w:rsidRDefault="005D25FF" w:rsidP="005D25FF">
      <w:pPr>
        <w:jc w:val="center"/>
        <w:rPr>
          <w:rFonts w:ascii="Arial" w:hAnsi="Arial" w:cs="Arial"/>
          <w:b/>
          <w:bCs/>
        </w:rPr>
      </w:pPr>
    </w:p>
    <w:p w:rsidR="005D25FF" w:rsidRPr="008C786A" w:rsidRDefault="005D25FF" w:rsidP="005D25FF">
      <w:pPr>
        <w:jc w:val="center"/>
        <w:rPr>
          <w:rFonts w:ascii="Arial" w:hAnsi="Arial" w:cs="Arial"/>
          <w:b/>
        </w:rPr>
      </w:pPr>
      <w:r w:rsidRPr="008C786A">
        <w:rPr>
          <w:rFonts w:ascii="Arial" w:hAnsi="Arial" w:cs="Arial"/>
          <w:b/>
        </w:rPr>
        <w:t>DECLARAÇÃO DE</w:t>
      </w:r>
      <w:r>
        <w:rPr>
          <w:rFonts w:ascii="Arial" w:hAnsi="Arial" w:cs="Arial"/>
          <w:b/>
        </w:rPr>
        <w:t xml:space="preserve"> QUALIFICAÇÃO DE MICROEMPRESA</w:t>
      </w:r>
      <w:r w:rsidRPr="008C786A">
        <w:rPr>
          <w:rFonts w:ascii="Arial" w:hAnsi="Arial" w:cs="Arial"/>
          <w:b/>
        </w:rPr>
        <w:t xml:space="preserve"> EMPRESA DE PEQUENO PORTE</w:t>
      </w:r>
      <w:r>
        <w:rPr>
          <w:rFonts w:ascii="Arial" w:hAnsi="Arial" w:cs="Arial"/>
          <w:b/>
        </w:rPr>
        <w:t xml:space="preserve"> MICROEMPREENDEDOR INDIVIDUAL</w:t>
      </w:r>
      <w:r w:rsidRPr="008C786A">
        <w:rPr>
          <w:rFonts w:ascii="Arial" w:hAnsi="Arial" w:cs="Arial"/>
          <w:b/>
        </w:rPr>
        <w:t>.</w:t>
      </w:r>
    </w:p>
    <w:p w:rsidR="005D25FF" w:rsidRPr="008C786A" w:rsidRDefault="005D25FF" w:rsidP="005D25FF">
      <w:pPr>
        <w:jc w:val="both"/>
        <w:rPr>
          <w:rFonts w:ascii="Arial" w:hAnsi="Arial" w:cs="Arial"/>
          <w:b/>
          <w:bCs/>
        </w:rPr>
      </w:pPr>
    </w:p>
    <w:p w:rsidR="005D25FF" w:rsidRPr="008C786A" w:rsidRDefault="005D25FF" w:rsidP="005D25FF">
      <w:pPr>
        <w:jc w:val="both"/>
        <w:rPr>
          <w:rFonts w:ascii="Arial" w:hAnsi="Arial" w:cs="Arial"/>
          <w:i/>
          <w:snapToGrid w:val="0"/>
        </w:rPr>
      </w:pPr>
      <w:r w:rsidRPr="008C786A">
        <w:rPr>
          <w:rFonts w:ascii="Arial" w:hAnsi="Arial" w:cs="Arial"/>
          <w:i/>
          <w:iCs/>
        </w:rPr>
        <w:t>(Este anexo é um modelo e deve ser feito preferencialmente em papel timbrado da licitante,</w:t>
      </w:r>
      <w:r w:rsidRPr="008C786A">
        <w:rPr>
          <w:rFonts w:ascii="Arial" w:hAnsi="Arial" w:cs="Arial"/>
          <w:i/>
        </w:rPr>
        <w:t xml:space="preserve"> apresentada junto ao credenciamento fora dos envelopes de propostas e documentação).</w:t>
      </w:r>
    </w:p>
    <w:p w:rsidR="005D25FF" w:rsidRPr="008C786A" w:rsidRDefault="005D25FF" w:rsidP="005D25FF">
      <w:pPr>
        <w:jc w:val="both"/>
        <w:rPr>
          <w:rFonts w:ascii="Arial" w:hAnsi="Arial" w:cs="Arial"/>
          <w:bCs/>
        </w:rPr>
      </w:pPr>
    </w:p>
    <w:p w:rsidR="005D25FF" w:rsidRPr="008C786A" w:rsidRDefault="005D25FF" w:rsidP="005D25FF">
      <w:pPr>
        <w:jc w:val="both"/>
        <w:rPr>
          <w:rFonts w:ascii="Arial" w:hAnsi="Arial" w:cs="Arial"/>
          <w:bCs/>
        </w:rPr>
      </w:pPr>
    </w:p>
    <w:p w:rsidR="005D25FF" w:rsidRPr="008C786A" w:rsidRDefault="005D25FF" w:rsidP="005D25FF">
      <w:pPr>
        <w:jc w:val="both"/>
        <w:rPr>
          <w:rFonts w:ascii="Arial" w:hAnsi="Arial" w:cs="Arial"/>
          <w:bCs/>
        </w:rPr>
      </w:pPr>
    </w:p>
    <w:p w:rsidR="005D25FF" w:rsidRPr="008C786A" w:rsidRDefault="005D25FF" w:rsidP="005D25FF">
      <w:pPr>
        <w:pStyle w:val="Corpodetexto2"/>
        <w:spacing w:after="0" w:line="240" w:lineRule="auto"/>
        <w:ind w:firstLine="851"/>
        <w:jc w:val="both"/>
        <w:rPr>
          <w:rFonts w:ascii="Arial" w:hAnsi="Arial" w:cs="Arial"/>
          <w:bCs/>
        </w:rPr>
      </w:pPr>
      <w:r w:rsidRPr="008C786A">
        <w:rPr>
          <w:rFonts w:ascii="Arial" w:hAnsi="Arial" w:cs="Arial"/>
          <w:bCs/>
        </w:rPr>
        <w:t xml:space="preserve">Eu, </w:t>
      </w:r>
      <w:r>
        <w:rPr>
          <w:rFonts w:ascii="Arial" w:hAnsi="Arial" w:cs="Arial"/>
          <w:bCs/>
        </w:rPr>
        <w:t>_____________</w:t>
      </w:r>
      <w:r w:rsidRPr="008C786A">
        <w:rPr>
          <w:rFonts w:ascii="Arial" w:hAnsi="Arial" w:cs="Arial"/>
          <w:bCs/>
        </w:rPr>
        <w:t xml:space="preserve">, RG Nº </w:t>
      </w:r>
      <w:r>
        <w:rPr>
          <w:rFonts w:ascii="Arial" w:hAnsi="Arial" w:cs="Arial"/>
          <w:bCs/>
        </w:rPr>
        <w:t>________</w:t>
      </w:r>
      <w:r w:rsidRPr="008C786A">
        <w:rPr>
          <w:rFonts w:ascii="Arial" w:hAnsi="Arial" w:cs="Arial"/>
          <w:bCs/>
        </w:rPr>
        <w:t xml:space="preserve">, legalmente nomeado representante da empresa </w:t>
      </w:r>
      <w:r>
        <w:rPr>
          <w:rFonts w:ascii="Arial" w:hAnsi="Arial" w:cs="Arial"/>
          <w:bCs/>
        </w:rPr>
        <w:t>______________________</w:t>
      </w:r>
      <w:r w:rsidRPr="008C786A">
        <w:rPr>
          <w:rFonts w:ascii="Arial" w:hAnsi="Arial" w:cs="Arial"/>
          <w:bCs/>
        </w:rPr>
        <w:t xml:space="preserve">, CNPJ/MF Nº </w:t>
      </w:r>
      <w:r>
        <w:rPr>
          <w:rFonts w:ascii="Arial" w:hAnsi="Arial" w:cs="Arial"/>
          <w:bCs/>
        </w:rPr>
        <w:t>_________________</w:t>
      </w:r>
      <w:r w:rsidRPr="008C786A">
        <w:rPr>
          <w:rFonts w:ascii="Arial" w:hAnsi="Arial" w:cs="Arial"/>
          <w:bCs/>
        </w:rPr>
        <w:t xml:space="preserve">, e participante do </w:t>
      </w:r>
      <w:r w:rsidRPr="008C786A">
        <w:rPr>
          <w:rFonts w:ascii="Arial" w:hAnsi="Arial" w:cs="Arial"/>
          <w:b/>
          <w:bCs/>
        </w:rPr>
        <w:t>EDITAL</w:t>
      </w:r>
      <w:r w:rsidRPr="008C786A">
        <w:rPr>
          <w:rFonts w:ascii="Arial" w:hAnsi="Arial" w:cs="Arial"/>
          <w:bCs/>
        </w:rPr>
        <w:t xml:space="preserve"> N° _____/2.01</w:t>
      </w:r>
      <w:r w:rsidR="00651E9A">
        <w:rPr>
          <w:rFonts w:ascii="Arial" w:hAnsi="Arial" w:cs="Arial"/>
          <w:bCs/>
        </w:rPr>
        <w:t>8</w:t>
      </w:r>
      <w:r w:rsidRPr="008C786A">
        <w:rPr>
          <w:rFonts w:ascii="Arial" w:hAnsi="Arial" w:cs="Arial"/>
          <w:bCs/>
        </w:rPr>
        <w:t xml:space="preserve">, na modalidade de </w:t>
      </w:r>
      <w:r w:rsidRPr="008C786A">
        <w:rPr>
          <w:rFonts w:ascii="Arial" w:hAnsi="Arial" w:cs="Arial"/>
          <w:b/>
          <w:bCs/>
        </w:rPr>
        <w:t xml:space="preserve">PREGÃO PRESENCIAL Nº </w:t>
      </w:r>
      <w:r>
        <w:rPr>
          <w:rFonts w:ascii="Arial" w:hAnsi="Arial" w:cs="Arial"/>
          <w:b/>
          <w:bCs/>
        </w:rPr>
        <w:t>____</w:t>
      </w:r>
      <w:r w:rsidRPr="008C786A">
        <w:rPr>
          <w:rFonts w:ascii="Arial" w:hAnsi="Arial" w:cs="Arial"/>
          <w:b/>
          <w:bCs/>
        </w:rPr>
        <w:t>/2.01</w:t>
      </w:r>
      <w:r w:rsidR="00651E9A">
        <w:rPr>
          <w:rFonts w:ascii="Arial" w:hAnsi="Arial" w:cs="Arial"/>
          <w:b/>
          <w:bCs/>
        </w:rPr>
        <w:t>8</w:t>
      </w:r>
      <w:r w:rsidRPr="008C786A">
        <w:rPr>
          <w:rFonts w:ascii="Arial" w:hAnsi="Arial" w:cs="Arial"/>
          <w:b/>
          <w:bCs/>
        </w:rPr>
        <w:t>, DECLARO</w:t>
      </w:r>
      <w:r w:rsidRPr="008C786A">
        <w:rPr>
          <w:rFonts w:ascii="Arial" w:hAnsi="Arial" w:cs="Arial"/>
          <w:bCs/>
        </w:rPr>
        <w:t xml:space="preserve"> sob as penas da lei, que a empresa a qual represento cumpre todos os requisitos legais, previstos na lei, para a qua</w:t>
      </w:r>
      <w:r>
        <w:rPr>
          <w:rFonts w:ascii="Arial" w:hAnsi="Arial" w:cs="Arial"/>
          <w:bCs/>
        </w:rPr>
        <w:t>lificação como microempresa (</w:t>
      </w:r>
      <w:r w:rsidRPr="008C786A">
        <w:rPr>
          <w:rFonts w:ascii="Arial" w:hAnsi="Arial" w:cs="Arial"/>
          <w:bCs/>
        </w:rPr>
        <w:t>empresa de pequeno porte</w:t>
      </w:r>
      <w:r>
        <w:rPr>
          <w:rFonts w:ascii="Arial" w:hAnsi="Arial" w:cs="Arial"/>
          <w:bCs/>
        </w:rPr>
        <w:t xml:space="preserve"> ou microempreendedor</w:t>
      </w:r>
      <w:r w:rsidRPr="008C786A">
        <w:rPr>
          <w:rFonts w:ascii="Arial" w:hAnsi="Arial" w:cs="Arial"/>
          <w:bCs/>
        </w:rPr>
        <w:t>), estando apta a usufruir do tratamento diferenciado, e, que não se enquadra em nenhuma das vedações previstas no § 4º do artigo 3º da Lei Complementar nº 123/06.</w:t>
      </w:r>
    </w:p>
    <w:p w:rsidR="005D25FF" w:rsidRDefault="005D25FF" w:rsidP="005D25FF">
      <w:pPr>
        <w:pStyle w:val="Corpodetexto2"/>
        <w:spacing w:after="0" w:line="240" w:lineRule="auto"/>
        <w:ind w:firstLine="708"/>
        <w:rPr>
          <w:rFonts w:ascii="Arial" w:hAnsi="Arial" w:cs="Arial"/>
          <w:bCs/>
        </w:rPr>
      </w:pPr>
    </w:p>
    <w:p w:rsidR="005D25FF" w:rsidRPr="008C786A" w:rsidRDefault="005D25FF" w:rsidP="005D25FF">
      <w:pPr>
        <w:pStyle w:val="Corpodetexto2"/>
        <w:spacing w:after="0" w:line="240" w:lineRule="auto"/>
        <w:ind w:firstLine="708"/>
        <w:rPr>
          <w:rFonts w:ascii="Arial" w:hAnsi="Arial" w:cs="Arial"/>
          <w:bCs/>
        </w:rPr>
      </w:pPr>
      <w:r w:rsidRPr="008C786A">
        <w:rPr>
          <w:rFonts w:ascii="Arial" w:hAnsi="Arial" w:cs="Arial"/>
          <w:bCs/>
        </w:rPr>
        <w:t>Local, data, nome e assinatura.</w:t>
      </w:r>
    </w:p>
    <w:p w:rsidR="000E734D" w:rsidRDefault="000E734D" w:rsidP="00CF7A5A">
      <w:pPr>
        <w:pStyle w:val="Corpodetexto"/>
        <w:rPr>
          <w:rFonts w:ascii="Verdana" w:hAnsi="Verdana"/>
          <w:b w:val="0"/>
          <w:bCs/>
          <w:color w:val="FF0000"/>
          <w:sz w:val="24"/>
          <w:szCs w:val="24"/>
          <w:u w:val="none"/>
        </w:rPr>
      </w:pPr>
    </w:p>
    <w:p w:rsidR="007F1AEA" w:rsidRDefault="007F1AEA" w:rsidP="00CF7A5A">
      <w:pPr>
        <w:pStyle w:val="Corpodetexto"/>
        <w:rPr>
          <w:rFonts w:ascii="Verdana" w:hAnsi="Verdana"/>
          <w:b w:val="0"/>
          <w:bCs/>
          <w:color w:val="FF0000"/>
          <w:sz w:val="24"/>
          <w:szCs w:val="24"/>
          <w:u w:val="none"/>
        </w:rPr>
      </w:pPr>
    </w:p>
    <w:p w:rsidR="008867E6" w:rsidRDefault="008867E6" w:rsidP="00CF7A5A">
      <w:pPr>
        <w:jc w:val="center"/>
        <w:rPr>
          <w:rFonts w:ascii="Arial" w:hAnsi="Arial" w:cs="Arial"/>
          <w:b/>
        </w:rPr>
      </w:pPr>
    </w:p>
    <w:p w:rsidR="008867E6" w:rsidRDefault="008867E6" w:rsidP="00CF7A5A">
      <w:pPr>
        <w:jc w:val="center"/>
        <w:rPr>
          <w:rFonts w:ascii="Arial" w:hAnsi="Arial" w:cs="Arial"/>
          <w:b/>
        </w:rPr>
      </w:pPr>
    </w:p>
    <w:p w:rsidR="008867E6" w:rsidRDefault="008867E6" w:rsidP="00CF7A5A">
      <w:pPr>
        <w:jc w:val="center"/>
        <w:rPr>
          <w:rFonts w:ascii="Arial" w:hAnsi="Arial" w:cs="Arial"/>
          <w:b/>
        </w:rPr>
      </w:pPr>
    </w:p>
    <w:p w:rsidR="008867E6" w:rsidRDefault="008867E6" w:rsidP="00CF7A5A">
      <w:pPr>
        <w:jc w:val="center"/>
        <w:rPr>
          <w:rFonts w:ascii="Arial" w:hAnsi="Arial" w:cs="Arial"/>
          <w:b/>
        </w:rPr>
      </w:pPr>
    </w:p>
    <w:p w:rsidR="00893DBC" w:rsidRDefault="00893DBC" w:rsidP="00CF7A5A">
      <w:pPr>
        <w:jc w:val="center"/>
        <w:rPr>
          <w:rFonts w:ascii="Arial" w:hAnsi="Arial" w:cs="Arial"/>
          <w:b/>
        </w:rPr>
      </w:pPr>
    </w:p>
    <w:p w:rsidR="00893DBC" w:rsidRDefault="00893DBC" w:rsidP="00CF7A5A">
      <w:pPr>
        <w:jc w:val="center"/>
        <w:rPr>
          <w:rFonts w:ascii="Arial" w:hAnsi="Arial" w:cs="Arial"/>
          <w:b/>
        </w:rPr>
      </w:pPr>
    </w:p>
    <w:p w:rsidR="00893DBC" w:rsidRDefault="00893DBC" w:rsidP="00CF7A5A">
      <w:pPr>
        <w:jc w:val="center"/>
        <w:rPr>
          <w:rFonts w:ascii="Arial" w:hAnsi="Arial" w:cs="Arial"/>
          <w:b/>
        </w:rPr>
      </w:pPr>
    </w:p>
    <w:p w:rsidR="00893DBC" w:rsidRDefault="00893DBC" w:rsidP="00CF7A5A">
      <w:pPr>
        <w:jc w:val="center"/>
        <w:rPr>
          <w:rFonts w:ascii="Arial" w:hAnsi="Arial" w:cs="Arial"/>
          <w:b/>
        </w:rPr>
      </w:pPr>
    </w:p>
    <w:p w:rsidR="00893DBC" w:rsidRDefault="00893DBC" w:rsidP="00CF7A5A">
      <w:pPr>
        <w:jc w:val="center"/>
        <w:rPr>
          <w:rFonts w:ascii="Arial" w:hAnsi="Arial" w:cs="Arial"/>
          <w:b/>
        </w:rPr>
      </w:pPr>
    </w:p>
    <w:p w:rsidR="00893DBC" w:rsidRDefault="00893DBC" w:rsidP="00CF7A5A">
      <w:pPr>
        <w:jc w:val="center"/>
        <w:rPr>
          <w:rFonts w:ascii="Arial" w:hAnsi="Arial" w:cs="Arial"/>
          <w:b/>
        </w:rPr>
      </w:pPr>
    </w:p>
    <w:p w:rsidR="00893DBC" w:rsidRDefault="00893DBC" w:rsidP="00CF7A5A">
      <w:pPr>
        <w:jc w:val="center"/>
        <w:rPr>
          <w:rFonts w:ascii="Arial" w:hAnsi="Arial" w:cs="Arial"/>
          <w:b/>
        </w:rPr>
      </w:pPr>
    </w:p>
    <w:p w:rsidR="00893DBC" w:rsidRDefault="00893DBC" w:rsidP="00CF7A5A">
      <w:pPr>
        <w:jc w:val="center"/>
        <w:rPr>
          <w:rFonts w:ascii="Arial" w:hAnsi="Arial" w:cs="Arial"/>
          <w:b/>
        </w:rPr>
      </w:pPr>
    </w:p>
    <w:p w:rsidR="00893DBC" w:rsidRDefault="00893DBC" w:rsidP="00CF7A5A">
      <w:pPr>
        <w:jc w:val="center"/>
        <w:rPr>
          <w:rFonts w:ascii="Arial" w:hAnsi="Arial" w:cs="Arial"/>
          <w:b/>
        </w:rPr>
      </w:pPr>
    </w:p>
    <w:p w:rsidR="005D25FF" w:rsidRDefault="005D25FF" w:rsidP="00CF7A5A">
      <w:pPr>
        <w:jc w:val="center"/>
        <w:rPr>
          <w:rFonts w:ascii="Arial" w:hAnsi="Arial" w:cs="Arial"/>
          <w:b/>
        </w:rPr>
      </w:pPr>
    </w:p>
    <w:p w:rsidR="008867E6" w:rsidRDefault="008867E6" w:rsidP="00CF7A5A">
      <w:pPr>
        <w:jc w:val="center"/>
        <w:rPr>
          <w:rFonts w:ascii="Arial" w:hAnsi="Arial" w:cs="Arial"/>
          <w:b/>
        </w:rPr>
      </w:pPr>
    </w:p>
    <w:p w:rsidR="00786FD0" w:rsidRDefault="00786FD0" w:rsidP="00CF7A5A">
      <w:pPr>
        <w:jc w:val="center"/>
        <w:rPr>
          <w:rFonts w:ascii="Arial" w:hAnsi="Arial" w:cs="Arial"/>
          <w:b/>
        </w:rPr>
      </w:pPr>
    </w:p>
    <w:p w:rsidR="004471F3" w:rsidRDefault="004471F3" w:rsidP="00CF7A5A">
      <w:pPr>
        <w:autoSpaceDE w:val="0"/>
        <w:autoSpaceDN w:val="0"/>
        <w:adjustRightInd w:val="0"/>
        <w:jc w:val="center"/>
        <w:rPr>
          <w:rFonts w:ascii="Verdana" w:hAnsi="Verdana" w:cs="Arial"/>
          <w:b/>
          <w:bCs/>
        </w:rPr>
      </w:pPr>
    </w:p>
    <w:p w:rsidR="00F119A8" w:rsidRDefault="00F119A8" w:rsidP="00CF7A5A">
      <w:pPr>
        <w:autoSpaceDE w:val="0"/>
        <w:autoSpaceDN w:val="0"/>
        <w:adjustRightInd w:val="0"/>
        <w:jc w:val="center"/>
        <w:rPr>
          <w:rFonts w:ascii="Verdana" w:hAnsi="Verdana" w:cs="Arial"/>
          <w:b/>
          <w:bCs/>
        </w:rPr>
      </w:pPr>
      <w:r w:rsidRPr="00C04153">
        <w:rPr>
          <w:rFonts w:ascii="Verdana" w:hAnsi="Verdana" w:cs="Arial"/>
          <w:b/>
          <w:bCs/>
        </w:rPr>
        <w:t>ANEXO V</w:t>
      </w:r>
      <w:r>
        <w:rPr>
          <w:rFonts w:ascii="Verdana" w:hAnsi="Verdana" w:cs="Arial"/>
          <w:b/>
          <w:bCs/>
        </w:rPr>
        <w:t>III</w:t>
      </w:r>
    </w:p>
    <w:p w:rsidR="00F119A8" w:rsidRDefault="00F119A8" w:rsidP="00CF7A5A">
      <w:pPr>
        <w:autoSpaceDE w:val="0"/>
        <w:autoSpaceDN w:val="0"/>
        <w:adjustRightInd w:val="0"/>
        <w:jc w:val="center"/>
        <w:rPr>
          <w:rFonts w:ascii="Verdana" w:hAnsi="Verdana" w:cs="Arial"/>
          <w:b/>
          <w:bCs/>
        </w:rPr>
      </w:pPr>
    </w:p>
    <w:p w:rsidR="00F119A8" w:rsidRDefault="00F119A8" w:rsidP="00CF7A5A">
      <w:pPr>
        <w:autoSpaceDE w:val="0"/>
        <w:autoSpaceDN w:val="0"/>
        <w:adjustRightInd w:val="0"/>
        <w:jc w:val="center"/>
        <w:rPr>
          <w:rFonts w:ascii="Verdana" w:hAnsi="Verdana" w:cs="Arial"/>
          <w:b/>
          <w:bCs/>
        </w:rPr>
      </w:pPr>
    </w:p>
    <w:p w:rsidR="00F119A8" w:rsidRPr="00C04153" w:rsidRDefault="00F119A8" w:rsidP="00CF7A5A">
      <w:pPr>
        <w:autoSpaceDE w:val="0"/>
        <w:autoSpaceDN w:val="0"/>
        <w:adjustRightInd w:val="0"/>
        <w:jc w:val="center"/>
        <w:rPr>
          <w:rFonts w:ascii="Verdana" w:hAnsi="Verdana" w:cs="Arial"/>
          <w:b/>
          <w:bCs/>
        </w:rPr>
      </w:pPr>
    </w:p>
    <w:p w:rsidR="00F119A8" w:rsidRPr="00C04153" w:rsidRDefault="00F119A8" w:rsidP="00CF7A5A">
      <w:pPr>
        <w:autoSpaceDE w:val="0"/>
        <w:autoSpaceDN w:val="0"/>
        <w:adjustRightInd w:val="0"/>
        <w:jc w:val="both"/>
        <w:rPr>
          <w:rFonts w:ascii="Verdana" w:hAnsi="Verdana" w:cs="Arial"/>
          <w:i/>
          <w:iCs/>
        </w:rPr>
      </w:pPr>
      <w:r w:rsidRPr="00C04153">
        <w:rPr>
          <w:rFonts w:ascii="Verdana" w:hAnsi="Verdana" w:cs="Arial"/>
          <w:i/>
          <w:iCs/>
        </w:rPr>
        <w:t>(Este anexo é um modelo e deve ser feito em papel timbrado do licitante)</w:t>
      </w:r>
    </w:p>
    <w:p w:rsidR="00F119A8" w:rsidRDefault="00F119A8" w:rsidP="00CF7A5A">
      <w:pPr>
        <w:autoSpaceDE w:val="0"/>
        <w:autoSpaceDN w:val="0"/>
        <w:adjustRightInd w:val="0"/>
        <w:jc w:val="both"/>
        <w:rPr>
          <w:rFonts w:ascii="Verdana" w:hAnsi="Verdana" w:cs="Arial"/>
          <w:b/>
          <w:bCs/>
        </w:rPr>
      </w:pPr>
    </w:p>
    <w:p w:rsidR="00F119A8" w:rsidRPr="00C04153" w:rsidRDefault="00F119A8" w:rsidP="00CF7A5A">
      <w:pPr>
        <w:autoSpaceDE w:val="0"/>
        <w:autoSpaceDN w:val="0"/>
        <w:adjustRightInd w:val="0"/>
        <w:jc w:val="both"/>
        <w:rPr>
          <w:rFonts w:ascii="Verdana" w:hAnsi="Verdana" w:cs="Arial"/>
          <w:b/>
          <w:bCs/>
        </w:rPr>
      </w:pPr>
    </w:p>
    <w:p w:rsidR="00F119A8" w:rsidRPr="00C04153" w:rsidRDefault="00F119A8" w:rsidP="00CF7A5A">
      <w:pPr>
        <w:autoSpaceDE w:val="0"/>
        <w:autoSpaceDN w:val="0"/>
        <w:adjustRightInd w:val="0"/>
        <w:jc w:val="both"/>
        <w:rPr>
          <w:rFonts w:ascii="Verdana" w:hAnsi="Verdana" w:cs="Arial"/>
          <w:b/>
          <w:bCs/>
        </w:rPr>
      </w:pPr>
    </w:p>
    <w:p w:rsidR="00F119A8" w:rsidRPr="00C04153" w:rsidRDefault="00F119A8" w:rsidP="00CF7A5A">
      <w:pPr>
        <w:autoSpaceDE w:val="0"/>
        <w:autoSpaceDN w:val="0"/>
        <w:adjustRightInd w:val="0"/>
        <w:jc w:val="both"/>
        <w:rPr>
          <w:rFonts w:ascii="Verdana" w:hAnsi="Verdana" w:cs="Arial"/>
          <w:b/>
          <w:bCs/>
        </w:rPr>
      </w:pPr>
      <w:r w:rsidRPr="00C04153">
        <w:rPr>
          <w:rFonts w:ascii="Verdana" w:hAnsi="Verdana" w:cs="Arial"/>
          <w:b/>
          <w:bCs/>
        </w:rPr>
        <w:t>DECLARAÇÃO DE OBSERVÂNCIA AO ART. 7, INCISO XXXIII, DA CARTA MAGNA.</w:t>
      </w:r>
    </w:p>
    <w:p w:rsidR="00F119A8" w:rsidRDefault="00F119A8" w:rsidP="00CF7A5A">
      <w:pPr>
        <w:autoSpaceDE w:val="0"/>
        <w:autoSpaceDN w:val="0"/>
        <w:adjustRightInd w:val="0"/>
        <w:jc w:val="both"/>
        <w:rPr>
          <w:rFonts w:ascii="Verdana" w:hAnsi="Verdana" w:cs="Arial"/>
        </w:rPr>
      </w:pPr>
    </w:p>
    <w:p w:rsidR="00F119A8" w:rsidRDefault="00F119A8" w:rsidP="00CF7A5A">
      <w:pPr>
        <w:autoSpaceDE w:val="0"/>
        <w:autoSpaceDN w:val="0"/>
        <w:adjustRightInd w:val="0"/>
        <w:jc w:val="both"/>
        <w:rPr>
          <w:rFonts w:ascii="Verdana" w:hAnsi="Verdana" w:cs="Arial"/>
        </w:rPr>
      </w:pPr>
    </w:p>
    <w:p w:rsidR="00F119A8" w:rsidRPr="00C04153" w:rsidRDefault="00F119A8" w:rsidP="00CF7A5A">
      <w:pPr>
        <w:autoSpaceDE w:val="0"/>
        <w:autoSpaceDN w:val="0"/>
        <w:adjustRightInd w:val="0"/>
        <w:jc w:val="both"/>
        <w:rPr>
          <w:rFonts w:ascii="Verdana" w:hAnsi="Verdana" w:cs="Arial"/>
        </w:rPr>
      </w:pPr>
    </w:p>
    <w:p w:rsidR="00F119A8" w:rsidRPr="00C04153" w:rsidRDefault="00F119A8" w:rsidP="00CF7A5A">
      <w:pPr>
        <w:autoSpaceDE w:val="0"/>
        <w:autoSpaceDN w:val="0"/>
        <w:adjustRightInd w:val="0"/>
        <w:jc w:val="both"/>
        <w:rPr>
          <w:rFonts w:ascii="Verdana" w:hAnsi="Verdana" w:cs="Arial"/>
        </w:rPr>
      </w:pPr>
      <w:r w:rsidRPr="00C04153">
        <w:rPr>
          <w:rFonts w:ascii="Verdana" w:hAnsi="Verdana"/>
        </w:rPr>
        <w:t xml:space="preserve">(NOME DA EMPRESA)........................................................................., CNPJ ou CIC no. ........................................, sediada ................. (endereço completo) ......................, </w:t>
      </w:r>
      <w:r w:rsidRPr="00C04153">
        <w:rPr>
          <w:rFonts w:ascii="Verdana" w:hAnsi="Verdana" w:cs="Arial"/>
        </w:rPr>
        <w:t xml:space="preserve">declara a estrita observância ao Princípio </w:t>
      </w:r>
      <w:r w:rsidRPr="00593465">
        <w:rPr>
          <w:rFonts w:ascii="Verdana" w:hAnsi="Verdana" w:cs="Arial"/>
        </w:rPr>
        <w:t xml:space="preserve">Constitucional do art. 7, inciso XXXIII da Carta Magna, e estou ciente de que eventual revelação da infringência à regra, acarretará a imediata inabilitação ou desclassificação do Pregão Presencial nº </w:t>
      </w:r>
      <w:r w:rsidR="00F40044" w:rsidRPr="00593465">
        <w:rPr>
          <w:rFonts w:ascii="Verdana" w:hAnsi="Verdana" w:cs="Arial"/>
        </w:rPr>
        <w:t>XX</w:t>
      </w:r>
      <w:r w:rsidRPr="00593465">
        <w:rPr>
          <w:rFonts w:ascii="Verdana" w:hAnsi="Verdana" w:cs="Arial"/>
        </w:rPr>
        <w:t>/20</w:t>
      </w:r>
      <w:r w:rsidR="00651E9A" w:rsidRPr="00593465">
        <w:rPr>
          <w:rFonts w:ascii="Verdana" w:hAnsi="Verdana" w:cs="Arial"/>
        </w:rPr>
        <w:t>18</w:t>
      </w:r>
      <w:r w:rsidRPr="00593465">
        <w:rPr>
          <w:rFonts w:ascii="Verdana" w:hAnsi="Verdana" w:cs="Arial"/>
        </w:rPr>
        <w:t>, como a rescisão do Contrato Administrativo</w:t>
      </w:r>
      <w:r w:rsidR="00593465">
        <w:rPr>
          <w:rFonts w:ascii="Verdana" w:hAnsi="Verdana" w:cs="Arial"/>
        </w:rPr>
        <w:t xml:space="preserve"> ou instrumento equivalente</w:t>
      </w:r>
      <w:r w:rsidRPr="00593465">
        <w:rPr>
          <w:rFonts w:ascii="Verdana" w:hAnsi="Verdana" w:cs="Arial"/>
        </w:rPr>
        <w:t xml:space="preserve"> que venha a firmar com o Município de Selvíria/MS.</w:t>
      </w:r>
    </w:p>
    <w:p w:rsidR="00F119A8" w:rsidRPr="00C04153" w:rsidRDefault="00F119A8" w:rsidP="00CF7A5A">
      <w:pPr>
        <w:autoSpaceDE w:val="0"/>
        <w:autoSpaceDN w:val="0"/>
        <w:adjustRightInd w:val="0"/>
        <w:jc w:val="both"/>
        <w:rPr>
          <w:rFonts w:ascii="Verdana" w:hAnsi="Verdana" w:cs="Arial"/>
        </w:rPr>
      </w:pPr>
    </w:p>
    <w:p w:rsidR="00F119A8" w:rsidRPr="00C04153" w:rsidRDefault="00F119A8" w:rsidP="00CF7A5A">
      <w:pPr>
        <w:autoSpaceDE w:val="0"/>
        <w:autoSpaceDN w:val="0"/>
        <w:adjustRightInd w:val="0"/>
        <w:jc w:val="right"/>
        <w:rPr>
          <w:rFonts w:ascii="Verdana" w:hAnsi="Verdana" w:cs="Arial"/>
        </w:rPr>
      </w:pPr>
    </w:p>
    <w:p w:rsidR="00F119A8" w:rsidRPr="00C04153" w:rsidRDefault="00F119A8" w:rsidP="00CF7A5A">
      <w:pPr>
        <w:autoSpaceDE w:val="0"/>
        <w:autoSpaceDN w:val="0"/>
        <w:adjustRightInd w:val="0"/>
        <w:jc w:val="right"/>
        <w:rPr>
          <w:rFonts w:ascii="Verdana" w:hAnsi="Verdana" w:cs="Arial"/>
        </w:rPr>
      </w:pPr>
    </w:p>
    <w:p w:rsidR="00F119A8" w:rsidRPr="00C04153" w:rsidRDefault="00651E9A" w:rsidP="00CF7A5A">
      <w:pPr>
        <w:autoSpaceDE w:val="0"/>
        <w:autoSpaceDN w:val="0"/>
        <w:adjustRightInd w:val="0"/>
        <w:jc w:val="right"/>
        <w:rPr>
          <w:rFonts w:ascii="Verdana" w:hAnsi="Verdana" w:cs="Arial"/>
        </w:rPr>
      </w:pPr>
      <w:r>
        <w:rPr>
          <w:rFonts w:ascii="Verdana" w:hAnsi="Verdana" w:cs="Arial"/>
        </w:rPr>
        <w:t>......, .. de ........ de 2018</w:t>
      </w:r>
    </w:p>
    <w:p w:rsidR="00F119A8" w:rsidRPr="00C04153" w:rsidRDefault="00F119A8" w:rsidP="00CF7A5A">
      <w:pPr>
        <w:autoSpaceDE w:val="0"/>
        <w:autoSpaceDN w:val="0"/>
        <w:adjustRightInd w:val="0"/>
        <w:jc w:val="right"/>
        <w:rPr>
          <w:rFonts w:ascii="Verdana" w:hAnsi="Verdana" w:cs="Arial"/>
        </w:rPr>
      </w:pPr>
    </w:p>
    <w:p w:rsidR="00F119A8" w:rsidRPr="00C04153" w:rsidRDefault="00F119A8" w:rsidP="00CF7A5A">
      <w:pPr>
        <w:autoSpaceDE w:val="0"/>
        <w:autoSpaceDN w:val="0"/>
        <w:adjustRightInd w:val="0"/>
        <w:jc w:val="right"/>
        <w:rPr>
          <w:rFonts w:ascii="Verdana" w:hAnsi="Verdana" w:cs="Arial"/>
        </w:rPr>
      </w:pPr>
    </w:p>
    <w:p w:rsidR="00F119A8" w:rsidRPr="00C04153" w:rsidRDefault="00F119A8" w:rsidP="00CF7A5A">
      <w:pPr>
        <w:autoSpaceDE w:val="0"/>
        <w:autoSpaceDN w:val="0"/>
        <w:adjustRightInd w:val="0"/>
        <w:jc w:val="right"/>
        <w:rPr>
          <w:rFonts w:ascii="Verdana" w:hAnsi="Verdana" w:cs="Arial"/>
        </w:rPr>
      </w:pPr>
    </w:p>
    <w:p w:rsidR="00F119A8" w:rsidRPr="00C04153" w:rsidRDefault="00F119A8" w:rsidP="00CF7A5A">
      <w:pPr>
        <w:autoSpaceDE w:val="0"/>
        <w:autoSpaceDN w:val="0"/>
        <w:adjustRightInd w:val="0"/>
        <w:jc w:val="right"/>
        <w:rPr>
          <w:rFonts w:ascii="Verdana" w:hAnsi="Verdana" w:cs="Arial"/>
        </w:rPr>
      </w:pPr>
    </w:p>
    <w:p w:rsidR="00F119A8" w:rsidRPr="00C04153" w:rsidRDefault="00F119A8" w:rsidP="00CF7A5A">
      <w:pPr>
        <w:autoSpaceDE w:val="0"/>
        <w:autoSpaceDN w:val="0"/>
        <w:adjustRightInd w:val="0"/>
        <w:jc w:val="right"/>
        <w:rPr>
          <w:rFonts w:ascii="Verdana" w:hAnsi="Verdana" w:cs="Arial"/>
        </w:rPr>
      </w:pPr>
    </w:p>
    <w:p w:rsidR="00F119A8" w:rsidRPr="00C04153" w:rsidRDefault="00F119A8" w:rsidP="00CF7A5A">
      <w:pPr>
        <w:autoSpaceDE w:val="0"/>
        <w:autoSpaceDN w:val="0"/>
        <w:adjustRightInd w:val="0"/>
        <w:jc w:val="right"/>
        <w:rPr>
          <w:rFonts w:ascii="Verdana" w:hAnsi="Verdana" w:cs="Arial"/>
        </w:rPr>
      </w:pPr>
    </w:p>
    <w:p w:rsidR="00F119A8" w:rsidRPr="00C04153" w:rsidRDefault="00F119A8" w:rsidP="00CF7A5A">
      <w:pPr>
        <w:autoSpaceDE w:val="0"/>
        <w:autoSpaceDN w:val="0"/>
        <w:adjustRightInd w:val="0"/>
        <w:jc w:val="right"/>
        <w:rPr>
          <w:rFonts w:ascii="Verdana" w:hAnsi="Verdana" w:cs="Arial"/>
        </w:rPr>
      </w:pPr>
    </w:p>
    <w:p w:rsidR="00F119A8" w:rsidRPr="00C04153" w:rsidRDefault="00F119A8" w:rsidP="00CF7A5A">
      <w:pPr>
        <w:autoSpaceDE w:val="0"/>
        <w:autoSpaceDN w:val="0"/>
        <w:adjustRightInd w:val="0"/>
        <w:jc w:val="right"/>
        <w:rPr>
          <w:rFonts w:ascii="Verdana" w:hAnsi="Verdana" w:cs="Arial"/>
        </w:rPr>
      </w:pPr>
      <w:r w:rsidRPr="00C04153">
        <w:rPr>
          <w:rFonts w:ascii="Verdana" w:hAnsi="Verdana" w:cs="Arial"/>
        </w:rPr>
        <w:t>__________________________________</w:t>
      </w:r>
    </w:p>
    <w:p w:rsidR="00F119A8" w:rsidRPr="00C04153" w:rsidRDefault="00F119A8" w:rsidP="00CF7A5A">
      <w:pPr>
        <w:autoSpaceDE w:val="0"/>
        <w:autoSpaceDN w:val="0"/>
        <w:adjustRightInd w:val="0"/>
        <w:rPr>
          <w:rFonts w:ascii="Verdana" w:hAnsi="Verdana" w:cs="Arial"/>
          <w:i/>
          <w:iCs/>
        </w:rPr>
      </w:pPr>
      <w:r>
        <w:rPr>
          <w:rFonts w:ascii="Verdana" w:hAnsi="Verdana" w:cs="Arial"/>
          <w:i/>
          <w:iCs/>
        </w:rPr>
        <w:tab/>
      </w:r>
      <w:r>
        <w:rPr>
          <w:rFonts w:ascii="Verdana" w:hAnsi="Verdana" w:cs="Arial"/>
          <w:i/>
          <w:iCs/>
        </w:rPr>
        <w:tab/>
      </w:r>
      <w:r>
        <w:rPr>
          <w:rFonts w:ascii="Verdana" w:hAnsi="Verdana" w:cs="Arial"/>
          <w:i/>
          <w:iCs/>
        </w:rPr>
        <w:tab/>
      </w:r>
      <w:r>
        <w:rPr>
          <w:rFonts w:ascii="Verdana" w:hAnsi="Verdana" w:cs="Arial"/>
          <w:i/>
          <w:iCs/>
        </w:rPr>
        <w:tab/>
      </w:r>
      <w:r>
        <w:rPr>
          <w:rFonts w:ascii="Verdana" w:hAnsi="Verdana" w:cs="Arial"/>
          <w:i/>
          <w:iCs/>
        </w:rPr>
        <w:tab/>
      </w:r>
      <w:r>
        <w:rPr>
          <w:rFonts w:ascii="Verdana" w:hAnsi="Verdana" w:cs="Arial"/>
          <w:i/>
          <w:iCs/>
        </w:rPr>
        <w:tab/>
        <w:t xml:space="preserve">Representante Legal </w:t>
      </w:r>
    </w:p>
    <w:p w:rsidR="00542076" w:rsidRPr="00A278C1" w:rsidRDefault="00542076" w:rsidP="00CF7A5A">
      <w:pPr>
        <w:jc w:val="center"/>
        <w:rPr>
          <w:rFonts w:ascii="Arial" w:hAnsi="Arial" w:cs="Arial"/>
          <w:b/>
        </w:rPr>
      </w:pPr>
    </w:p>
    <w:p w:rsidR="00542076" w:rsidRPr="005225CB" w:rsidRDefault="00542076" w:rsidP="00CF7A5A">
      <w:pPr>
        <w:rPr>
          <w:rFonts w:ascii="Arial" w:hAnsi="Arial" w:cs="Arial"/>
        </w:rPr>
      </w:pPr>
    </w:p>
    <w:p w:rsidR="00542076" w:rsidRDefault="00542076" w:rsidP="00CF7A5A">
      <w:pPr>
        <w:jc w:val="center"/>
        <w:rPr>
          <w:b/>
        </w:rPr>
      </w:pPr>
    </w:p>
    <w:p w:rsidR="007F1AEA" w:rsidRDefault="007F1AEA" w:rsidP="00CF7A5A">
      <w:pPr>
        <w:pStyle w:val="Corpodetexto"/>
        <w:rPr>
          <w:rFonts w:ascii="Verdana" w:hAnsi="Verdana"/>
          <w:b w:val="0"/>
          <w:bCs/>
          <w:color w:val="FF0000"/>
          <w:sz w:val="24"/>
          <w:szCs w:val="24"/>
          <w:u w:val="none"/>
        </w:rPr>
      </w:pPr>
    </w:p>
    <w:p w:rsidR="007F1AEA" w:rsidRDefault="007F1AEA" w:rsidP="00CF7A5A">
      <w:pPr>
        <w:pStyle w:val="Corpodetexto"/>
        <w:rPr>
          <w:rFonts w:ascii="Verdana" w:hAnsi="Verdana"/>
          <w:b w:val="0"/>
          <w:bCs/>
          <w:color w:val="FF0000"/>
          <w:sz w:val="24"/>
          <w:szCs w:val="24"/>
          <w:u w:val="none"/>
        </w:rPr>
      </w:pPr>
    </w:p>
    <w:p w:rsidR="00542076" w:rsidRDefault="00542076" w:rsidP="00CF7A5A">
      <w:pPr>
        <w:pStyle w:val="Corpodetexto"/>
        <w:rPr>
          <w:rFonts w:ascii="Verdana" w:hAnsi="Verdana"/>
          <w:b w:val="0"/>
          <w:bCs/>
          <w:color w:val="FF0000"/>
          <w:sz w:val="24"/>
          <w:szCs w:val="24"/>
          <w:u w:val="none"/>
        </w:rPr>
      </w:pPr>
    </w:p>
    <w:p w:rsidR="00542076" w:rsidRDefault="00542076" w:rsidP="00CF7A5A">
      <w:pPr>
        <w:pStyle w:val="Corpodetexto"/>
        <w:rPr>
          <w:rFonts w:ascii="Verdana" w:hAnsi="Verdana"/>
          <w:b w:val="0"/>
          <w:bCs/>
          <w:color w:val="FF0000"/>
          <w:sz w:val="24"/>
          <w:szCs w:val="24"/>
          <w:u w:val="none"/>
        </w:rPr>
      </w:pPr>
    </w:p>
    <w:p w:rsidR="00542076" w:rsidRDefault="00542076" w:rsidP="00CF7A5A">
      <w:pPr>
        <w:pStyle w:val="Corpodetexto"/>
        <w:rPr>
          <w:rFonts w:ascii="Verdana" w:hAnsi="Verdana"/>
          <w:b w:val="0"/>
          <w:bCs/>
          <w:color w:val="FF0000"/>
          <w:sz w:val="24"/>
          <w:szCs w:val="24"/>
          <w:u w:val="none"/>
        </w:rPr>
      </w:pPr>
    </w:p>
    <w:p w:rsidR="00542076" w:rsidRDefault="00542076" w:rsidP="00CF7A5A">
      <w:pPr>
        <w:pStyle w:val="Corpodetexto"/>
        <w:rPr>
          <w:rFonts w:ascii="Verdana" w:hAnsi="Verdana"/>
          <w:b w:val="0"/>
          <w:bCs/>
          <w:color w:val="FF0000"/>
          <w:sz w:val="24"/>
          <w:szCs w:val="24"/>
          <w:u w:val="none"/>
        </w:rPr>
      </w:pPr>
    </w:p>
    <w:p w:rsidR="000F6384" w:rsidRPr="00C04153" w:rsidRDefault="000F6384" w:rsidP="00CF7A5A">
      <w:pPr>
        <w:autoSpaceDE w:val="0"/>
        <w:autoSpaceDN w:val="0"/>
        <w:adjustRightInd w:val="0"/>
        <w:jc w:val="center"/>
        <w:rPr>
          <w:rFonts w:ascii="Verdana" w:hAnsi="Verdana" w:cs="Arial"/>
          <w:b/>
          <w:bCs/>
        </w:rPr>
      </w:pPr>
      <w:r w:rsidRPr="00C04153">
        <w:rPr>
          <w:rFonts w:ascii="Verdana" w:hAnsi="Verdana" w:cs="Arial"/>
          <w:b/>
          <w:bCs/>
        </w:rPr>
        <w:t xml:space="preserve">ANEXO </w:t>
      </w:r>
      <w:r>
        <w:rPr>
          <w:rFonts w:ascii="Verdana" w:hAnsi="Verdana" w:cs="Arial"/>
          <w:b/>
          <w:bCs/>
        </w:rPr>
        <w:t>IX</w:t>
      </w:r>
    </w:p>
    <w:p w:rsidR="000F6384" w:rsidRPr="00C04153" w:rsidRDefault="000F6384" w:rsidP="00CF7A5A">
      <w:pPr>
        <w:autoSpaceDE w:val="0"/>
        <w:autoSpaceDN w:val="0"/>
        <w:adjustRightInd w:val="0"/>
        <w:jc w:val="center"/>
        <w:rPr>
          <w:rFonts w:ascii="Verdana" w:hAnsi="Verdana" w:cs="Arial"/>
          <w:b/>
          <w:bCs/>
        </w:rPr>
      </w:pPr>
    </w:p>
    <w:p w:rsidR="000F6384" w:rsidRPr="00C04153" w:rsidRDefault="000F6384" w:rsidP="00CF7A5A">
      <w:pPr>
        <w:autoSpaceDE w:val="0"/>
        <w:autoSpaceDN w:val="0"/>
        <w:adjustRightInd w:val="0"/>
        <w:jc w:val="both"/>
        <w:rPr>
          <w:rFonts w:ascii="Verdana" w:hAnsi="Verdana" w:cs="Arial"/>
          <w:i/>
          <w:iCs/>
        </w:rPr>
      </w:pPr>
      <w:r w:rsidRPr="00C04153">
        <w:rPr>
          <w:rFonts w:ascii="Verdana" w:hAnsi="Verdana" w:cs="Arial"/>
          <w:i/>
          <w:iCs/>
        </w:rPr>
        <w:t>(Este anexo é um modelo e deve ser feito em papel timbrado do licitante)</w:t>
      </w:r>
    </w:p>
    <w:p w:rsidR="000F6384" w:rsidRPr="00C04153" w:rsidRDefault="000F6384" w:rsidP="00CF7A5A">
      <w:pPr>
        <w:autoSpaceDE w:val="0"/>
        <w:autoSpaceDN w:val="0"/>
        <w:adjustRightInd w:val="0"/>
        <w:jc w:val="center"/>
        <w:rPr>
          <w:rFonts w:ascii="Verdana" w:hAnsi="Verdana" w:cs="Arial"/>
          <w:b/>
          <w:bCs/>
        </w:rPr>
      </w:pPr>
    </w:p>
    <w:p w:rsidR="000F6384" w:rsidRPr="00C04153" w:rsidRDefault="000F6384" w:rsidP="00CF7A5A">
      <w:pPr>
        <w:autoSpaceDE w:val="0"/>
        <w:autoSpaceDN w:val="0"/>
        <w:adjustRightInd w:val="0"/>
        <w:jc w:val="center"/>
        <w:rPr>
          <w:rFonts w:ascii="Verdana" w:hAnsi="Verdana" w:cs="Arial"/>
          <w:b/>
          <w:bCs/>
        </w:rPr>
      </w:pPr>
    </w:p>
    <w:p w:rsidR="000F6384" w:rsidRPr="00C04153" w:rsidRDefault="000F6384" w:rsidP="00CF7A5A">
      <w:pPr>
        <w:autoSpaceDE w:val="0"/>
        <w:autoSpaceDN w:val="0"/>
        <w:adjustRightInd w:val="0"/>
        <w:jc w:val="center"/>
        <w:rPr>
          <w:rFonts w:ascii="Verdana" w:hAnsi="Verdana" w:cs="Arial"/>
          <w:b/>
          <w:bCs/>
        </w:rPr>
      </w:pPr>
    </w:p>
    <w:p w:rsidR="000F6384" w:rsidRPr="00C04153" w:rsidRDefault="000F6384" w:rsidP="00CF7A5A">
      <w:pPr>
        <w:autoSpaceDE w:val="0"/>
        <w:autoSpaceDN w:val="0"/>
        <w:adjustRightInd w:val="0"/>
        <w:rPr>
          <w:rFonts w:ascii="Verdana" w:hAnsi="Verdana" w:cs="Arial"/>
          <w:b/>
          <w:bCs/>
        </w:rPr>
      </w:pPr>
    </w:p>
    <w:p w:rsidR="000F6384" w:rsidRPr="00C04153" w:rsidRDefault="000F6384" w:rsidP="00CF7A5A">
      <w:pPr>
        <w:autoSpaceDE w:val="0"/>
        <w:autoSpaceDN w:val="0"/>
        <w:adjustRightInd w:val="0"/>
        <w:jc w:val="center"/>
        <w:rPr>
          <w:rFonts w:ascii="Verdana" w:hAnsi="Verdana" w:cs="Arial"/>
          <w:b/>
          <w:bCs/>
        </w:rPr>
      </w:pPr>
      <w:r w:rsidRPr="00C04153">
        <w:rPr>
          <w:rFonts w:ascii="Verdana" w:hAnsi="Verdana" w:cs="Arial"/>
          <w:b/>
          <w:bCs/>
        </w:rPr>
        <w:t>D E C L A R A Ç Ã O</w:t>
      </w:r>
    </w:p>
    <w:p w:rsidR="000F6384" w:rsidRPr="00C04153" w:rsidRDefault="000F6384" w:rsidP="00CF7A5A">
      <w:pPr>
        <w:rPr>
          <w:rFonts w:ascii="Verdana" w:hAnsi="Verdana"/>
          <w:u w:val="single"/>
        </w:rPr>
      </w:pPr>
    </w:p>
    <w:p w:rsidR="000F6384" w:rsidRPr="00C04153" w:rsidRDefault="000F6384" w:rsidP="00CF7A5A">
      <w:pPr>
        <w:jc w:val="center"/>
        <w:rPr>
          <w:rFonts w:ascii="Verdana" w:hAnsi="Verdana"/>
          <w:u w:val="single"/>
        </w:rPr>
      </w:pPr>
    </w:p>
    <w:p w:rsidR="000F6384" w:rsidRPr="00C04153" w:rsidRDefault="000F6384" w:rsidP="00CF7A5A">
      <w:pPr>
        <w:jc w:val="center"/>
        <w:rPr>
          <w:rFonts w:ascii="Verdana" w:hAnsi="Verdana"/>
          <w:u w:val="single"/>
        </w:rPr>
      </w:pPr>
    </w:p>
    <w:p w:rsidR="000F6384" w:rsidRPr="00C04153" w:rsidRDefault="000F6384" w:rsidP="00CF7A5A">
      <w:pPr>
        <w:jc w:val="both"/>
        <w:rPr>
          <w:rFonts w:ascii="Verdana" w:hAnsi="Verdana"/>
        </w:rPr>
      </w:pPr>
      <w:r w:rsidRPr="00C04153">
        <w:rPr>
          <w:rFonts w:ascii="Verdana" w:hAnsi="Verdana"/>
        </w:rPr>
        <w:t xml:space="preserve">(NOME DA EMPRESA)........................................................................., CNPJ ou CIC no. ........................................, sediada ................. (endereço completo)......................, declara, sob as penas da lei, de que conhece e </w:t>
      </w:r>
      <w:r w:rsidRPr="000F6384">
        <w:rPr>
          <w:rFonts w:ascii="Verdana" w:hAnsi="Verdana"/>
          <w:b/>
        </w:rPr>
        <w:t>aceita</w:t>
      </w:r>
      <w:r w:rsidRPr="00C04153">
        <w:rPr>
          <w:rFonts w:ascii="Verdana" w:hAnsi="Verdana"/>
        </w:rPr>
        <w:t xml:space="preserve"> o teor completo do edital, ressalvando-se o direito recursal, bem como de que recebeu todos os documentos e informações necessárias para o cumprimento integral das obrigações objeto da licitação.</w:t>
      </w:r>
    </w:p>
    <w:p w:rsidR="000F6384" w:rsidRPr="00C04153" w:rsidRDefault="000F6384" w:rsidP="00CF7A5A">
      <w:pPr>
        <w:jc w:val="both"/>
        <w:rPr>
          <w:rFonts w:ascii="Verdana" w:hAnsi="Verdana"/>
        </w:rPr>
      </w:pPr>
    </w:p>
    <w:p w:rsidR="000F6384" w:rsidRPr="00C04153" w:rsidRDefault="000F6384" w:rsidP="00CF7A5A">
      <w:pPr>
        <w:jc w:val="both"/>
        <w:rPr>
          <w:rFonts w:ascii="Verdana" w:hAnsi="Verdana"/>
        </w:rPr>
      </w:pPr>
    </w:p>
    <w:p w:rsidR="000F6384" w:rsidRPr="00C04153" w:rsidRDefault="000F6384" w:rsidP="00CF7A5A">
      <w:pPr>
        <w:numPr>
          <w:ilvl w:val="0"/>
          <w:numId w:val="12"/>
        </w:numPr>
        <w:jc w:val="center"/>
        <w:rPr>
          <w:rFonts w:ascii="Verdana" w:hAnsi="Verdana"/>
        </w:rPr>
      </w:pPr>
      <w:r w:rsidRPr="00C04153">
        <w:rPr>
          <w:rFonts w:ascii="Verdana" w:hAnsi="Verdana"/>
        </w:rPr>
        <w:t>...............................................................................</w:t>
      </w:r>
    </w:p>
    <w:p w:rsidR="000F6384" w:rsidRPr="00C04153" w:rsidRDefault="000F6384" w:rsidP="00CF7A5A">
      <w:pPr>
        <w:jc w:val="center"/>
        <w:rPr>
          <w:rFonts w:ascii="Verdana" w:hAnsi="Verdana"/>
        </w:rPr>
      </w:pPr>
      <w:r w:rsidRPr="00C04153">
        <w:rPr>
          <w:rFonts w:ascii="Verdana" w:hAnsi="Verdana"/>
        </w:rPr>
        <w:t xml:space="preserve">nome e número da identidade do declarante </w:t>
      </w:r>
    </w:p>
    <w:p w:rsidR="000F6384" w:rsidRPr="00C04153" w:rsidRDefault="000F6384" w:rsidP="00CF7A5A">
      <w:pPr>
        <w:jc w:val="center"/>
        <w:rPr>
          <w:rFonts w:ascii="Verdana" w:hAnsi="Verdana"/>
        </w:rPr>
      </w:pPr>
      <w:r w:rsidRPr="00C04153">
        <w:rPr>
          <w:rFonts w:ascii="Verdana" w:hAnsi="Verdana"/>
        </w:rPr>
        <w:t>(representante legal da empresa)</w:t>
      </w:r>
    </w:p>
    <w:p w:rsidR="000F6384" w:rsidRPr="00C04153" w:rsidRDefault="000F6384" w:rsidP="00CF7A5A">
      <w:pPr>
        <w:rPr>
          <w:rFonts w:ascii="Verdana" w:hAnsi="Verdana"/>
        </w:rPr>
      </w:pPr>
    </w:p>
    <w:p w:rsidR="000F6384" w:rsidRPr="00C04153" w:rsidRDefault="000F6384" w:rsidP="00CF7A5A">
      <w:pPr>
        <w:ind w:right="283"/>
        <w:rPr>
          <w:rFonts w:ascii="Verdana" w:hAnsi="Verdana"/>
        </w:rPr>
      </w:pPr>
    </w:p>
    <w:p w:rsidR="000F6384" w:rsidRPr="00C04153" w:rsidRDefault="000F6384" w:rsidP="00CF7A5A">
      <w:pPr>
        <w:jc w:val="both"/>
        <w:rPr>
          <w:rFonts w:ascii="Verdana" w:hAnsi="Verdana"/>
        </w:rPr>
      </w:pPr>
    </w:p>
    <w:p w:rsidR="000F6384" w:rsidRPr="00C04153" w:rsidRDefault="000F6384" w:rsidP="00CF7A5A">
      <w:pPr>
        <w:jc w:val="both"/>
        <w:rPr>
          <w:rFonts w:ascii="Verdana" w:hAnsi="Verdana"/>
        </w:rPr>
      </w:pPr>
    </w:p>
    <w:p w:rsidR="000F6384" w:rsidRPr="00C04153" w:rsidRDefault="000F6384" w:rsidP="00CF7A5A">
      <w:pPr>
        <w:autoSpaceDE w:val="0"/>
        <w:autoSpaceDN w:val="0"/>
        <w:adjustRightInd w:val="0"/>
        <w:jc w:val="right"/>
        <w:rPr>
          <w:rFonts w:ascii="Verdana" w:hAnsi="Verdana" w:cs="Arial"/>
        </w:rPr>
      </w:pPr>
      <w:r w:rsidRPr="00C04153">
        <w:rPr>
          <w:rFonts w:ascii="Verdana" w:hAnsi="Verdana" w:cs="Arial"/>
        </w:rPr>
        <w:t>......, .. de ........ de 2</w:t>
      </w:r>
      <w:r w:rsidR="00651E9A">
        <w:rPr>
          <w:rFonts w:ascii="Verdana" w:hAnsi="Verdana" w:cs="Arial"/>
        </w:rPr>
        <w:t>018</w:t>
      </w:r>
    </w:p>
    <w:p w:rsidR="000F6384" w:rsidRPr="00C04153" w:rsidRDefault="000F6384" w:rsidP="00CF7A5A">
      <w:pPr>
        <w:autoSpaceDE w:val="0"/>
        <w:autoSpaceDN w:val="0"/>
        <w:adjustRightInd w:val="0"/>
        <w:jc w:val="right"/>
        <w:rPr>
          <w:rFonts w:ascii="Verdana" w:hAnsi="Verdana" w:cs="Arial"/>
        </w:rPr>
      </w:pPr>
    </w:p>
    <w:p w:rsidR="000F6384" w:rsidRPr="00C04153" w:rsidRDefault="000F6384" w:rsidP="00CF7A5A">
      <w:pPr>
        <w:autoSpaceDE w:val="0"/>
        <w:autoSpaceDN w:val="0"/>
        <w:adjustRightInd w:val="0"/>
        <w:jc w:val="right"/>
        <w:rPr>
          <w:rFonts w:ascii="Verdana" w:hAnsi="Verdana" w:cs="Arial"/>
        </w:rPr>
      </w:pPr>
    </w:p>
    <w:p w:rsidR="000F6384" w:rsidRPr="00C04153" w:rsidRDefault="000F6384" w:rsidP="00CF7A5A">
      <w:pPr>
        <w:autoSpaceDE w:val="0"/>
        <w:autoSpaceDN w:val="0"/>
        <w:adjustRightInd w:val="0"/>
        <w:jc w:val="right"/>
        <w:rPr>
          <w:rFonts w:ascii="Verdana" w:hAnsi="Verdana" w:cs="Arial"/>
        </w:rPr>
      </w:pPr>
      <w:r w:rsidRPr="00C04153">
        <w:rPr>
          <w:rFonts w:ascii="Verdana" w:hAnsi="Verdana" w:cs="Arial"/>
        </w:rPr>
        <w:t>.............................................................................</w:t>
      </w:r>
    </w:p>
    <w:p w:rsidR="000F6384" w:rsidRPr="00C04153" w:rsidRDefault="000F6384" w:rsidP="00CF7A5A">
      <w:pPr>
        <w:autoSpaceDE w:val="0"/>
        <w:autoSpaceDN w:val="0"/>
        <w:adjustRightInd w:val="0"/>
        <w:jc w:val="center"/>
        <w:rPr>
          <w:rFonts w:ascii="Verdana" w:hAnsi="Verdana" w:cs="Arial"/>
        </w:rPr>
      </w:pPr>
      <w:r w:rsidRPr="00C04153">
        <w:rPr>
          <w:rFonts w:ascii="Verdana" w:hAnsi="Verdana" w:cs="Arial"/>
          <w:i/>
          <w:iCs/>
        </w:rPr>
        <w:t>Representante Legal</w:t>
      </w:r>
    </w:p>
    <w:p w:rsidR="00542076" w:rsidRDefault="00542076" w:rsidP="00CF7A5A">
      <w:pPr>
        <w:pStyle w:val="Corpodetexto"/>
        <w:rPr>
          <w:rFonts w:ascii="Verdana" w:hAnsi="Verdana"/>
          <w:b w:val="0"/>
          <w:bCs/>
          <w:color w:val="FF0000"/>
          <w:sz w:val="24"/>
          <w:szCs w:val="24"/>
          <w:u w:val="none"/>
        </w:rPr>
      </w:pPr>
    </w:p>
    <w:p w:rsidR="00542076" w:rsidRDefault="00542076" w:rsidP="00CF7A5A">
      <w:pPr>
        <w:pStyle w:val="Corpodetexto"/>
        <w:rPr>
          <w:rFonts w:ascii="Verdana" w:hAnsi="Verdana"/>
          <w:b w:val="0"/>
          <w:bCs/>
          <w:color w:val="FF0000"/>
          <w:sz w:val="24"/>
          <w:szCs w:val="24"/>
          <w:u w:val="none"/>
        </w:rPr>
      </w:pPr>
    </w:p>
    <w:p w:rsidR="00542076" w:rsidRDefault="00542076" w:rsidP="00CF7A5A">
      <w:pPr>
        <w:pStyle w:val="Corpodetexto"/>
        <w:rPr>
          <w:rFonts w:ascii="Verdana" w:hAnsi="Verdana"/>
          <w:b w:val="0"/>
          <w:bCs/>
          <w:color w:val="FF0000"/>
          <w:sz w:val="24"/>
          <w:szCs w:val="24"/>
          <w:u w:val="none"/>
        </w:rPr>
      </w:pPr>
    </w:p>
    <w:p w:rsidR="00542076" w:rsidRDefault="00542076" w:rsidP="00CF7A5A">
      <w:pPr>
        <w:pStyle w:val="Corpodetexto"/>
        <w:rPr>
          <w:rFonts w:ascii="Verdana" w:hAnsi="Verdana"/>
          <w:b w:val="0"/>
          <w:bCs/>
          <w:color w:val="FF0000"/>
          <w:sz w:val="24"/>
          <w:szCs w:val="24"/>
          <w:u w:val="none"/>
        </w:rPr>
      </w:pPr>
    </w:p>
    <w:p w:rsidR="00542076" w:rsidRDefault="00542076" w:rsidP="00CF7A5A">
      <w:pPr>
        <w:pStyle w:val="Corpodetexto"/>
        <w:rPr>
          <w:rFonts w:ascii="Verdana" w:hAnsi="Verdana"/>
          <w:b w:val="0"/>
          <w:bCs/>
          <w:color w:val="FF0000"/>
          <w:sz w:val="24"/>
          <w:szCs w:val="24"/>
          <w:u w:val="none"/>
        </w:rPr>
      </w:pPr>
    </w:p>
    <w:p w:rsidR="00542076" w:rsidRDefault="00542076" w:rsidP="00CF7A5A">
      <w:pPr>
        <w:pStyle w:val="Corpodetexto"/>
        <w:rPr>
          <w:rFonts w:ascii="Verdana" w:hAnsi="Verdana"/>
          <w:b w:val="0"/>
          <w:bCs/>
          <w:color w:val="FF0000"/>
          <w:sz w:val="24"/>
          <w:szCs w:val="24"/>
          <w:u w:val="none"/>
        </w:rPr>
      </w:pPr>
    </w:p>
    <w:p w:rsidR="00F40044" w:rsidRDefault="00F40044" w:rsidP="00CF7A5A">
      <w:pPr>
        <w:pStyle w:val="Corpodetexto"/>
        <w:rPr>
          <w:rFonts w:ascii="Verdana" w:hAnsi="Verdana"/>
          <w:b w:val="0"/>
          <w:bCs/>
          <w:color w:val="FF0000"/>
          <w:sz w:val="24"/>
          <w:szCs w:val="24"/>
          <w:u w:val="none"/>
        </w:rPr>
      </w:pPr>
    </w:p>
    <w:p w:rsidR="00F40044" w:rsidRDefault="00F40044" w:rsidP="00CF7A5A">
      <w:pPr>
        <w:pStyle w:val="Corpodetexto"/>
        <w:rPr>
          <w:rFonts w:ascii="Verdana" w:hAnsi="Verdana"/>
          <w:b w:val="0"/>
          <w:bCs/>
          <w:color w:val="FF0000"/>
          <w:sz w:val="24"/>
          <w:szCs w:val="24"/>
          <w:u w:val="none"/>
        </w:rPr>
      </w:pPr>
    </w:p>
    <w:p w:rsidR="00E83E67" w:rsidRDefault="00E83E67" w:rsidP="00CF7A5A">
      <w:pPr>
        <w:pStyle w:val="Corpodetexto"/>
        <w:rPr>
          <w:rFonts w:ascii="Verdana" w:hAnsi="Verdana"/>
          <w:b w:val="0"/>
          <w:bCs/>
          <w:color w:val="FF0000"/>
          <w:sz w:val="24"/>
          <w:szCs w:val="24"/>
          <w:u w:val="none"/>
        </w:rPr>
      </w:pPr>
    </w:p>
    <w:p w:rsidR="00542076" w:rsidRDefault="00542076" w:rsidP="00CF7A5A">
      <w:pPr>
        <w:pStyle w:val="Corpodetexto"/>
        <w:rPr>
          <w:rFonts w:ascii="Verdana" w:hAnsi="Verdana"/>
          <w:b w:val="0"/>
          <w:bCs/>
          <w:color w:val="FF0000"/>
          <w:sz w:val="24"/>
          <w:szCs w:val="24"/>
          <w:u w:val="none"/>
        </w:rPr>
      </w:pPr>
    </w:p>
    <w:p w:rsidR="005D25FF" w:rsidRPr="00593465" w:rsidRDefault="005D25FF" w:rsidP="005D25FF">
      <w:pPr>
        <w:pStyle w:val="Ttulo1"/>
        <w:rPr>
          <w:rFonts w:ascii="Arial" w:hAnsi="Arial" w:cs="Arial"/>
          <w:bCs/>
          <w:sz w:val="22"/>
          <w:szCs w:val="22"/>
          <w:u w:val="none"/>
        </w:rPr>
      </w:pPr>
      <w:r w:rsidRPr="00593465">
        <w:rPr>
          <w:rFonts w:ascii="Arial" w:hAnsi="Arial" w:cs="Arial"/>
          <w:bCs/>
          <w:sz w:val="22"/>
          <w:szCs w:val="22"/>
          <w:u w:val="none"/>
        </w:rPr>
        <w:lastRenderedPageBreak/>
        <w:t>ANEXO X</w:t>
      </w:r>
    </w:p>
    <w:p w:rsidR="005D25FF" w:rsidRPr="00593465" w:rsidRDefault="005D25FF" w:rsidP="005D25FF">
      <w:pPr>
        <w:pStyle w:val="Ttulo1"/>
        <w:rPr>
          <w:rFonts w:ascii="Arial" w:hAnsi="Arial" w:cs="Arial"/>
          <w:b w:val="0"/>
          <w:sz w:val="22"/>
          <w:szCs w:val="22"/>
        </w:rPr>
      </w:pPr>
      <w:r w:rsidRPr="00593465">
        <w:rPr>
          <w:rFonts w:ascii="Arial" w:hAnsi="Arial" w:cs="Arial"/>
          <w:bCs/>
          <w:sz w:val="22"/>
          <w:szCs w:val="22"/>
          <w:u w:val="none"/>
        </w:rPr>
        <w:t>MINUTA DO TERMO DE CONTRATO</w:t>
      </w:r>
    </w:p>
    <w:p w:rsidR="005D25FF" w:rsidRPr="00593465" w:rsidRDefault="005D25FF" w:rsidP="005D25FF">
      <w:pPr>
        <w:jc w:val="both"/>
        <w:rPr>
          <w:rFonts w:ascii="Arial" w:hAnsi="Arial" w:cs="Arial"/>
          <w:b/>
          <w:sz w:val="22"/>
          <w:szCs w:val="22"/>
          <w:u w:val="single"/>
        </w:rPr>
      </w:pPr>
    </w:p>
    <w:p w:rsidR="007D2C02" w:rsidRPr="007D2C02" w:rsidRDefault="00DF447D" w:rsidP="00A96BC6">
      <w:pPr>
        <w:jc w:val="both"/>
        <w:rPr>
          <w:rFonts w:ascii="Arial" w:hAnsi="Arial" w:cs="Arial"/>
          <w:b/>
          <w:sz w:val="21"/>
          <w:szCs w:val="21"/>
        </w:rPr>
      </w:pPr>
      <w:r w:rsidRPr="00593465">
        <w:rPr>
          <w:rFonts w:ascii="Arial" w:hAnsi="Arial" w:cs="Arial"/>
          <w:b/>
          <w:sz w:val="21"/>
          <w:szCs w:val="21"/>
        </w:rPr>
        <w:t>CONTRATAÇÃO DE EMPRESA</w:t>
      </w:r>
      <w:r w:rsidR="007D2C02" w:rsidRPr="00593465">
        <w:rPr>
          <w:rFonts w:ascii="Arial" w:hAnsi="Arial" w:cs="Arial"/>
          <w:b/>
          <w:sz w:val="21"/>
          <w:szCs w:val="21"/>
        </w:rPr>
        <w:t xml:space="preserve"> PARA AQUISIÇÃO </w:t>
      </w:r>
      <w:r w:rsidR="009C77BD">
        <w:rPr>
          <w:rFonts w:ascii="Arial" w:hAnsi="Arial" w:cs="Arial"/>
          <w:b/>
          <w:sz w:val="21"/>
          <w:szCs w:val="21"/>
        </w:rPr>
        <w:t>PRODUTOS E MATERIAIS DE ENFERMAGEM</w:t>
      </w:r>
    </w:p>
    <w:p w:rsidR="005D25FF" w:rsidRPr="007D2C02" w:rsidRDefault="005D25FF" w:rsidP="007D2C02">
      <w:pPr>
        <w:jc w:val="both"/>
        <w:rPr>
          <w:rFonts w:ascii="Arial" w:hAnsi="Arial" w:cs="Arial"/>
          <w:color w:val="FF0000"/>
          <w:sz w:val="21"/>
          <w:szCs w:val="21"/>
        </w:rPr>
      </w:pPr>
    </w:p>
    <w:p w:rsidR="005D25FF" w:rsidRPr="001F2859" w:rsidRDefault="005D25FF" w:rsidP="005D25FF">
      <w:pPr>
        <w:jc w:val="both"/>
        <w:rPr>
          <w:rFonts w:ascii="Arial" w:hAnsi="Arial" w:cs="Arial"/>
          <w:color w:val="FF0000"/>
        </w:rPr>
      </w:pPr>
    </w:p>
    <w:p w:rsidR="005D25FF" w:rsidRPr="00F97B0F" w:rsidRDefault="00C641DC" w:rsidP="005D25FF">
      <w:pPr>
        <w:jc w:val="both"/>
        <w:rPr>
          <w:rFonts w:ascii="Arial" w:hAnsi="Arial" w:cs="Arial"/>
          <w:color w:val="000000" w:themeColor="text1"/>
          <w:sz w:val="22"/>
          <w:szCs w:val="22"/>
        </w:rPr>
      </w:pPr>
      <w:r w:rsidRPr="00D5586D">
        <w:rPr>
          <w:rFonts w:ascii="Arial" w:hAnsi="Arial" w:cs="Arial"/>
          <w:b/>
          <w:color w:val="000000"/>
          <w:sz w:val="22"/>
          <w:szCs w:val="22"/>
          <w:u w:val="single"/>
        </w:rPr>
        <w:t>O MUNICIPIO DE SELVÍRIA/MS</w:t>
      </w:r>
      <w:r w:rsidRPr="00D5586D">
        <w:rPr>
          <w:rFonts w:ascii="Arial" w:hAnsi="Arial" w:cs="Arial"/>
          <w:color w:val="000000"/>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D5586D">
        <w:rPr>
          <w:rFonts w:ascii="Arial" w:hAnsi="Arial" w:cs="Arial"/>
          <w:b/>
          <w:sz w:val="22"/>
          <w:szCs w:val="22"/>
        </w:rPr>
        <w:t>JOSÉ FERNANDO BARBOSA DOS SANTOS</w:t>
      </w:r>
      <w:r w:rsidRPr="00D5586D">
        <w:rPr>
          <w:rFonts w:ascii="Arial" w:hAnsi="Arial" w:cs="Arial"/>
          <w:color w:val="000000"/>
          <w:sz w:val="22"/>
          <w:szCs w:val="22"/>
        </w:rPr>
        <w:t xml:space="preserve">, brasileiro, solteiro, portador do RG. nº 527.522.934 - SSP/SP, inscrito no CPF sob n.º 035.394.914-61, residente e domiciliado na Rua Vereador Adelmo Zambon, nº 978, nesta cidade de Selvíria – MS por intermédio de seu fundo, </w:t>
      </w:r>
      <w:r w:rsidRPr="00D5586D">
        <w:rPr>
          <w:rFonts w:ascii="Arial" w:hAnsi="Arial" w:cs="Arial"/>
          <w:b/>
          <w:sz w:val="22"/>
          <w:szCs w:val="22"/>
          <w:u w:val="single"/>
        </w:rPr>
        <w:t>FUNDO MUNICIPAL DE SAÚDE - FMS</w:t>
      </w:r>
      <w:r w:rsidRPr="00D5586D">
        <w:rPr>
          <w:rFonts w:ascii="Arial" w:hAnsi="Arial" w:cs="Arial"/>
          <w:b/>
          <w:sz w:val="22"/>
          <w:szCs w:val="22"/>
        </w:rPr>
        <w:t xml:space="preserve">, </w:t>
      </w:r>
      <w:r w:rsidRPr="00D5586D">
        <w:rPr>
          <w:rFonts w:ascii="Arial" w:hAnsi="Arial" w:cs="Arial"/>
          <w:sz w:val="22"/>
          <w:szCs w:val="22"/>
        </w:rPr>
        <w:t xml:space="preserve">Unidade Orçamentária do Município de Selvíria, inscrito no CNPJ/MF sob nº 10.530.745/0001-16, com sede na Avenida João Selvirio de Souza, nº 926, centro, representado pelo Secretário Municipal de Saúde, Senhor </w:t>
      </w:r>
      <w:r w:rsidR="00E26BEC" w:rsidRPr="00543EDF">
        <w:rPr>
          <w:rFonts w:ascii="Arial" w:hAnsi="Arial" w:cs="Arial"/>
          <w:b/>
          <w:sz w:val="22"/>
          <w:szCs w:val="22"/>
        </w:rPr>
        <w:t>Raimundo Pinheiro Bastos Filho</w:t>
      </w:r>
      <w:r w:rsidR="00E26BEC" w:rsidRPr="001E0E21">
        <w:rPr>
          <w:rFonts w:ascii="Arial" w:hAnsi="Arial" w:cs="Arial"/>
          <w:sz w:val="22"/>
          <w:szCs w:val="22"/>
        </w:rPr>
        <w:t>,</w:t>
      </w:r>
      <w:r w:rsidR="00E26BEC" w:rsidRPr="001E0E21">
        <w:rPr>
          <w:rFonts w:ascii="Arial" w:hAnsi="Arial" w:cs="Arial"/>
          <w:color w:val="000000"/>
          <w:sz w:val="22"/>
          <w:szCs w:val="22"/>
          <w:shd w:val="clear" w:color="auto" w:fill="FFFFFF"/>
        </w:rPr>
        <w:t xml:space="preserve"> portador da cédula de identidade RG nº 35387517-X </w:t>
      </w:r>
      <w:r w:rsidR="00E26BEC" w:rsidRPr="00E26BEC">
        <w:rPr>
          <w:rFonts w:ascii="Arial" w:hAnsi="Arial" w:cs="Arial"/>
          <w:color w:val="000000"/>
          <w:sz w:val="22"/>
          <w:szCs w:val="22"/>
          <w:shd w:val="clear" w:color="auto" w:fill="FFFFFF"/>
        </w:rPr>
        <w:t xml:space="preserve">SSP/SP e do CPF nº 970.156.361-15, </w:t>
      </w:r>
      <w:r w:rsidR="00E26BEC" w:rsidRPr="00E26BEC">
        <w:rPr>
          <w:rFonts w:ascii="Arial" w:hAnsi="Arial" w:cs="Arial"/>
          <w:sz w:val="22"/>
          <w:szCs w:val="22"/>
        </w:rPr>
        <w:t>residente e domiciliado na Rua Antônio Ferreira da Silva, nº 761, Guadalupe do Alto Paraná (Véstia), Selvíria/MS – CEP 79.590-000</w:t>
      </w:r>
      <w:r w:rsidR="00691D70" w:rsidRPr="00E26BEC">
        <w:rPr>
          <w:rFonts w:ascii="Arial" w:hAnsi="Arial" w:cs="Arial"/>
          <w:color w:val="000000" w:themeColor="text1"/>
          <w:sz w:val="22"/>
          <w:szCs w:val="22"/>
        </w:rPr>
        <w:t xml:space="preserve">, </w:t>
      </w:r>
      <w:r w:rsidR="005D25FF" w:rsidRPr="00E26BEC">
        <w:rPr>
          <w:rFonts w:ascii="Arial" w:hAnsi="Arial" w:cs="Arial"/>
          <w:color w:val="000000" w:themeColor="text1"/>
          <w:sz w:val="22"/>
          <w:szCs w:val="22"/>
        </w:rPr>
        <w:t>e de outro lado, como contratada, a empresa</w:t>
      </w:r>
      <w:r w:rsidR="005D25FF" w:rsidRPr="00F97B0F">
        <w:rPr>
          <w:rFonts w:ascii="Arial" w:hAnsi="Arial" w:cs="Arial"/>
          <w:color w:val="000000" w:themeColor="text1"/>
          <w:sz w:val="22"/>
          <w:szCs w:val="22"/>
        </w:rPr>
        <w:t xml:space="preserve">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 nº ______, Bairro, nesta cidade de ________, celebram entre si, o presente Contrato Administrativo, conforme relação em anexos com a descrição e quantidades dos produtos.</w:t>
      </w:r>
    </w:p>
    <w:p w:rsidR="005D25FF" w:rsidRPr="00F90BF8" w:rsidRDefault="005D25FF" w:rsidP="005D25FF">
      <w:pPr>
        <w:ind w:firstLine="708"/>
        <w:rPr>
          <w:rFonts w:ascii="Arial" w:hAnsi="Arial" w:cs="Arial"/>
          <w:b/>
          <w:sz w:val="22"/>
          <w:szCs w:val="22"/>
        </w:rPr>
      </w:pPr>
    </w:p>
    <w:p w:rsidR="005D25FF" w:rsidRPr="00F90BF8" w:rsidRDefault="005D25FF" w:rsidP="005D25FF">
      <w:pPr>
        <w:ind w:firstLine="708"/>
        <w:rPr>
          <w:rFonts w:ascii="Arial" w:hAnsi="Arial" w:cs="Arial"/>
          <w:b/>
          <w:sz w:val="22"/>
          <w:szCs w:val="22"/>
        </w:rPr>
      </w:pPr>
      <w:r w:rsidRPr="00F90BF8">
        <w:rPr>
          <w:rFonts w:ascii="Arial" w:hAnsi="Arial" w:cs="Arial"/>
          <w:b/>
          <w:sz w:val="22"/>
          <w:szCs w:val="22"/>
        </w:rPr>
        <w:t>Cláusula primeira - do fundamento legal</w:t>
      </w:r>
    </w:p>
    <w:p w:rsidR="005D25FF" w:rsidRPr="00F90BF8" w:rsidRDefault="005D25FF" w:rsidP="005D25FF">
      <w:pPr>
        <w:ind w:firstLine="708"/>
        <w:rPr>
          <w:rFonts w:ascii="Arial" w:hAnsi="Arial" w:cs="Arial"/>
          <w:b/>
          <w:sz w:val="22"/>
          <w:szCs w:val="22"/>
        </w:rPr>
      </w:pPr>
    </w:p>
    <w:p w:rsidR="005D25FF" w:rsidRPr="00414379" w:rsidRDefault="005D25FF" w:rsidP="005D25FF">
      <w:pPr>
        <w:jc w:val="both"/>
        <w:rPr>
          <w:rFonts w:ascii="Arial" w:hAnsi="Arial" w:cs="Arial"/>
          <w:sz w:val="22"/>
          <w:szCs w:val="22"/>
        </w:rPr>
      </w:pPr>
      <w:r w:rsidRPr="00F90BF8">
        <w:rPr>
          <w:rFonts w:ascii="Arial" w:hAnsi="Arial" w:cs="Arial"/>
          <w:b/>
          <w:sz w:val="22"/>
          <w:szCs w:val="22"/>
        </w:rPr>
        <w:t>1.</w:t>
      </w:r>
      <w:r w:rsidRPr="00F90BF8">
        <w:rPr>
          <w:rFonts w:ascii="Arial" w:hAnsi="Arial" w:cs="Arial"/>
          <w:sz w:val="22"/>
          <w:szCs w:val="22"/>
        </w:rPr>
        <w:tab/>
        <w:t>O presente contrato é celebrado com fundamento no Pregão Presencial n.º __/</w:t>
      </w:r>
      <w:r w:rsidR="00095BEE">
        <w:rPr>
          <w:rFonts w:ascii="Arial" w:hAnsi="Arial" w:cs="Arial"/>
          <w:sz w:val="22"/>
          <w:szCs w:val="22"/>
        </w:rPr>
        <w:t>2018</w:t>
      </w:r>
      <w:r w:rsidRPr="00F90BF8">
        <w:rPr>
          <w:rFonts w:ascii="Arial" w:hAnsi="Arial" w:cs="Arial"/>
          <w:sz w:val="22"/>
          <w:szCs w:val="22"/>
        </w:rPr>
        <w:t xml:space="preserve">, </w:t>
      </w:r>
      <w:r w:rsidRPr="00414379">
        <w:rPr>
          <w:rFonts w:ascii="Arial" w:hAnsi="Arial" w:cs="Arial"/>
          <w:sz w:val="22"/>
          <w:szCs w:val="22"/>
        </w:rPr>
        <w:t>devidamente homologado pelo Prefeito aos ___ de ____, de conformidade com a Lei n.º 8.666, de 21 de junho de 1993, com suas modificações posteriores.</w:t>
      </w:r>
    </w:p>
    <w:p w:rsidR="005D25FF" w:rsidRPr="00414379" w:rsidRDefault="005D25FF" w:rsidP="005D25FF">
      <w:pPr>
        <w:ind w:firstLine="708"/>
        <w:rPr>
          <w:rFonts w:ascii="Arial" w:hAnsi="Arial" w:cs="Arial"/>
          <w:b/>
          <w:sz w:val="22"/>
          <w:szCs w:val="22"/>
        </w:rPr>
      </w:pPr>
    </w:p>
    <w:p w:rsidR="005D25FF" w:rsidRPr="00414379" w:rsidRDefault="005D25FF" w:rsidP="005D25FF">
      <w:pPr>
        <w:ind w:firstLine="708"/>
        <w:rPr>
          <w:rFonts w:ascii="Arial" w:hAnsi="Arial" w:cs="Arial"/>
          <w:b/>
          <w:sz w:val="22"/>
          <w:szCs w:val="22"/>
        </w:rPr>
      </w:pPr>
      <w:r w:rsidRPr="00414379">
        <w:rPr>
          <w:rFonts w:ascii="Arial" w:hAnsi="Arial" w:cs="Arial"/>
          <w:b/>
          <w:sz w:val="22"/>
          <w:szCs w:val="22"/>
        </w:rPr>
        <w:t>Cláusula segunda - do objeto</w:t>
      </w:r>
    </w:p>
    <w:p w:rsidR="005D25FF" w:rsidRPr="00414379" w:rsidRDefault="005D25FF" w:rsidP="005D25FF">
      <w:pPr>
        <w:ind w:firstLine="708"/>
        <w:rPr>
          <w:rFonts w:ascii="Arial" w:hAnsi="Arial" w:cs="Arial"/>
          <w:sz w:val="22"/>
          <w:szCs w:val="22"/>
        </w:rPr>
      </w:pPr>
    </w:p>
    <w:p w:rsidR="00414379" w:rsidRDefault="005D25FF" w:rsidP="00414379">
      <w:pPr>
        <w:overflowPunct w:val="0"/>
        <w:autoSpaceDE w:val="0"/>
        <w:autoSpaceDN w:val="0"/>
        <w:adjustRightInd w:val="0"/>
        <w:ind w:right="-2"/>
        <w:jc w:val="both"/>
        <w:textAlignment w:val="baseline"/>
        <w:rPr>
          <w:rFonts w:ascii="Arial" w:hAnsi="Arial" w:cs="Arial"/>
          <w:sz w:val="22"/>
          <w:szCs w:val="22"/>
        </w:rPr>
      </w:pPr>
      <w:r w:rsidRPr="00414379">
        <w:rPr>
          <w:rFonts w:ascii="Arial" w:hAnsi="Arial" w:cs="Arial"/>
          <w:b/>
          <w:sz w:val="22"/>
          <w:szCs w:val="22"/>
        </w:rPr>
        <w:t>2.1</w:t>
      </w:r>
      <w:r w:rsidR="00695BDE" w:rsidRPr="00414379">
        <w:rPr>
          <w:rFonts w:ascii="Arial" w:hAnsi="Arial" w:cs="Arial"/>
          <w:sz w:val="22"/>
          <w:szCs w:val="22"/>
        </w:rPr>
        <w:t>C</w:t>
      </w:r>
      <w:r w:rsidRPr="00414379">
        <w:rPr>
          <w:rFonts w:ascii="Arial" w:hAnsi="Arial" w:cs="Arial"/>
          <w:sz w:val="22"/>
          <w:szCs w:val="22"/>
        </w:rPr>
        <w:t xml:space="preserve">ontratação de empresa para </w:t>
      </w:r>
      <w:r w:rsidR="00695BDE" w:rsidRPr="00414379">
        <w:rPr>
          <w:rFonts w:ascii="Arial" w:hAnsi="Arial" w:cs="Arial"/>
          <w:b/>
          <w:sz w:val="22"/>
          <w:szCs w:val="22"/>
        </w:rPr>
        <w:t xml:space="preserve">AQUISIÇÃO DE </w:t>
      </w:r>
      <w:r w:rsidR="00A622F5">
        <w:rPr>
          <w:rFonts w:ascii="Arial" w:hAnsi="Arial" w:cs="Arial"/>
          <w:b/>
          <w:sz w:val="22"/>
          <w:szCs w:val="22"/>
        </w:rPr>
        <w:t>PRODUTOS E MATERIAIS DE ENFERMAGEM</w:t>
      </w:r>
      <w:r w:rsidR="00695BDE" w:rsidRPr="00414379">
        <w:rPr>
          <w:rFonts w:ascii="Arial" w:hAnsi="Arial" w:cs="Arial"/>
          <w:b/>
          <w:sz w:val="22"/>
          <w:szCs w:val="22"/>
        </w:rPr>
        <w:t xml:space="preserve">, </w:t>
      </w:r>
      <w:r w:rsidR="00FC386E" w:rsidRPr="005523DB">
        <w:rPr>
          <w:rFonts w:ascii="Arial" w:hAnsi="Arial" w:cs="Arial"/>
          <w:b/>
          <w:sz w:val="22"/>
          <w:szCs w:val="22"/>
        </w:rPr>
        <w:t xml:space="preserve">DESTINADOS PARA POPULAÇÃO DO MUNICÍPIO DE SELVÍRIA-MS, EM </w:t>
      </w:r>
      <w:r w:rsidR="00FC386E" w:rsidRPr="00593465">
        <w:rPr>
          <w:rFonts w:ascii="Arial" w:hAnsi="Arial" w:cs="Arial"/>
          <w:b/>
          <w:sz w:val="22"/>
          <w:szCs w:val="22"/>
        </w:rPr>
        <w:t>ATENDIMENTO À SECRETARIA</w:t>
      </w:r>
      <w:r w:rsidR="00593465">
        <w:rPr>
          <w:rFonts w:ascii="Arial" w:hAnsi="Arial" w:cs="Arial"/>
          <w:b/>
          <w:sz w:val="22"/>
          <w:szCs w:val="22"/>
        </w:rPr>
        <w:t xml:space="preserve"> e FUNDO</w:t>
      </w:r>
      <w:r w:rsidR="00FC386E" w:rsidRPr="00593465">
        <w:rPr>
          <w:rFonts w:ascii="Arial" w:hAnsi="Arial" w:cs="Arial"/>
          <w:b/>
          <w:sz w:val="22"/>
          <w:szCs w:val="22"/>
        </w:rPr>
        <w:t xml:space="preserve"> MUNICIPAL DE SAÚDE</w:t>
      </w:r>
      <w:r w:rsidR="00695BDE" w:rsidRPr="00593465">
        <w:rPr>
          <w:rFonts w:ascii="Arial" w:hAnsi="Arial" w:cs="Arial"/>
          <w:b/>
          <w:sz w:val="22"/>
          <w:szCs w:val="22"/>
        </w:rPr>
        <w:t>, CONFORME ESPECIFICAÇÕES E QUANTIDADES CONSTANTES NO ANEXO I - TERMO DE REFERÊNCIA</w:t>
      </w:r>
      <w:r w:rsidR="00AB2755" w:rsidRPr="00593465">
        <w:rPr>
          <w:rFonts w:ascii="Arial" w:hAnsi="Arial" w:cs="Arial"/>
          <w:sz w:val="22"/>
          <w:szCs w:val="22"/>
        </w:rPr>
        <w:t>, do edit</w:t>
      </w:r>
      <w:r w:rsidR="00695BDE" w:rsidRPr="00593465">
        <w:rPr>
          <w:rFonts w:ascii="Arial" w:hAnsi="Arial" w:cs="Arial"/>
          <w:sz w:val="22"/>
          <w:szCs w:val="22"/>
        </w:rPr>
        <w:t xml:space="preserve">al </w:t>
      </w:r>
      <w:r w:rsidR="00714CF3">
        <w:rPr>
          <w:rFonts w:ascii="Arial" w:hAnsi="Arial" w:cs="Arial"/>
          <w:sz w:val="22"/>
          <w:szCs w:val="22"/>
        </w:rPr>
        <w:t xml:space="preserve">n° </w:t>
      </w:r>
      <w:r w:rsidR="00886FC7">
        <w:rPr>
          <w:rFonts w:ascii="Arial" w:hAnsi="Arial" w:cs="Arial"/>
          <w:sz w:val="22"/>
          <w:szCs w:val="22"/>
        </w:rPr>
        <w:t>129</w:t>
      </w:r>
      <w:r w:rsidR="00AB2755" w:rsidRPr="00593465">
        <w:rPr>
          <w:rFonts w:ascii="Arial" w:hAnsi="Arial" w:cs="Arial"/>
          <w:sz w:val="22"/>
          <w:szCs w:val="22"/>
        </w:rPr>
        <w:t>/2.01</w:t>
      </w:r>
      <w:r w:rsidR="00695BDE" w:rsidRPr="00593465">
        <w:rPr>
          <w:rFonts w:ascii="Arial" w:hAnsi="Arial" w:cs="Arial"/>
          <w:sz w:val="22"/>
          <w:szCs w:val="22"/>
        </w:rPr>
        <w:t>8</w:t>
      </w:r>
      <w:r w:rsidR="00AB2755" w:rsidRPr="00593465">
        <w:rPr>
          <w:rFonts w:ascii="Arial" w:hAnsi="Arial" w:cs="Arial"/>
          <w:sz w:val="22"/>
          <w:szCs w:val="22"/>
        </w:rPr>
        <w:t xml:space="preserve"> e Pregão Presencial n°.</w:t>
      </w:r>
      <w:r w:rsidR="00886FC7">
        <w:rPr>
          <w:rFonts w:ascii="Arial" w:hAnsi="Arial" w:cs="Arial"/>
          <w:sz w:val="22"/>
          <w:szCs w:val="22"/>
        </w:rPr>
        <w:t>46</w:t>
      </w:r>
      <w:r w:rsidR="00AB2755" w:rsidRPr="00593465">
        <w:rPr>
          <w:rFonts w:ascii="Arial" w:hAnsi="Arial" w:cs="Arial"/>
          <w:sz w:val="22"/>
          <w:szCs w:val="22"/>
        </w:rPr>
        <w:t>/2.01</w:t>
      </w:r>
      <w:r w:rsidR="00695BDE" w:rsidRPr="00593465">
        <w:rPr>
          <w:rFonts w:ascii="Arial" w:hAnsi="Arial" w:cs="Arial"/>
          <w:sz w:val="22"/>
          <w:szCs w:val="22"/>
        </w:rPr>
        <w:t>8</w:t>
      </w:r>
      <w:r w:rsidRPr="00593465">
        <w:rPr>
          <w:rFonts w:ascii="Arial" w:hAnsi="Arial" w:cs="Arial"/>
          <w:sz w:val="22"/>
          <w:szCs w:val="22"/>
        </w:rPr>
        <w:t xml:space="preserve">, </w:t>
      </w:r>
      <w:r w:rsidR="00414379" w:rsidRPr="00593465">
        <w:rPr>
          <w:rFonts w:ascii="Arial" w:hAnsi="Arial" w:cs="Arial"/>
          <w:sz w:val="22"/>
          <w:szCs w:val="22"/>
        </w:rPr>
        <w:t>que passam a fazer parte, para todos os efeitos, deste contrato, juntamente com a proposta do licitante vencedor, bem como, com os quadros</w:t>
      </w:r>
      <w:r w:rsidR="00414379" w:rsidRPr="00414379">
        <w:rPr>
          <w:rFonts w:ascii="Arial" w:hAnsi="Arial" w:cs="Arial"/>
          <w:sz w:val="22"/>
          <w:szCs w:val="22"/>
        </w:rPr>
        <w:t xml:space="preserve"> discriminando a classificação dos proponentes e preços registrados.</w:t>
      </w:r>
    </w:p>
    <w:p w:rsidR="00366E28" w:rsidRDefault="00366E28" w:rsidP="00414379">
      <w:pPr>
        <w:overflowPunct w:val="0"/>
        <w:autoSpaceDE w:val="0"/>
        <w:autoSpaceDN w:val="0"/>
        <w:adjustRightInd w:val="0"/>
        <w:ind w:right="-2"/>
        <w:jc w:val="both"/>
        <w:textAlignment w:val="baseline"/>
        <w:rPr>
          <w:rFonts w:ascii="Arial" w:hAnsi="Arial" w:cs="Arial"/>
          <w:sz w:val="22"/>
          <w:szCs w:val="22"/>
        </w:rPr>
      </w:pPr>
    </w:p>
    <w:p w:rsidR="00366E28" w:rsidRPr="00366E28" w:rsidRDefault="00366E28" w:rsidP="00366E28">
      <w:pPr>
        <w:pStyle w:val="PargrafodaLista"/>
        <w:ind w:left="0"/>
        <w:jc w:val="both"/>
        <w:rPr>
          <w:rFonts w:ascii="Arial" w:hAnsi="Arial" w:cs="Arial"/>
        </w:rPr>
      </w:pPr>
      <w:r w:rsidRPr="00366E28">
        <w:rPr>
          <w:rFonts w:ascii="Arial" w:hAnsi="Arial" w:cs="Arial"/>
          <w:b/>
        </w:rPr>
        <w:t>2.</w:t>
      </w:r>
      <w:r>
        <w:rPr>
          <w:rFonts w:ascii="Arial" w:hAnsi="Arial" w:cs="Arial"/>
          <w:b/>
        </w:rPr>
        <w:t>2</w:t>
      </w:r>
      <w:r w:rsidRPr="00366E28">
        <w:rPr>
          <w:rFonts w:ascii="Arial" w:hAnsi="Arial" w:cs="Arial"/>
        </w:rPr>
        <w:t>O objeto deverá compreender os itens, especificações, quantidades e valores, conforme abaixo:</w:t>
      </w:r>
    </w:p>
    <w:tbl>
      <w:tblPr>
        <w:tblStyle w:val="Tabelacomgrade"/>
        <w:tblW w:w="0" w:type="auto"/>
        <w:tblLook w:val="04A0" w:firstRow="1" w:lastRow="0" w:firstColumn="1" w:lastColumn="0" w:noHBand="0" w:noVBand="1"/>
      </w:tblPr>
      <w:tblGrid>
        <w:gridCol w:w="1145"/>
        <w:gridCol w:w="1145"/>
        <w:gridCol w:w="1145"/>
        <w:gridCol w:w="1145"/>
        <w:gridCol w:w="1145"/>
        <w:gridCol w:w="1145"/>
        <w:gridCol w:w="1145"/>
        <w:gridCol w:w="1145"/>
      </w:tblGrid>
      <w:tr w:rsidR="000A26B9" w:rsidTr="000A26B9">
        <w:trPr>
          <w:trHeight w:hRule="exact" w:val="113"/>
        </w:trPr>
        <w:tc>
          <w:tcPr>
            <w:tcW w:w="1145" w:type="dxa"/>
          </w:tcPr>
          <w:p w:rsidR="000A26B9" w:rsidRDefault="000A26B9" w:rsidP="00366E28">
            <w:pPr>
              <w:jc w:val="both"/>
              <w:rPr>
                <w:rFonts w:ascii="Arial" w:hAnsi="Arial" w:cs="Arial"/>
                <w:color w:val="FF0000"/>
                <w:sz w:val="22"/>
                <w:szCs w:val="22"/>
              </w:rPr>
            </w:pPr>
          </w:p>
        </w:tc>
        <w:tc>
          <w:tcPr>
            <w:tcW w:w="1145" w:type="dxa"/>
          </w:tcPr>
          <w:p w:rsidR="000A26B9" w:rsidRDefault="000A26B9" w:rsidP="00366E28">
            <w:pPr>
              <w:jc w:val="both"/>
              <w:rPr>
                <w:rFonts w:ascii="Arial" w:hAnsi="Arial" w:cs="Arial"/>
                <w:color w:val="FF0000"/>
                <w:sz w:val="22"/>
                <w:szCs w:val="22"/>
              </w:rPr>
            </w:pPr>
          </w:p>
        </w:tc>
        <w:tc>
          <w:tcPr>
            <w:tcW w:w="1145" w:type="dxa"/>
          </w:tcPr>
          <w:p w:rsidR="000A26B9" w:rsidRDefault="000A26B9" w:rsidP="00366E28">
            <w:pPr>
              <w:jc w:val="both"/>
              <w:rPr>
                <w:rFonts w:ascii="Arial" w:hAnsi="Arial" w:cs="Arial"/>
                <w:color w:val="FF0000"/>
                <w:sz w:val="22"/>
                <w:szCs w:val="22"/>
              </w:rPr>
            </w:pPr>
          </w:p>
        </w:tc>
        <w:tc>
          <w:tcPr>
            <w:tcW w:w="1145" w:type="dxa"/>
          </w:tcPr>
          <w:p w:rsidR="000A26B9" w:rsidRDefault="000A26B9" w:rsidP="00366E28">
            <w:pPr>
              <w:jc w:val="both"/>
              <w:rPr>
                <w:rFonts w:ascii="Arial" w:hAnsi="Arial" w:cs="Arial"/>
                <w:color w:val="FF0000"/>
                <w:sz w:val="22"/>
                <w:szCs w:val="22"/>
              </w:rPr>
            </w:pPr>
          </w:p>
        </w:tc>
        <w:tc>
          <w:tcPr>
            <w:tcW w:w="1145" w:type="dxa"/>
          </w:tcPr>
          <w:p w:rsidR="000A26B9" w:rsidRDefault="000A26B9" w:rsidP="00366E28">
            <w:pPr>
              <w:jc w:val="both"/>
              <w:rPr>
                <w:rFonts w:ascii="Arial" w:hAnsi="Arial" w:cs="Arial"/>
                <w:color w:val="FF0000"/>
                <w:sz w:val="22"/>
                <w:szCs w:val="22"/>
              </w:rPr>
            </w:pPr>
          </w:p>
        </w:tc>
        <w:tc>
          <w:tcPr>
            <w:tcW w:w="1145" w:type="dxa"/>
          </w:tcPr>
          <w:p w:rsidR="000A26B9" w:rsidRDefault="000A26B9" w:rsidP="00366E28">
            <w:pPr>
              <w:jc w:val="both"/>
              <w:rPr>
                <w:rFonts w:ascii="Arial" w:hAnsi="Arial" w:cs="Arial"/>
                <w:color w:val="FF0000"/>
                <w:sz w:val="22"/>
                <w:szCs w:val="22"/>
              </w:rPr>
            </w:pPr>
          </w:p>
        </w:tc>
        <w:tc>
          <w:tcPr>
            <w:tcW w:w="1145" w:type="dxa"/>
          </w:tcPr>
          <w:p w:rsidR="000A26B9" w:rsidRDefault="000A26B9" w:rsidP="00366E28">
            <w:pPr>
              <w:jc w:val="both"/>
              <w:rPr>
                <w:rFonts w:ascii="Arial" w:hAnsi="Arial" w:cs="Arial"/>
                <w:color w:val="FF0000"/>
                <w:sz w:val="22"/>
                <w:szCs w:val="22"/>
              </w:rPr>
            </w:pPr>
          </w:p>
        </w:tc>
        <w:tc>
          <w:tcPr>
            <w:tcW w:w="1145" w:type="dxa"/>
          </w:tcPr>
          <w:p w:rsidR="000A26B9" w:rsidRDefault="000A26B9" w:rsidP="00366E28">
            <w:pPr>
              <w:jc w:val="both"/>
              <w:rPr>
                <w:rFonts w:ascii="Arial" w:hAnsi="Arial" w:cs="Arial"/>
                <w:color w:val="FF0000"/>
                <w:sz w:val="22"/>
                <w:szCs w:val="22"/>
              </w:rPr>
            </w:pPr>
          </w:p>
        </w:tc>
      </w:tr>
    </w:tbl>
    <w:p w:rsidR="005D25FF" w:rsidRPr="009C1D68" w:rsidRDefault="005D25FF" w:rsidP="005D25FF">
      <w:pPr>
        <w:ind w:firstLine="708"/>
        <w:rPr>
          <w:rFonts w:ascii="Arial" w:hAnsi="Arial" w:cs="Arial"/>
          <w:b/>
          <w:sz w:val="22"/>
          <w:szCs w:val="22"/>
        </w:rPr>
      </w:pPr>
      <w:r w:rsidRPr="009C1D68">
        <w:rPr>
          <w:rFonts w:ascii="Arial" w:hAnsi="Arial" w:cs="Arial"/>
          <w:b/>
          <w:sz w:val="22"/>
          <w:szCs w:val="22"/>
        </w:rPr>
        <w:t>Cláusula terceira - da vigência.</w:t>
      </w:r>
    </w:p>
    <w:p w:rsidR="005D25FF" w:rsidRPr="009C1D68" w:rsidRDefault="005D25FF" w:rsidP="005D25FF">
      <w:pPr>
        <w:ind w:firstLine="708"/>
        <w:rPr>
          <w:rFonts w:ascii="Arial" w:hAnsi="Arial" w:cs="Arial"/>
          <w:b/>
          <w:sz w:val="22"/>
          <w:szCs w:val="22"/>
        </w:rPr>
      </w:pPr>
    </w:p>
    <w:p w:rsidR="005D25FF" w:rsidRPr="009C1D68" w:rsidRDefault="005D25FF" w:rsidP="005D25FF">
      <w:pPr>
        <w:widowControl w:val="0"/>
        <w:overflowPunct w:val="0"/>
        <w:autoSpaceDE w:val="0"/>
        <w:autoSpaceDN w:val="0"/>
        <w:adjustRightInd w:val="0"/>
        <w:jc w:val="both"/>
        <w:textAlignment w:val="baseline"/>
        <w:rPr>
          <w:rFonts w:ascii="Arial" w:hAnsi="Arial" w:cs="Arial"/>
          <w:sz w:val="22"/>
          <w:szCs w:val="22"/>
        </w:rPr>
      </w:pPr>
      <w:r w:rsidRPr="009C1D68">
        <w:rPr>
          <w:rFonts w:ascii="Arial" w:hAnsi="Arial" w:cs="Arial"/>
          <w:b/>
          <w:sz w:val="22"/>
          <w:szCs w:val="22"/>
        </w:rPr>
        <w:lastRenderedPageBreak/>
        <w:t>3.1</w:t>
      </w:r>
      <w:r w:rsidRPr="009C1D68">
        <w:rPr>
          <w:rFonts w:ascii="Arial" w:hAnsi="Arial" w:cs="Arial"/>
          <w:sz w:val="22"/>
          <w:szCs w:val="22"/>
        </w:rPr>
        <w:tab/>
        <w:t xml:space="preserve">O prazo de validade do presente instrumento será de </w:t>
      </w:r>
      <w:r w:rsidR="00CD6ABB" w:rsidRPr="009C1D68">
        <w:rPr>
          <w:rFonts w:ascii="Arial" w:hAnsi="Arial" w:cs="Arial"/>
          <w:sz w:val="22"/>
          <w:szCs w:val="22"/>
        </w:rPr>
        <w:t xml:space="preserve">até </w:t>
      </w:r>
      <w:r w:rsidRPr="009C1D68">
        <w:rPr>
          <w:rFonts w:ascii="Arial" w:hAnsi="Arial" w:cs="Arial"/>
          <w:sz w:val="22"/>
          <w:szCs w:val="22"/>
        </w:rPr>
        <w:t>12 (doze) meses, contados da data da sua assinatura, computadas neste prazo, as eventuais prorrogações.</w:t>
      </w:r>
    </w:p>
    <w:p w:rsidR="009C1D68" w:rsidRPr="009C1D68" w:rsidRDefault="009C1D68" w:rsidP="009C1D68">
      <w:pPr>
        <w:jc w:val="both"/>
        <w:rPr>
          <w:rFonts w:ascii="Arial" w:hAnsi="Arial" w:cs="Arial"/>
          <w:b/>
          <w:sz w:val="22"/>
          <w:szCs w:val="22"/>
        </w:rPr>
      </w:pPr>
    </w:p>
    <w:p w:rsidR="009C1D68" w:rsidRPr="009C1D68" w:rsidRDefault="009C1D68" w:rsidP="009C1D68">
      <w:pPr>
        <w:jc w:val="both"/>
        <w:rPr>
          <w:rFonts w:ascii="Arial" w:hAnsi="Arial" w:cs="Arial"/>
          <w:sz w:val="22"/>
          <w:szCs w:val="22"/>
        </w:rPr>
      </w:pPr>
      <w:r w:rsidRPr="009C1D68">
        <w:rPr>
          <w:rFonts w:ascii="Arial" w:hAnsi="Arial" w:cs="Arial"/>
          <w:b/>
          <w:sz w:val="22"/>
          <w:szCs w:val="22"/>
        </w:rPr>
        <w:t>3.2</w:t>
      </w:r>
      <w:r w:rsidRPr="009C1D68">
        <w:rPr>
          <w:rFonts w:ascii="Arial" w:hAnsi="Arial" w:cs="Arial"/>
          <w:sz w:val="22"/>
          <w:szCs w:val="22"/>
        </w:rPr>
        <w:t xml:space="preserve"> A contratada fica obrigada a aceitar, nas mesmas condições contratuais, os acréscimos ou supressões que se fizerem, nas compras, de até 25 % (vinte e cinco porcento) do valor inicial atualizado do contrato, nos termos do artigo 65, §1° da Lei 8.666/93.</w:t>
      </w:r>
    </w:p>
    <w:p w:rsidR="009C1D68" w:rsidRPr="009C1D68" w:rsidRDefault="009C1D68" w:rsidP="009C1D68">
      <w:pPr>
        <w:jc w:val="both"/>
        <w:rPr>
          <w:rFonts w:ascii="Arial" w:hAnsi="Arial" w:cs="Arial"/>
          <w:sz w:val="22"/>
          <w:szCs w:val="22"/>
        </w:rPr>
      </w:pPr>
    </w:p>
    <w:p w:rsidR="009C1D68" w:rsidRPr="009C1D68" w:rsidRDefault="009C1D68" w:rsidP="009C1D68">
      <w:pPr>
        <w:pStyle w:val="Corpodetexto3"/>
        <w:spacing w:after="0"/>
        <w:ind w:right="-4"/>
        <w:jc w:val="both"/>
        <w:rPr>
          <w:rFonts w:ascii="Arial" w:hAnsi="Arial" w:cs="Arial"/>
          <w:sz w:val="22"/>
          <w:szCs w:val="22"/>
        </w:rPr>
      </w:pPr>
      <w:r w:rsidRPr="009C1D68">
        <w:rPr>
          <w:rFonts w:ascii="Arial" w:hAnsi="Arial" w:cs="Arial"/>
          <w:b/>
          <w:sz w:val="22"/>
          <w:szCs w:val="22"/>
        </w:rPr>
        <w:t>3.3</w:t>
      </w:r>
      <w:r w:rsidRPr="009C1D68">
        <w:rPr>
          <w:rFonts w:ascii="Arial" w:hAnsi="Arial" w:cs="Arial"/>
          <w:sz w:val="22"/>
          <w:szCs w:val="22"/>
        </w:rPr>
        <w:t xml:space="preserve"> Os acréscimos ou supressões do contrato serão feitos mediante elaboração de Termo Aditivo, desde que a empresa contratada manifeste seu interesse 30 (trinta) dias antes do seu vencimento, ou ainda nos casos em que o responsável pela fiscalização do contrato faça a solicitação ou o pedido por escrito, no caso em analise cabe ao Secretario da pasta, ou a sua diretoria técnica tomar as providencias cabíveis para que o termo aditivo seja realizado dentro dos procedimentos legais.</w:t>
      </w:r>
    </w:p>
    <w:p w:rsidR="005D25FF" w:rsidRPr="008A21BB" w:rsidRDefault="005D25FF" w:rsidP="005D25FF">
      <w:pPr>
        <w:jc w:val="both"/>
        <w:rPr>
          <w:rFonts w:ascii="Arial" w:hAnsi="Arial" w:cs="Arial"/>
          <w:sz w:val="22"/>
          <w:szCs w:val="22"/>
        </w:rPr>
      </w:pPr>
    </w:p>
    <w:p w:rsidR="005D25FF" w:rsidRPr="008A21BB" w:rsidRDefault="005D25FF" w:rsidP="005D25FF">
      <w:pPr>
        <w:ind w:firstLine="708"/>
        <w:rPr>
          <w:rFonts w:ascii="Arial" w:hAnsi="Arial" w:cs="Arial"/>
          <w:b/>
          <w:sz w:val="22"/>
          <w:szCs w:val="22"/>
        </w:rPr>
      </w:pPr>
      <w:r w:rsidRPr="008A21BB">
        <w:rPr>
          <w:rFonts w:ascii="Arial" w:hAnsi="Arial" w:cs="Arial"/>
          <w:b/>
          <w:sz w:val="22"/>
          <w:szCs w:val="22"/>
        </w:rPr>
        <w:t>Cláusula quarta - do valor dos produtos e do pagamento</w:t>
      </w:r>
    </w:p>
    <w:p w:rsidR="005D25FF" w:rsidRPr="008A21BB" w:rsidRDefault="005D25FF" w:rsidP="005D25FF">
      <w:pPr>
        <w:ind w:firstLine="708"/>
        <w:rPr>
          <w:rFonts w:ascii="Arial" w:hAnsi="Arial" w:cs="Arial"/>
          <w:b/>
          <w:sz w:val="22"/>
          <w:szCs w:val="22"/>
        </w:rPr>
      </w:pPr>
    </w:p>
    <w:p w:rsidR="005D25FF" w:rsidRPr="00EC2F16" w:rsidRDefault="005D25FF" w:rsidP="005D25FF">
      <w:pPr>
        <w:pStyle w:val="Corpodetexto"/>
        <w:rPr>
          <w:rFonts w:ascii="Arial" w:hAnsi="Arial" w:cs="Arial"/>
          <w:b w:val="0"/>
          <w:bCs/>
          <w:i/>
          <w:iCs/>
          <w:sz w:val="22"/>
          <w:szCs w:val="22"/>
          <w:u w:val="none"/>
        </w:rPr>
      </w:pPr>
      <w:r w:rsidRPr="00253127">
        <w:rPr>
          <w:rFonts w:ascii="Arial" w:hAnsi="Arial" w:cs="Arial"/>
          <w:sz w:val="22"/>
          <w:szCs w:val="22"/>
          <w:u w:val="none"/>
        </w:rPr>
        <w:t>4.1</w:t>
      </w:r>
      <w:r w:rsidRPr="00253127">
        <w:rPr>
          <w:rFonts w:ascii="Arial" w:hAnsi="Arial" w:cs="Arial"/>
          <w:b w:val="0"/>
          <w:sz w:val="22"/>
          <w:szCs w:val="22"/>
          <w:u w:val="none"/>
        </w:rPr>
        <w:tab/>
      </w:r>
      <w:r w:rsidR="00593465">
        <w:rPr>
          <w:rFonts w:ascii="Arial" w:hAnsi="Arial" w:cs="Arial"/>
          <w:b w:val="0"/>
          <w:sz w:val="22"/>
          <w:szCs w:val="22"/>
          <w:u w:val="none"/>
        </w:rPr>
        <w:t>O valor total do contrato é de</w:t>
      </w:r>
      <w:r w:rsidRPr="00253127">
        <w:rPr>
          <w:rFonts w:ascii="Arial" w:hAnsi="Arial" w:cs="Arial"/>
          <w:b w:val="0"/>
          <w:sz w:val="22"/>
          <w:szCs w:val="22"/>
          <w:u w:val="none"/>
        </w:rPr>
        <w:t xml:space="preserve"> R$ ________ </w:t>
      </w:r>
      <w:r w:rsidRPr="00EC2F16">
        <w:rPr>
          <w:rFonts w:ascii="Arial" w:hAnsi="Arial" w:cs="Arial"/>
          <w:b w:val="0"/>
          <w:sz w:val="22"/>
          <w:szCs w:val="22"/>
          <w:u w:val="none"/>
        </w:rPr>
        <w:t>(______</w:t>
      </w:r>
      <w:r w:rsidR="009C1D68" w:rsidRPr="00EC2F16">
        <w:rPr>
          <w:rFonts w:ascii="Arial" w:hAnsi="Arial" w:cs="Arial"/>
          <w:b w:val="0"/>
          <w:sz w:val="22"/>
          <w:szCs w:val="22"/>
          <w:u w:val="none"/>
        </w:rPr>
        <w:t>__________)</w:t>
      </w:r>
      <w:r w:rsidR="00727F9D" w:rsidRPr="00EC2F16">
        <w:rPr>
          <w:rFonts w:ascii="Arial" w:hAnsi="Arial" w:cs="Arial"/>
          <w:b w:val="0"/>
          <w:sz w:val="22"/>
          <w:szCs w:val="22"/>
          <w:u w:val="none"/>
        </w:rPr>
        <w:t>.</w:t>
      </w:r>
    </w:p>
    <w:p w:rsidR="005D25FF" w:rsidRPr="00EC2F16" w:rsidRDefault="005D25FF" w:rsidP="005D25FF">
      <w:pPr>
        <w:pStyle w:val="Corpodetexto"/>
        <w:rPr>
          <w:rFonts w:ascii="Arial" w:hAnsi="Arial" w:cs="Arial"/>
          <w:b w:val="0"/>
          <w:sz w:val="22"/>
          <w:szCs w:val="22"/>
          <w:u w:val="none"/>
        </w:rPr>
      </w:pPr>
    </w:p>
    <w:p w:rsidR="005D25FF" w:rsidRPr="00EC2F16" w:rsidRDefault="005D25FF" w:rsidP="005D25FF">
      <w:pPr>
        <w:jc w:val="both"/>
        <w:rPr>
          <w:rFonts w:ascii="Arial" w:hAnsi="Arial" w:cs="Arial"/>
          <w:sz w:val="22"/>
          <w:szCs w:val="22"/>
        </w:rPr>
      </w:pPr>
      <w:r w:rsidRPr="00EC2F16">
        <w:rPr>
          <w:rFonts w:ascii="Arial" w:hAnsi="Arial" w:cs="Arial"/>
          <w:b/>
          <w:sz w:val="22"/>
          <w:szCs w:val="22"/>
        </w:rPr>
        <w:t>4.2.</w:t>
      </w:r>
      <w:r w:rsidRPr="00EC2F16">
        <w:rPr>
          <w:rFonts w:ascii="Arial" w:hAnsi="Arial" w:cs="Arial"/>
          <w:b/>
          <w:sz w:val="22"/>
          <w:szCs w:val="22"/>
        </w:rPr>
        <w:tab/>
      </w:r>
      <w:r w:rsidRPr="00EC2F16">
        <w:rPr>
          <w:rFonts w:ascii="Arial" w:hAnsi="Arial" w:cs="Arial"/>
          <w:sz w:val="22"/>
          <w:szCs w:val="22"/>
        </w:rPr>
        <w:t xml:space="preserve">Condições de Pagamento: Será de até </w:t>
      </w:r>
      <w:r w:rsidR="00EC2F16" w:rsidRPr="00EC2F16">
        <w:rPr>
          <w:rFonts w:ascii="Arial" w:hAnsi="Arial" w:cs="Arial"/>
          <w:sz w:val="22"/>
          <w:szCs w:val="22"/>
        </w:rPr>
        <w:t>30</w:t>
      </w:r>
      <w:r w:rsidRPr="00EC2F16">
        <w:rPr>
          <w:rFonts w:ascii="Arial" w:hAnsi="Arial" w:cs="Arial"/>
          <w:sz w:val="22"/>
          <w:szCs w:val="22"/>
        </w:rPr>
        <w:t xml:space="preserve"> (</w:t>
      </w:r>
      <w:r w:rsidR="00EC2F16" w:rsidRPr="00EC2F16">
        <w:rPr>
          <w:rFonts w:ascii="Arial" w:hAnsi="Arial" w:cs="Arial"/>
          <w:sz w:val="22"/>
          <w:szCs w:val="22"/>
        </w:rPr>
        <w:t>trinta</w:t>
      </w:r>
      <w:r w:rsidRPr="00EC2F16">
        <w:rPr>
          <w:rFonts w:ascii="Arial" w:hAnsi="Arial" w:cs="Arial"/>
          <w:sz w:val="22"/>
          <w:szCs w:val="22"/>
        </w:rPr>
        <w:t>) dias após a entrega dos itens, conforme relações em anexo, de acordo com as solicitações expedidas pela Secretaria Municipal de Saúde.</w:t>
      </w:r>
    </w:p>
    <w:p w:rsidR="005D25FF" w:rsidRPr="00EC2F16" w:rsidRDefault="005D25FF" w:rsidP="005D25FF">
      <w:pPr>
        <w:pStyle w:val="Corpodetexto"/>
        <w:rPr>
          <w:rFonts w:ascii="Arial" w:hAnsi="Arial" w:cs="Arial"/>
          <w:b w:val="0"/>
          <w:sz w:val="22"/>
          <w:szCs w:val="22"/>
          <w:u w:val="none"/>
        </w:rPr>
      </w:pPr>
    </w:p>
    <w:p w:rsidR="005D25FF" w:rsidRPr="008A21BB" w:rsidRDefault="005D25FF" w:rsidP="005D25FF">
      <w:pPr>
        <w:pStyle w:val="Corpodetexto"/>
        <w:rPr>
          <w:rFonts w:ascii="Arial" w:hAnsi="Arial" w:cs="Arial"/>
          <w:b w:val="0"/>
          <w:sz w:val="22"/>
          <w:szCs w:val="22"/>
          <w:u w:val="none"/>
        </w:rPr>
      </w:pPr>
      <w:r w:rsidRPr="00EC2F16">
        <w:rPr>
          <w:rFonts w:ascii="Arial" w:hAnsi="Arial" w:cs="Arial"/>
          <w:sz w:val="22"/>
          <w:szCs w:val="22"/>
          <w:u w:val="none"/>
        </w:rPr>
        <w:t>4.3</w:t>
      </w:r>
      <w:r w:rsidRPr="00EC2F16">
        <w:rPr>
          <w:rFonts w:ascii="Arial" w:hAnsi="Arial" w:cs="Arial"/>
          <w:b w:val="0"/>
          <w:sz w:val="22"/>
          <w:szCs w:val="22"/>
          <w:u w:val="none"/>
        </w:rPr>
        <w:tab/>
        <w:t>O pagamento será efetuado de acordo com as entregas, dos itens, mediante a apresentação da nota</w:t>
      </w:r>
      <w:r w:rsidRPr="008A21BB">
        <w:rPr>
          <w:rFonts w:ascii="Arial" w:hAnsi="Arial" w:cs="Arial"/>
          <w:b w:val="0"/>
          <w:sz w:val="22"/>
          <w:szCs w:val="22"/>
          <w:u w:val="none"/>
        </w:rPr>
        <w:t xml:space="preserve"> fiscal de venda e a entrega dos produtos.</w:t>
      </w:r>
    </w:p>
    <w:p w:rsidR="005D25FF" w:rsidRPr="008A21BB" w:rsidRDefault="005D25FF" w:rsidP="005D25FF">
      <w:pPr>
        <w:pStyle w:val="Corpodetexto"/>
        <w:rPr>
          <w:rFonts w:ascii="Arial" w:hAnsi="Arial" w:cs="Arial"/>
          <w:b w:val="0"/>
          <w:color w:val="FF0000"/>
          <w:sz w:val="22"/>
          <w:szCs w:val="22"/>
          <w:u w:val="none"/>
        </w:rPr>
      </w:pPr>
    </w:p>
    <w:p w:rsidR="005D25FF" w:rsidRPr="008A21BB" w:rsidRDefault="005D25FF" w:rsidP="005D25FF">
      <w:pPr>
        <w:pStyle w:val="Corpodetexto"/>
        <w:rPr>
          <w:rFonts w:ascii="Arial" w:hAnsi="Arial" w:cs="Arial"/>
          <w:b w:val="0"/>
          <w:sz w:val="22"/>
          <w:szCs w:val="22"/>
          <w:u w:val="none"/>
        </w:rPr>
      </w:pPr>
      <w:r w:rsidRPr="008A21BB">
        <w:rPr>
          <w:rFonts w:ascii="Arial" w:hAnsi="Arial" w:cs="Arial"/>
          <w:sz w:val="22"/>
          <w:szCs w:val="22"/>
          <w:u w:val="none"/>
        </w:rPr>
        <w:t>4.4</w:t>
      </w:r>
      <w:r w:rsidRPr="008A21BB">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rsidR="005D25FF" w:rsidRPr="008A21BB" w:rsidRDefault="005D25FF" w:rsidP="005D25FF">
      <w:pPr>
        <w:pStyle w:val="Corpodetexto"/>
        <w:tabs>
          <w:tab w:val="left" w:pos="5740"/>
        </w:tabs>
        <w:rPr>
          <w:rFonts w:ascii="Arial" w:hAnsi="Arial" w:cs="Arial"/>
          <w:b w:val="0"/>
          <w:sz w:val="22"/>
          <w:szCs w:val="22"/>
          <w:u w:val="none"/>
        </w:rPr>
      </w:pPr>
      <w:r w:rsidRPr="008A21BB">
        <w:rPr>
          <w:rFonts w:ascii="Arial" w:hAnsi="Arial" w:cs="Arial"/>
          <w:b w:val="0"/>
          <w:sz w:val="22"/>
          <w:szCs w:val="22"/>
          <w:u w:val="none"/>
        </w:rPr>
        <w:tab/>
      </w:r>
    </w:p>
    <w:p w:rsidR="005D25FF" w:rsidRPr="008A21BB" w:rsidRDefault="005D25FF" w:rsidP="005D25FF">
      <w:pPr>
        <w:ind w:firstLine="708"/>
        <w:jc w:val="both"/>
        <w:rPr>
          <w:rFonts w:ascii="Arial" w:hAnsi="Arial" w:cs="Arial"/>
          <w:b/>
          <w:sz w:val="22"/>
          <w:szCs w:val="22"/>
        </w:rPr>
      </w:pPr>
      <w:r w:rsidRPr="008A21BB">
        <w:rPr>
          <w:rFonts w:ascii="Arial" w:hAnsi="Arial" w:cs="Arial"/>
          <w:b/>
          <w:sz w:val="22"/>
          <w:szCs w:val="22"/>
        </w:rPr>
        <w:t>Cláusula quinta - da fiscalização</w:t>
      </w:r>
    </w:p>
    <w:p w:rsidR="005D25FF" w:rsidRPr="008A21BB" w:rsidRDefault="005D25FF" w:rsidP="005D25FF">
      <w:pPr>
        <w:ind w:firstLine="708"/>
        <w:jc w:val="both"/>
        <w:rPr>
          <w:rFonts w:ascii="Arial" w:hAnsi="Arial" w:cs="Arial"/>
          <w:b/>
          <w:sz w:val="22"/>
          <w:szCs w:val="22"/>
        </w:rPr>
      </w:pPr>
    </w:p>
    <w:p w:rsidR="005D25FF" w:rsidRDefault="005D25FF" w:rsidP="005D25FF">
      <w:pPr>
        <w:jc w:val="both"/>
        <w:rPr>
          <w:rFonts w:ascii="Arial" w:hAnsi="Arial" w:cs="Arial"/>
          <w:sz w:val="22"/>
          <w:szCs w:val="22"/>
        </w:rPr>
      </w:pPr>
      <w:r w:rsidRPr="008A21BB">
        <w:rPr>
          <w:rFonts w:ascii="Arial" w:hAnsi="Arial" w:cs="Arial"/>
          <w:b/>
          <w:sz w:val="22"/>
          <w:szCs w:val="22"/>
        </w:rPr>
        <w:t>5.1</w:t>
      </w:r>
      <w:r w:rsidRPr="008A21BB">
        <w:rPr>
          <w:rFonts w:ascii="Arial" w:hAnsi="Arial" w:cs="Arial"/>
          <w:b/>
          <w:sz w:val="22"/>
          <w:szCs w:val="22"/>
        </w:rPr>
        <w:tab/>
      </w:r>
      <w:r w:rsidR="000D73F9">
        <w:rPr>
          <w:rFonts w:ascii="Arial" w:hAnsi="Arial" w:cs="Arial"/>
          <w:sz w:val="22"/>
          <w:szCs w:val="22"/>
        </w:rPr>
        <w:t xml:space="preserve">A fiscalização </w:t>
      </w:r>
      <w:r w:rsidR="00374413">
        <w:rPr>
          <w:rFonts w:ascii="Arial" w:hAnsi="Arial" w:cs="Arial"/>
          <w:sz w:val="22"/>
          <w:szCs w:val="22"/>
        </w:rPr>
        <w:t>ficará a cargo de servidor designado pela Administração</w:t>
      </w:r>
      <w:r w:rsidR="00EC2F16">
        <w:rPr>
          <w:rFonts w:ascii="Arial" w:hAnsi="Arial" w:cs="Arial"/>
          <w:sz w:val="22"/>
          <w:szCs w:val="22"/>
        </w:rPr>
        <w:t xml:space="preserve">, conforme Decreto n.º </w:t>
      </w:r>
      <w:r w:rsidR="00CC17B4">
        <w:rPr>
          <w:rFonts w:ascii="Arial" w:hAnsi="Arial" w:cs="Arial"/>
          <w:sz w:val="22"/>
          <w:szCs w:val="22"/>
        </w:rPr>
        <w:t>151</w:t>
      </w:r>
      <w:r w:rsidR="009A7A4D">
        <w:rPr>
          <w:rFonts w:ascii="Arial" w:hAnsi="Arial" w:cs="Arial"/>
          <w:sz w:val="22"/>
          <w:szCs w:val="22"/>
        </w:rPr>
        <w:t xml:space="preserve"> de </w:t>
      </w:r>
      <w:r w:rsidR="00CC17B4">
        <w:rPr>
          <w:rFonts w:ascii="Arial" w:hAnsi="Arial" w:cs="Arial"/>
          <w:sz w:val="22"/>
          <w:szCs w:val="22"/>
        </w:rPr>
        <w:t>16</w:t>
      </w:r>
      <w:r w:rsidR="009A7A4D">
        <w:rPr>
          <w:rFonts w:ascii="Arial" w:hAnsi="Arial" w:cs="Arial"/>
          <w:sz w:val="22"/>
          <w:szCs w:val="22"/>
        </w:rPr>
        <w:t xml:space="preserve"> de </w:t>
      </w:r>
      <w:r w:rsidR="00CC17B4">
        <w:rPr>
          <w:rFonts w:ascii="Arial" w:hAnsi="Arial" w:cs="Arial"/>
          <w:sz w:val="22"/>
          <w:szCs w:val="22"/>
        </w:rPr>
        <w:t>julho</w:t>
      </w:r>
      <w:r w:rsidR="009A7A4D">
        <w:rPr>
          <w:rFonts w:ascii="Arial" w:hAnsi="Arial" w:cs="Arial"/>
          <w:sz w:val="22"/>
          <w:szCs w:val="22"/>
        </w:rPr>
        <w:t xml:space="preserve"> de 2018</w:t>
      </w:r>
      <w:r w:rsidR="00374413">
        <w:rPr>
          <w:rFonts w:ascii="Arial" w:hAnsi="Arial" w:cs="Arial"/>
          <w:sz w:val="22"/>
          <w:szCs w:val="22"/>
        </w:rPr>
        <w:t>.</w:t>
      </w:r>
    </w:p>
    <w:p w:rsidR="005D25FF" w:rsidRPr="008A21BB" w:rsidRDefault="005D25FF" w:rsidP="005D25FF">
      <w:pPr>
        <w:tabs>
          <w:tab w:val="num" w:pos="0"/>
        </w:tabs>
        <w:jc w:val="both"/>
        <w:rPr>
          <w:rFonts w:ascii="Arial" w:hAnsi="Arial" w:cs="Arial"/>
          <w:b/>
          <w:color w:val="FF0000"/>
          <w:sz w:val="22"/>
          <w:szCs w:val="22"/>
        </w:rPr>
      </w:pPr>
    </w:p>
    <w:p w:rsidR="005D25FF" w:rsidRPr="008A21BB" w:rsidRDefault="005D25FF" w:rsidP="005D25FF">
      <w:pPr>
        <w:ind w:firstLine="708"/>
        <w:rPr>
          <w:rFonts w:ascii="Arial" w:hAnsi="Arial" w:cs="Arial"/>
          <w:b/>
          <w:sz w:val="22"/>
          <w:szCs w:val="22"/>
        </w:rPr>
      </w:pPr>
      <w:r w:rsidRPr="008A21BB">
        <w:rPr>
          <w:rFonts w:ascii="Arial" w:hAnsi="Arial" w:cs="Arial"/>
          <w:b/>
          <w:sz w:val="22"/>
          <w:szCs w:val="22"/>
        </w:rPr>
        <w:t>Cláusula sexta - da dotação orçamentária</w:t>
      </w:r>
    </w:p>
    <w:p w:rsidR="005D25FF" w:rsidRPr="008A21BB" w:rsidRDefault="005D25FF" w:rsidP="005D25FF">
      <w:pPr>
        <w:ind w:firstLine="708"/>
        <w:rPr>
          <w:rFonts w:ascii="Arial" w:hAnsi="Arial" w:cs="Arial"/>
          <w:b/>
          <w:sz w:val="22"/>
          <w:szCs w:val="22"/>
        </w:rPr>
      </w:pPr>
    </w:p>
    <w:p w:rsidR="00253127" w:rsidRDefault="005D25FF" w:rsidP="005D25FF">
      <w:pPr>
        <w:jc w:val="both"/>
        <w:rPr>
          <w:rFonts w:ascii="Arial" w:hAnsi="Arial" w:cs="Arial"/>
          <w:sz w:val="22"/>
          <w:szCs w:val="22"/>
        </w:rPr>
      </w:pPr>
      <w:r w:rsidRPr="008A21BB">
        <w:rPr>
          <w:rFonts w:ascii="Arial" w:hAnsi="Arial" w:cs="Arial"/>
          <w:b/>
          <w:sz w:val="22"/>
          <w:szCs w:val="22"/>
        </w:rPr>
        <w:t>6.</w:t>
      </w:r>
      <w:r w:rsidR="000A26B9">
        <w:rPr>
          <w:rFonts w:ascii="Arial" w:hAnsi="Arial" w:cs="Arial"/>
          <w:b/>
          <w:sz w:val="22"/>
          <w:szCs w:val="22"/>
        </w:rPr>
        <w:t>1</w:t>
      </w:r>
      <w:r w:rsidRPr="008A21BB">
        <w:rPr>
          <w:rFonts w:ascii="Arial" w:hAnsi="Arial" w:cs="Arial"/>
          <w:sz w:val="22"/>
          <w:szCs w:val="22"/>
        </w:rPr>
        <w:tab/>
        <w:t>As despesas decorrentes com a execução do presente contrato correrão por conta de dotações orçamentárias, constante do Orçamento Programa v</w:t>
      </w:r>
      <w:r w:rsidR="00F97B0F">
        <w:rPr>
          <w:rFonts w:ascii="Arial" w:hAnsi="Arial" w:cs="Arial"/>
          <w:sz w:val="22"/>
          <w:szCs w:val="22"/>
        </w:rPr>
        <w:t xml:space="preserve">igente para o exercício de </w:t>
      </w:r>
      <w:r w:rsidR="00095BEE">
        <w:rPr>
          <w:rFonts w:ascii="Arial" w:hAnsi="Arial" w:cs="Arial"/>
          <w:sz w:val="22"/>
          <w:szCs w:val="22"/>
        </w:rPr>
        <w:t>2018</w:t>
      </w:r>
      <w:r w:rsidR="00F97B0F">
        <w:rPr>
          <w:rFonts w:ascii="Arial" w:hAnsi="Arial" w:cs="Arial"/>
          <w:sz w:val="22"/>
          <w:szCs w:val="22"/>
        </w:rPr>
        <w:t xml:space="preserve"> e exercícios seguintes</w:t>
      </w:r>
      <w:r w:rsidR="00727F9D">
        <w:rPr>
          <w:rFonts w:ascii="Arial" w:hAnsi="Arial" w:cs="Arial"/>
          <w:sz w:val="22"/>
          <w:szCs w:val="22"/>
        </w:rPr>
        <w:t>.</w:t>
      </w:r>
    </w:p>
    <w:p w:rsidR="00A622F5" w:rsidRDefault="00A622F5" w:rsidP="005D25FF">
      <w:pPr>
        <w:jc w:val="both"/>
        <w:rPr>
          <w:rFonts w:ascii="Arial" w:hAnsi="Arial" w:cs="Arial"/>
          <w:sz w:val="22"/>
          <w:szCs w:val="22"/>
        </w:rPr>
      </w:pPr>
    </w:p>
    <w:p w:rsidR="00A622F5" w:rsidRPr="00C214C6" w:rsidRDefault="00A622F5" w:rsidP="00A622F5">
      <w:pPr>
        <w:jc w:val="both"/>
        <w:rPr>
          <w:rFonts w:ascii="Arial" w:hAnsi="Arial" w:cs="Arial"/>
          <w:b/>
          <w:sz w:val="20"/>
          <w:szCs w:val="20"/>
        </w:rPr>
      </w:pPr>
      <w:r w:rsidRPr="00C214C6">
        <w:rPr>
          <w:rFonts w:ascii="Arial" w:hAnsi="Arial" w:cs="Arial"/>
          <w:b/>
          <w:sz w:val="20"/>
          <w:szCs w:val="20"/>
        </w:rPr>
        <w:t>02.013 – FUNDO MUNICIPAL DE SAÚDE</w:t>
      </w:r>
    </w:p>
    <w:p w:rsidR="00A622F5" w:rsidRPr="00C214C6" w:rsidRDefault="00A622F5" w:rsidP="00A622F5">
      <w:pPr>
        <w:jc w:val="both"/>
        <w:rPr>
          <w:rFonts w:ascii="Arial" w:hAnsi="Arial" w:cs="Arial"/>
          <w:sz w:val="20"/>
          <w:szCs w:val="20"/>
        </w:rPr>
      </w:pPr>
      <w:r w:rsidRPr="00C214C6">
        <w:rPr>
          <w:rFonts w:ascii="Arial" w:hAnsi="Arial" w:cs="Arial"/>
          <w:sz w:val="20"/>
          <w:szCs w:val="20"/>
        </w:rPr>
        <w:t>10.301.0034.2290 – MANUTENÇÃO E OPERACIONALIZAÇÃO DO BLOCO DE ATENÇÃO BÁSICA – PAB FIXO/VARACS/SB/ESFs</w:t>
      </w:r>
    </w:p>
    <w:p w:rsidR="00A622F5" w:rsidRPr="00C214C6" w:rsidRDefault="00A622F5" w:rsidP="00A622F5">
      <w:pPr>
        <w:jc w:val="both"/>
        <w:rPr>
          <w:rFonts w:ascii="Arial" w:hAnsi="Arial" w:cs="Arial"/>
          <w:sz w:val="20"/>
          <w:szCs w:val="20"/>
        </w:rPr>
      </w:pPr>
      <w:r w:rsidRPr="00C214C6">
        <w:rPr>
          <w:rFonts w:ascii="Arial" w:hAnsi="Arial" w:cs="Arial"/>
          <w:sz w:val="20"/>
          <w:szCs w:val="20"/>
        </w:rPr>
        <w:t>33.90.30.00.00 – Material de Consumo</w:t>
      </w:r>
    </w:p>
    <w:p w:rsidR="00A622F5" w:rsidRPr="00C214C6" w:rsidRDefault="00A622F5" w:rsidP="00A622F5">
      <w:pPr>
        <w:jc w:val="both"/>
        <w:rPr>
          <w:rFonts w:ascii="Arial" w:hAnsi="Arial" w:cs="Arial"/>
          <w:sz w:val="20"/>
          <w:szCs w:val="20"/>
        </w:rPr>
      </w:pPr>
      <w:r w:rsidRPr="00C214C6">
        <w:rPr>
          <w:rFonts w:ascii="Arial" w:hAnsi="Arial" w:cs="Arial"/>
          <w:sz w:val="20"/>
          <w:szCs w:val="20"/>
        </w:rPr>
        <w:t>Fonte 2 – Receitas de Impostos e Transferências de Impostos/Saúde</w:t>
      </w:r>
    </w:p>
    <w:p w:rsidR="00A622F5" w:rsidRPr="00C214C6" w:rsidRDefault="00A622F5" w:rsidP="00A622F5">
      <w:pPr>
        <w:jc w:val="both"/>
        <w:rPr>
          <w:rFonts w:ascii="Arial" w:hAnsi="Arial" w:cs="Arial"/>
          <w:sz w:val="20"/>
          <w:szCs w:val="20"/>
        </w:rPr>
      </w:pPr>
      <w:r w:rsidRPr="00C214C6">
        <w:rPr>
          <w:rFonts w:ascii="Arial" w:hAnsi="Arial" w:cs="Arial"/>
          <w:sz w:val="20"/>
          <w:szCs w:val="20"/>
        </w:rPr>
        <w:t>33.90.30.00.00 – Material de Consumo</w:t>
      </w:r>
    </w:p>
    <w:p w:rsidR="00A622F5" w:rsidRPr="00C214C6" w:rsidRDefault="00A622F5" w:rsidP="00A622F5">
      <w:pPr>
        <w:jc w:val="both"/>
        <w:rPr>
          <w:rFonts w:ascii="Arial" w:hAnsi="Arial" w:cs="Arial"/>
          <w:sz w:val="20"/>
          <w:szCs w:val="20"/>
        </w:rPr>
      </w:pPr>
      <w:r w:rsidRPr="00C214C6">
        <w:rPr>
          <w:rFonts w:ascii="Arial" w:hAnsi="Arial" w:cs="Arial"/>
          <w:sz w:val="20"/>
          <w:szCs w:val="20"/>
        </w:rPr>
        <w:t>Fonte 14008 – PAB Fixo</w:t>
      </w:r>
    </w:p>
    <w:p w:rsidR="00A622F5" w:rsidRPr="00C214C6" w:rsidRDefault="00A622F5" w:rsidP="00A622F5">
      <w:pPr>
        <w:jc w:val="both"/>
        <w:rPr>
          <w:rFonts w:ascii="Arial" w:hAnsi="Arial" w:cs="Arial"/>
          <w:sz w:val="20"/>
          <w:szCs w:val="20"/>
        </w:rPr>
      </w:pPr>
      <w:r w:rsidRPr="00C214C6">
        <w:rPr>
          <w:rFonts w:ascii="Arial" w:hAnsi="Arial" w:cs="Arial"/>
          <w:sz w:val="20"/>
          <w:szCs w:val="20"/>
        </w:rPr>
        <w:t>33.90.30.00.00 – Material de Consumo</w:t>
      </w:r>
    </w:p>
    <w:p w:rsidR="00A622F5" w:rsidRPr="00C214C6" w:rsidRDefault="00A622F5" w:rsidP="00A622F5">
      <w:pPr>
        <w:jc w:val="both"/>
        <w:rPr>
          <w:rFonts w:ascii="Arial" w:hAnsi="Arial" w:cs="Arial"/>
          <w:sz w:val="20"/>
          <w:szCs w:val="20"/>
        </w:rPr>
      </w:pPr>
      <w:r>
        <w:rPr>
          <w:rFonts w:ascii="Arial" w:hAnsi="Arial" w:cs="Arial"/>
          <w:sz w:val="20"/>
          <w:szCs w:val="20"/>
        </w:rPr>
        <w:t>Fonte 14009</w:t>
      </w:r>
      <w:r w:rsidRPr="00C214C6">
        <w:rPr>
          <w:rFonts w:ascii="Arial" w:hAnsi="Arial" w:cs="Arial"/>
          <w:sz w:val="20"/>
          <w:szCs w:val="20"/>
        </w:rPr>
        <w:t xml:space="preserve"> – PAB Variável</w:t>
      </w:r>
    </w:p>
    <w:p w:rsidR="00A622F5" w:rsidRPr="00C214C6" w:rsidRDefault="00A622F5" w:rsidP="00A622F5">
      <w:pPr>
        <w:jc w:val="both"/>
        <w:rPr>
          <w:rFonts w:ascii="Arial" w:hAnsi="Arial" w:cs="Arial"/>
          <w:sz w:val="20"/>
          <w:szCs w:val="20"/>
        </w:rPr>
      </w:pPr>
    </w:p>
    <w:p w:rsidR="00A622F5" w:rsidRPr="00C214C6" w:rsidRDefault="00A622F5" w:rsidP="00A622F5">
      <w:pPr>
        <w:jc w:val="both"/>
        <w:rPr>
          <w:rFonts w:ascii="Arial" w:hAnsi="Arial" w:cs="Arial"/>
          <w:sz w:val="20"/>
          <w:szCs w:val="20"/>
        </w:rPr>
      </w:pPr>
      <w:r w:rsidRPr="00C214C6">
        <w:rPr>
          <w:rFonts w:ascii="Arial" w:hAnsi="Arial" w:cs="Arial"/>
          <w:sz w:val="20"/>
          <w:szCs w:val="20"/>
        </w:rPr>
        <w:lastRenderedPageBreak/>
        <w:t>10.302.0035.</w:t>
      </w:r>
      <w:r w:rsidRPr="00C214C6">
        <w:rPr>
          <w:rFonts w:ascii="Arial" w:hAnsi="Arial" w:cs="Arial"/>
          <w:b/>
          <w:sz w:val="20"/>
          <w:szCs w:val="20"/>
        </w:rPr>
        <w:t>2300</w:t>
      </w:r>
      <w:r w:rsidRPr="00C214C6">
        <w:rPr>
          <w:rFonts w:ascii="Arial" w:hAnsi="Arial" w:cs="Arial"/>
          <w:sz w:val="20"/>
          <w:szCs w:val="20"/>
        </w:rPr>
        <w:t xml:space="preserve"> – MANUTENÇÃO E OPERACIONALIZAÇÃO DO BLOCO DA ASSISTENCIA HOSPITALAR E AMBULATORIAL – MÉDIA E ALTA COMPLEXIDADE</w:t>
      </w:r>
    </w:p>
    <w:p w:rsidR="00A622F5" w:rsidRPr="00C214C6" w:rsidRDefault="00A622F5" w:rsidP="00A622F5">
      <w:pPr>
        <w:jc w:val="both"/>
        <w:rPr>
          <w:rFonts w:ascii="Arial" w:hAnsi="Arial" w:cs="Arial"/>
          <w:sz w:val="20"/>
          <w:szCs w:val="20"/>
        </w:rPr>
      </w:pPr>
      <w:r w:rsidRPr="00C214C6">
        <w:rPr>
          <w:rFonts w:ascii="Arial" w:hAnsi="Arial" w:cs="Arial"/>
          <w:sz w:val="20"/>
          <w:szCs w:val="20"/>
        </w:rPr>
        <w:t>33.90.30.00.00 – Material de Consumo</w:t>
      </w:r>
    </w:p>
    <w:p w:rsidR="00A622F5" w:rsidRPr="00C214C6" w:rsidRDefault="00A622F5" w:rsidP="00A622F5">
      <w:pPr>
        <w:jc w:val="both"/>
        <w:rPr>
          <w:rFonts w:ascii="Arial" w:hAnsi="Arial" w:cs="Arial"/>
          <w:sz w:val="20"/>
          <w:szCs w:val="20"/>
        </w:rPr>
      </w:pPr>
      <w:r w:rsidRPr="00C214C6">
        <w:rPr>
          <w:rFonts w:ascii="Arial" w:hAnsi="Arial" w:cs="Arial"/>
          <w:sz w:val="20"/>
          <w:szCs w:val="20"/>
        </w:rPr>
        <w:t>Fonte 2 – Receitas de Impostos e Transferências de Impostos/Saúde</w:t>
      </w:r>
    </w:p>
    <w:p w:rsidR="00A622F5" w:rsidRPr="00C214C6" w:rsidRDefault="00A622F5" w:rsidP="00A622F5">
      <w:pPr>
        <w:jc w:val="both"/>
        <w:rPr>
          <w:rFonts w:ascii="Arial" w:hAnsi="Arial" w:cs="Arial"/>
          <w:sz w:val="20"/>
          <w:szCs w:val="20"/>
        </w:rPr>
      </w:pPr>
      <w:r w:rsidRPr="00C214C6">
        <w:rPr>
          <w:rFonts w:ascii="Arial" w:hAnsi="Arial" w:cs="Arial"/>
          <w:sz w:val="20"/>
          <w:szCs w:val="20"/>
        </w:rPr>
        <w:t>33.90.30.00.00 – Material de Consumo</w:t>
      </w:r>
    </w:p>
    <w:p w:rsidR="00A622F5" w:rsidRPr="00C214C6" w:rsidRDefault="00A622F5" w:rsidP="00A622F5">
      <w:pPr>
        <w:jc w:val="both"/>
        <w:rPr>
          <w:rFonts w:ascii="Arial" w:hAnsi="Arial" w:cs="Arial"/>
          <w:sz w:val="20"/>
          <w:szCs w:val="20"/>
        </w:rPr>
      </w:pPr>
      <w:r w:rsidRPr="00C214C6">
        <w:rPr>
          <w:rFonts w:ascii="Arial" w:hAnsi="Arial" w:cs="Arial"/>
          <w:sz w:val="20"/>
          <w:szCs w:val="20"/>
        </w:rPr>
        <w:t>Fonte 14010 – MAC/SUS</w:t>
      </w:r>
    </w:p>
    <w:p w:rsidR="00A622F5" w:rsidRPr="00C214C6" w:rsidRDefault="00A622F5" w:rsidP="00A622F5">
      <w:pPr>
        <w:jc w:val="both"/>
        <w:rPr>
          <w:rFonts w:ascii="Arial" w:hAnsi="Arial" w:cs="Arial"/>
          <w:sz w:val="20"/>
          <w:szCs w:val="20"/>
        </w:rPr>
      </w:pPr>
      <w:r w:rsidRPr="00C214C6">
        <w:rPr>
          <w:rFonts w:ascii="Arial" w:hAnsi="Arial" w:cs="Arial"/>
          <w:sz w:val="20"/>
          <w:szCs w:val="20"/>
        </w:rPr>
        <w:t>33.90.30.00.00 – Material de Consumo</w:t>
      </w:r>
    </w:p>
    <w:p w:rsidR="00A622F5" w:rsidRPr="00C214C6" w:rsidRDefault="00A622F5" w:rsidP="00A622F5">
      <w:pPr>
        <w:jc w:val="both"/>
        <w:rPr>
          <w:rFonts w:ascii="Arial" w:hAnsi="Arial" w:cs="Arial"/>
          <w:sz w:val="20"/>
          <w:szCs w:val="20"/>
        </w:rPr>
      </w:pPr>
      <w:r w:rsidRPr="00C214C6">
        <w:rPr>
          <w:rFonts w:ascii="Arial" w:hAnsi="Arial" w:cs="Arial"/>
          <w:sz w:val="20"/>
          <w:szCs w:val="20"/>
        </w:rPr>
        <w:t>Fonte 31010 – MAC/ESTADO</w:t>
      </w:r>
    </w:p>
    <w:p w:rsidR="00A622F5" w:rsidRDefault="00A622F5" w:rsidP="005D25FF">
      <w:pPr>
        <w:jc w:val="both"/>
        <w:rPr>
          <w:rFonts w:ascii="Arial" w:hAnsi="Arial" w:cs="Arial"/>
          <w:sz w:val="22"/>
          <w:szCs w:val="22"/>
        </w:rPr>
      </w:pPr>
    </w:p>
    <w:p w:rsidR="003169CD" w:rsidRDefault="003169CD" w:rsidP="005D25FF">
      <w:pPr>
        <w:jc w:val="both"/>
        <w:rPr>
          <w:rFonts w:ascii="Arial" w:hAnsi="Arial" w:cs="Arial"/>
          <w:sz w:val="22"/>
          <w:szCs w:val="22"/>
        </w:rPr>
      </w:pPr>
    </w:p>
    <w:p w:rsidR="005D25FF" w:rsidRPr="008A21BB" w:rsidRDefault="005D25FF" w:rsidP="005D25FF">
      <w:pPr>
        <w:ind w:firstLine="708"/>
        <w:rPr>
          <w:rFonts w:ascii="Arial" w:hAnsi="Arial" w:cs="Arial"/>
          <w:sz w:val="22"/>
          <w:szCs w:val="22"/>
        </w:rPr>
      </w:pPr>
      <w:r w:rsidRPr="008A21BB">
        <w:rPr>
          <w:rFonts w:ascii="Arial" w:hAnsi="Arial" w:cs="Arial"/>
          <w:b/>
          <w:sz w:val="22"/>
          <w:szCs w:val="22"/>
        </w:rPr>
        <w:t>Cláusula sétima - da rescisão</w:t>
      </w:r>
    </w:p>
    <w:p w:rsidR="005D25FF" w:rsidRPr="008A21BB" w:rsidRDefault="005D25FF" w:rsidP="005D25FF">
      <w:pPr>
        <w:jc w:val="both"/>
        <w:rPr>
          <w:rFonts w:ascii="Arial" w:hAnsi="Arial" w:cs="Arial"/>
          <w:b/>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7.1</w:t>
      </w:r>
      <w:r w:rsidRPr="008A21BB">
        <w:rPr>
          <w:rFonts w:ascii="Arial" w:hAnsi="Arial" w:cs="Arial"/>
          <w:b/>
          <w:sz w:val="22"/>
          <w:szCs w:val="22"/>
        </w:rPr>
        <w:tab/>
      </w:r>
      <w:r w:rsidRPr="008A21BB">
        <w:rPr>
          <w:rFonts w:ascii="Arial" w:hAnsi="Arial" w:cs="Arial"/>
          <w:sz w:val="22"/>
          <w:szCs w:val="22"/>
        </w:rPr>
        <w:t>A rescisão do presente contrato poderá ser:</w:t>
      </w:r>
    </w:p>
    <w:p w:rsidR="005D25FF" w:rsidRPr="008A21BB" w:rsidRDefault="005D25FF" w:rsidP="005D25FF">
      <w:pPr>
        <w:jc w:val="both"/>
        <w:rPr>
          <w:rFonts w:ascii="Arial" w:hAnsi="Arial" w:cs="Arial"/>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ab/>
      </w:r>
      <w:r w:rsidRPr="008A21BB">
        <w:rPr>
          <w:rFonts w:ascii="Arial" w:hAnsi="Arial" w:cs="Arial"/>
          <w:b/>
          <w:sz w:val="22"/>
          <w:szCs w:val="22"/>
        </w:rPr>
        <w:tab/>
        <w:t xml:space="preserve">a) </w:t>
      </w:r>
      <w:r w:rsidRPr="008A21BB">
        <w:rPr>
          <w:rFonts w:ascii="Arial" w:hAnsi="Arial" w:cs="Arial"/>
          <w:sz w:val="22"/>
          <w:szCs w:val="22"/>
        </w:rPr>
        <w:t>amigável, isto é, por acordo entre as partes, desde que haja conveniência para a administração;</w:t>
      </w:r>
    </w:p>
    <w:p w:rsidR="005D25FF" w:rsidRPr="008A21BB" w:rsidRDefault="005D25FF" w:rsidP="005D25FF">
      <w:pPr>
        <w:jc w:val="both"/>
        <w:rPr>
          <w:rFonts w:ascii="Arial" w:hAnsi="Arial" w:cs="Arial"/>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ab/>
      </w:r>
      <w:r w:rsidRPr="008A21BB">
        <w:rPr>
          <w:rFonts w:ascii="Arial" w:hAnsi="Arial" w:cs="Arial"/>
          <w:b/>
          <w:sz w:val="22"/>
          <w:szCs w:val="22"/>
        </w:rPr>
        <w:tab/>
        <w:t xml:space="preserve">b) </w:t>
      </w:r>
      <w:r w:rsidRPr="008A21BB">
        <w:rPr>
          <w:rFonts w:ascii="Arial" w:hAnsi="Arial" w:cs="Arial"/>
          <w:sz w:val="22"/>
          <w:szCs w:val="22"/>
        </w:rPr>
        <w:t>administrativa, por ato unilateral e escrito da administração, nos casos previstos no artigo 78, da Lei n.º 8.666/93;</w:t>
      </w:r>
    </w:p>
    <w:p w:rsidR="005D25FF" w:rsidRPr="008A21BB" w:rsidRDefault="005D25FF" w:rsidP="005D25FF">
      <w:pPr>
        <w:jc w:val="both"/>
        <w:rPr>
          <w:rFonts w:ascii="Arial" w:hAnsi="Arial" w:cs="Arial"/>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ab/>
      </w:r>
      <w:r w:rsidRPr="008A21BB">
        <w:rPr>
          <w:rFonts w:ascii="Arial" w:hAnsi="Arial" w:cs="Arial"/>
          <w:b/>
          <w:sz w:val="22"/>
          <w:szCs w:val="22"/>
        </w:rPr>
        <w:tab/>
        <w:t xml:space="preserve">c) </w:t>
      </w:r>
      <w:r w:rsidRPr="008A21BB">
        <w:rPr>
          <w:rFonts w:ascii="Arial" w:hAnsi="Arial" w:cs="Arial"/>
          <w:sz w:val="22"/>
          <w:szCs w:val="22"/>
        </w:rPr>
        <w:t>judicial, nos termos da legislação processual.</w:t>
      </w:r>
    </w:p>
    <w:p w:rsidR="005D25FF" w:rsidRPr="008A21BB" w:rsidRDefault="005D25FF" w:rsidP="005D25FF">
      <w:pPr>
        <w:jc w:val="both"/>
        <w:rPr>
          <w:rFonts w:ascii="Arial" w:hAnsi="Arial" w:cs="Arial"/>
          <w:b/>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7.2</w:t>
      </w:r>
      <w:r w:rsidRPr="008A21BB">
        <w:rPr>
          <w:rFonts w:ascii="Arial" w:hAnsi="Arial" w:cs="Arial"/>
          <w:sz w:val="22"/>
          <w:szCs w:val="22"/>
        </w:rPr>
        <w:tab/>
        <w:t>A contratante poderá rescindir administrativamente o presente contrato nas hipóteses previstas na Lei n.º 8.666/93, sem que caiba à contratada direitode qualquer indenização, sem prejuízo das penalidades pertinentes, ressalvado o direito de receber os produtos já entregues.</w:t>
      </w:r>
    </w:p>
    <w:p w:rsidR="005D25FF" w:rsidRPr="008A21BB" w:rsidRDefault="005D25FF" w:rsidP="005D25FF">
      <w:pPr>
        <w:jc w:val="both"/>
        <w:rPr>
          <w:rFonts w:ascii="Arial" w:hAnsi="Arial" w:cs="Arial"/>
          <w:b/>
          <w:color w:val="FF0000"/>
          <w:sz w:val="22"/>
          <w:szCs w:val="22"/>
        </w:rPr>
      </w:pPr>
    </w:p>
    <w:p w:rsidR="005D25FF" w:rsidRPr="008A21BB" w:rsidRDefault="005D25FF" w:rsidP="005D25FF">
      <w:pPr>
        <w:ind w:firstLine="708"/>
        <w:rPr>
          <w:rFonts w:ascii="Arial" w:hAnsi="Arial" w:cs="Arial"/>
          <w:b/>
          <w:sz w:val="22"/>
          <w:szCs w:val="22"/>
        </w:rPr>
      </w:pPr>
      <w:r w:rsidRPr="008A21BB">
        <w:rPr>
          <w:rFonts w:ascii="Arial" w:hAnsi="Arial" w:cs="Arial"/>
          <w:b/>
          <w:sz w:val="22"/>
          <w:szCs w:val="22"/>
        </w:rPr>
        <w:t>Cláusula oitava - das responsabilidades da contratada</w:t>
      </w:r>
    </w:p>
    <w:p w:rsidR="005D25FF" w:rsidRPr="001B460F" w:rsidRDefault="005D25FF" w:rsidP="005D25FF">
      <w:pPr>
        <w:ind w:firstLine="708"/>
        <w:rPr>
          <w:rFonts w:ascii="Arial" w:hAnsi="Arial" w:cs="Arial"/>
          <w:color w:val="FF0000"/>
          <w:sz w:val="22"/>
          <w:szCs w:val="22"/>
        </w:rPr>
      </w:pPr>
    </w:p>
    <w:p w:rsidR="005D25FF" w:rsidRPr="00F97B0F" w:rsidRDefault="005D25FF" w:rsidP="005D25FF">
      <w:pPr>
        <w:jc w:val="both"/>
        <w:rPr>
          <w:rFonts w:ascii="Arial" w:hAnsi="Arial" w:cs="Arial"/>
          <w:color w:val="000000" w:themeColor="text1"/>
          <w:sz w:val="22"/>
          <w:szCs w:val="22"/>
        </w:rPr>
      </w:pPr>
      <w:r w:rsidRPr="00F97B0F">
        <w:rPr>
          <w:rFonts w:ascii="Arial" w:hAnsi="Arial" w:cs="Arial"/>
          <w:b/>
          <w:color w:val="000000" w:themeColor="text1"/>
          <w:sz w:val="22"/>
          <w:szCs w:val="22"/>
        </w:rPr>
        <w:t>8.</w:t>
      </w:r>
      <w:r w:rsidR="003B6694">
        <w:rPr>
          <w:rFonts w:ascii="Arial" w:hAnsi="Arial" w:cs="Arial"/>
          <w:b/>
          <w:color w:val="000000" w:themeColor="text1"/>
          <w:sz w:val="22"/>
          <w:szCs w:val="22"/>
        </w:rPr>
        <w:t>1</w:t>
      </w:r>
      <w:r w:rsidRPr="00F97B0F">
        <w:rPr>
          <w:rFonts w:ascii="Arial" w:hAnsi="Arial" w:cs="Arial"/>
          <w:color w:val="000000" w:themeColor="text1"/>
          <w:sz w:val="22"/>
          <w:szCs w:val="22"/>
        </w:rPr>
        <w:t xml:space="preserve">Entregar </w:t>
      </w:r>
      <w:r w:rsidR="00FB0443">
        <w:rPr>
          <w:rFonts w:ascii="Arial" w:hAnsi="Arial" w:cs="Arial"/>
          <w:color w:val="000000" w:themeColor="text1"/>
          <w:sz w:val="22"/>
          <w:szCs w:val="22"/>
        </w:rPr>
        <w:t>os itens</w:t>
      </w:r>
      <w:r w:rsidRPr="00F97B0F">
        <w:rPr>
          <w:rFonts w:ascii="Arial" w:hAnsi="Arial" w:cs="Arial"/>
          <w:color w:val="000000" w:themeColor="text1"/>
          <w:sz w:val="22"/>
          <w:szCs w:val="22"/>
        </w:rPr>
        <w:t>, no prazo de até 10 (dez) dias, dentro dos parâmetros e rotinas estabelecidos, em observância às recomendações aceitas pela boa técnica, normas e legislação;</w:t>
      </w:r>
    </w:p>
    <w:p w:rsidR="005D25FF" w:rsidRPr="008A21BB" w:rsidRDefault="005D25FF" w:rsidP="005D25FF">
      <w:pPr>
        <w:jc w:val="both"/>
        <w:rPr>
          <w:rFonts w:ascii="Arial" w:hAnsi="Arial" w:cs="Arial"/>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8.</w:t>
      </w:r>
      <w:r w:rsidR="003B6694">
        <w:rPr>
          <w:rFonts w:ascii="Arial" w:hAnsi="Arial" w:cs="Arial"/>
          <w:b/>
          <w:sz w:val="22"/>
          <w:szCs w:val="22"/>
        </w:rPr>
        <w:t>2</w:t>
      </w:r>
      <w:r w:rsidRPr="008A21BB">
        <w:rPr>
          <w:rFonts w:ascii="Arial" w:hAnsi="Arial" w:cs="Arial"/>
          <w:sz w:val="22"/>
          <w:szCs w:val="22"/>
        </w:rPr>
        <w:t xml:space="preserve"> Todos os encargos que recaírem sobre o presente contrato, decorrentes da aplicação de normas tributárias, ou qualquer outra responsabilidade prevista em outros ramos do direito, serão suportados integralmente pela contratada.</w:t>
      </w:r>
    </w:p>
    <w:p w:rsidR="005D25FF" w:rsidRPr="008A21BB" w:rsidRDefault="005D25FF" w:rsidP="005D25FF">
      <w:pPr>
        <w:jc w:val="both"/>
        <w:rPr>
          <w:rFonts w:ascii="Arial" w:hAnsi="Arial" w:cs="Arial"/>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8.</w:t>
      </w:r>
      <w:r w:rsidR="003B6694">
        <w:rPr>
          <w:rFonts w:ascii="Arial" w:hAnsi="Arial" w:cs="Arial"/>
          <w:b/>
          <w:sz w:val="22"/>
          <w:szCs w:val="22"/>
        </w:rPr>
        <w:t>3</w:t>
      </w:r>
      <w:r w:rsidRPr="008A21BB">
        <w:rPr>
          <w:rFonts w:ascii="Arial" w:hAnsi="Arial" w:cs="Arial"/>
          <w:sz w:val="22"/>
          <w:szCs w:val="22"/>
        </w:rPr>
        <w:t xml:space="preserve"> Comunicar a Contratante, por escrito, qualquer anormalidade de caráter urgente e prestar os esclarecimentos julgados necessários; </w:t>
      </w:r>
    </w:p>
    <w:p w:rsidR="005D25FF" w:rsidRPr="008A21BB" w:rsidRDefault="005D25FF" w:rsidP="005D25FF">
      <w:pPr>
        <w:jc w:val="both"/>
        <w:rPr>
          <w:rFonts w:ascii="Arial" w:hAnsi="Arial" w:cs="Arial"/>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8.</w:t>
      </w:r>
      <w:r w:rsidR="003B6694">
        <w:rPr>
          <w:rFonts w:ascii="Arial" w:hAnsi="Arial" w:cs="Arial"/>
          <w:b/>
          <w:sz w:val="22"/>
          <w:szCs w:val="22"/>
        </w:rPr>
        <w:t>4</w:t>
      </w:r>
      <w:r w:rsidRPr="008A21BB">
        <w:rPr>
          <w:rFonts w:ascii="Arial" w:hAnsi="Arial" w:cs="Arial"/>
          <w:sz w:val="22"/>
          <w:szCs w:val="22"/>
        </w:rPr>
        <w:t>Executar o objeto contratado, conforme as condições prescritas no presente instrumento e de acordo com as especificações e termos mencionados na proposta;</w:t>
      </w:r>
    </w:p>
    <w:p w:rsidR="005D25FF" w:rsidRPr="00EC2F16" w:rsidRDefault="005D25FF" w:rsidP="005D25FF">
      <w:pPr>
        <w:jc w:val="both"/>
        <w:rPr>
          <w:rFonts w:ascii="Arial" w:hAnsi="Arial" w:cs="Arial"/>
          <w:sz w:val="22"/>
          <w:szCs w:val="22"/>
        </w:rPr>
      </w:pPr>
    </w:p>
    <w:p w:rsidR="005D25FF" w:rsidRPr="00EC2F16" w:rsidRDefault="005D25FF" w:rsidP="005D25FF">
      <w:pPr>
        <w:jc w:val="both"/>
        <w:rPr>
          <w:rFonts w:ascii="Arial" w:hAnsi="Arial" w:cs="Arial"/>
          <w:sz w:val="22"/>
          <w:szCs w:val="22"/>
        </w:rPr>
      </w:pPr>
      <w:r w:rsidRPr="00EC2F16">
        <w:rPr>
          <w:rFonts w:ascii="Arial" w:hAnsi="Arial" w:cs="Arial"/>
          <w:b/>
          <w:sz w:val="22"/>
          <w:szCs w:val="22"/>
        </w:rPr>
        <w:t>8.</w:t>
      </w:r>
      <w:r w:rsidR="003B6694">
        <w:rPr>
          <w:rFonts w:ascii="Arial" w:hAnsi="Arial" w:cs="Arial"/>
          <w:b/>
          <w:sz w:val="22"/>
          <w:szCs w:val="22"/>
        </w:rPr>
        <w:t>5</w:t>
      </w:r>
      <w:r w:rsidRPr="00EC2F16">
        <w:rPr>
          <w:rFonts w:ascii="Arial" w:hAnsi="Arial" w:cs="Arial"/>
          <w:sz w:val="22"/>
          <w:szCs w:val="22"/>
        </w:rPr>
        <w:t xml:space="preserve"> Não transferir a outrem, no todo ou em parte, o objeto deste Contrato.</w:t>
      </w:r>
    </w:p>
    <w:p w:rsidR="005D25FF" w:rsidRPr="00EC2F16" w:rsidRDefault="005D25FF" w:rsidP="005D25FF">
      <w:pPr>
        <w:jc w:val="both"/>
        <w:rPr>
          <w:rFonts w:ascii="Arial" w:hAnsi="Arial" w:cs="Arial"/>
          <w:sz w:val="22"/>
          <w:szCs w:val="22"/>
        </w:rPr>
      </w:pPr>
    </w:p>
    <w:p w:rsidR="005D25FF" w:rsidRPr="00EC2F16" w:rsidRDefault="005D25FF" w:rsidP="005D25FF">
      <w:pPr>
        <w:jc w:val="both"/>
        <w:rPr>
          <w:rFonts w:ascii="Arial" w:hAnsi="Arial" w:cs="Arial"/>
          <w:sz w:val="22"/>
          <w:szCs w:val="22"/>
        </w:rPr>
      </w:pPr>
      <w:r w:rsidRPr="00EC2F16">
        <w:rPr>
          <w:rFonts w:ascii="Arial" w:hAnsi="Arial" w:cs="Arial"/>
          <w:b/>
          <w:sz w:val="22"/>
          <w:szCs w:val="22"/>
        </w:rPr>
        <w:t>8.</w:t>
      </w:r>
      <w:r w:rsidR="003B6694">
        <w:rPr>
          <w:rFonts w:ascii="Arial" w:hAnsi="Arial" w:cs="Arial"/>
          <w:b/>
          <w:sz w:val="22"/>
          <w:szCs w:val="22"/>
        </w:rPr>
        <w:t>6</w:t>
      </w:r>
      <w:r w:rsidRPr="00EC2F16">
        <w:rPr>
          <w:rFonts w:ascii="Arial" w:hAnsi="Arial" w:cs="Arial"/>
          <w:sz w:val="22"/>
          <w:szCs w:val="22"/>
        </w:rPr>
        <w:t xml:space="preserve"> Responder integralmente por perdas e danos diretos que vier a causar ao Contratante ou a terceiros em razão de ação ou omissão, dolosa ou culposa, sua ou dos seus prepostos, independentemente de outras cominações contratuais ou legais a que estiver sujeita. </w:t>
      </w:r>
    </w:p>
    <w:p w:rsidR="007B63F0" w:rsidRPr="00EC2F16" w:rsidRDefault="007B63F0" w:rsidP="005D25FF">
      <w:pPr>
        <w:jc w:val="both"/>
        <w:rPr>
          <w:rFonts w:ascii="Arial" w:hAnsi="Arial" w:cs="Arial"/>
          <w:b/>
          <w:sz w:val="22"/>
          <w:szCs w:val="22"/>
        </w:rPr>
      </w:pPr>
    </w:p>
    <w:p w:rsidR="00F40044" w:rsidRPr="00F40044" w:rsidRDefault="007B63F0" w:rsidP="00F40044">
      <w:pPr>
        <w:jc w:val="both"/>
        <w:rPr>
          <w:rFonts w:ascii="Arial" w:hAnsi="Arial" w:cs="Arial"/>
          <w:sz w:val="22"/>
          <w:szCs w:val="22"/>
        </w:rPr>
      </w:pPr>
      <w:r w:rsidRPr="00EC2F16">
        <w:rPr>
          <w:rFonts w:ascii="Arial" w:hAnsi="Arial" w:cs="Arial"/>
          <w:b/>
          <w:sz w:val="22"/>
          <w:szCs w:val="22"/>
        </w:rPr>
        <w:lastRenderedPageBreak/>
        <w:t>8.</w:t>
      </w:r>
      <w:r w:rsidR="003B6694">
        <w:rPr>
          <w:rFonts w:ascii="Arial" w:hAnsi="Arial" w:cs="Arial"/>
          <w:b/>
          <w:sz w:val="22"/>
          <w:szCs w:val="22"/>
        </w:rPr>
        <w:t>7</w:t>
      </w:r>
      <w:r w:rsidR="00F40044" w:rsidRPr="00F40044">
        <w:rPr>
          <w:rFonts w:ascii="Arial" w:hAnsi="Arial" w:cs="Arial"/>
          <w:sz w:val="22"/>
          <w:szCs w:val="22"/>
        </w:rPr>
        <w:t>As entregas dos produtos deverão ser realizadas na Rua Rui Barbosa n° 1000, no CEM - Centro de Especialidade Médica, em dias úteis, de segunda à quinta-feira das 08:00hrs as 12:00hrs e das 14:00 as 16:00 hrs; de sexta-feira das 08h00 às 12h00 e das 14h00 às 15h00,  no município de Selvíria/MS.</w:t>
      </w:r>
    </w:p>
    <w:p w:rsidR="00EC2F16" w:rsidRPr="00EC2F16" w:rsidRDefault="00EC2F16" w:rsidP="000F1259">
      <w:pPr>
        <w:jc w:val="both"/>
        <w:rPr>
          <w:rFonts w:ascii="Arial" w:hAnsi="Arial" w:cs="Arial"/>
          <w:sz w:val="22"/>
          <w:szCs w:val="22"/>
        </w:rPr>
      </w:pPr>
    </w:p>
    <w:p w:rsidR="00EE5367" w:rsidRPr="008154F0" w:rsidRDefault="00EE5367" w:rsidP="00EE5367">
      <w:pPr>
        <w:jc w:val="both"/>
        <w:rPr>
          <w:rFonts w:ascii="Arial" w:hAnsi="Arial" w:cs="Arial"/>
          <w:sz w:val="22"/>
          <w:szCs w:val="22"/>
        </w:rPr>
      </w:pPr>
      <w:r>
        <w:rPr>
          <w:rFonts w:ascii="Arial" w:hAnsi="Arial" w:cs="Arial"/>
          <w:b/>
          <w:sz w:val="22"/>
          <w:szCs w:val="22"/>
        </w:rPr>
        <w:t>8.</w:t>
      </w:r>
      <w:r w:rsidR="003B6694">
        <w:rPr>
          <w:rFonts w:ascii="Arial" w:hAnsi="Arial" w:cs="Arial"/>
          <w:b/>
          <w:sz w:val="22"/>
          <w:szCs w:val="22"/>
        </w:rPr>
        <w:t>8</w:t>
      </w:r>
      <w:r w:rsidRPr="008154F0">
        <w:rPr>
          <w:rFonts w:ascii="Arial" w:hAnsi="Arial" w:cs="Arial"/>
          <w:b/>
          <w:sz w:val="22"/>
          <w:szCs w:val="22"/>
        </w:rPr>
        <w:t>.</w:t>
      </w:r>
      <w:r w:rsidR="00025FE1">
        <w:rPr>
          <w:rFonts w:ascii="Arial" w:hAnsi="Arial" w:cs="Arial"/>
          <w:sz w:val="22"/>
          <w:szCs w:val="22"/>
        </w:rPr>
        <w:t xml:space="preserve"> Os produtos</w:t>
      </w:r>
      <w:r w:rsidR="002F29F8">
        <w:rPr>
          <w:rFonts w:ascii="Arial" w:hAnsi="Arial" w:cs="Arial"/>
          <w:sz w:val="22"/>
          <w:szCs w:val="22"/>
        </w:rPr>
        <w:t xml:space="preserve"> e materiais</w:t>
      </w:r>
      <w:r w:rsidRPr="008154F0">
        <w:rPr>
          <w:rFonts w:ascii="Arial" w:hAnsi="Arial" w:cs="Arial"/>
          <w:sz w:val="22"/>
          <w:szCs w:val="22"/>
        </w:rPr>
        <w:t>devem ser entregues na embalagem original, em perfeito estado, sem sinais de violação, sem aderência ao produto, umidade, sem inadequação de conteúdo, identificadas, nas condições de temperatura exigida em rótulo, e com o número do registro emitido pela Anvisa.</w:t>
      </w:r>
    </w:p>
    <w:p w:rsidR="00EE5367" w:rsidRPr="008154F0" w:rsidRDefault="00EE5367" w:rsidP="00EE5367">
      <w:pPr>
        <w:jc w:val="both"/>
        <w:rPr>
          <w:rFonts w:ascii="Arial" w:hAnsi="Arial" w:cs="Arial"/>
          <w:sz w:val="22"/>
          <w:szCs w:val="22"/>
        </w:rPr>
      </w:pPr>
    </w:p>
    <w:p w:rsidR="00EE5367" w:rsidRPr="008154F0" w:rsidRDefault="00EE5367" w:rsidP="00EE5367">
      <w:pPr>
        <w:jc w:val="both"/>
        <w:rPr>
          <w:rFonts w:ascii="Arial" w:hAnsi="Arial" w:cs="Arial"/>
          <w:sz w:val="22"/>
          <w:szCs w:val="22"/>
        </w:rPr>
      </w:pPr>
      <w:r>
        <w:rPr>
          <w:rFonts w:ascii="Arial" w:hAnsi="Arial" w:cs="Arial"/>
          <w:b/>
          <w:sz w:val="22"/>
          <w:szCs w:val="22"/>
        </w:rPr>
        <w:t>8.</w:t>
      </w:r>
      <w:r w:rsidR="003B6694">
        <w:rPr>
          <w:rFonts w:ascii="Arial" w:hAnsi="Arial" w:cs="Arial"/>
          <w:b/>
          <w:sz w:val="22"/>
          <w:szCs w:val="22"/>
        </w:rPr>
        <w:t>9</w:t>
      </w:r>
      <w:r w:rsidRPr="008154F0">
        <w:rPr>
          <w:rFonts w:ascii="Arial" w:hAnsi="Arial" w:cs="Arial"/>
          <w:b/>
          <w:sz w:val="22"/>
          <w:szCs w:val="22"/>
        </w:rPr>
        <w:t>.</w:t>
      </w:r>
      <w:r w:rsidRPr="008154F0">
        <w:rPr>
          <w:rFonts w:ascii="Arial" w:hAnsi="Arial" w:cs="Arial"/>
          <w:sz w:val="22"/>
          <w:szCs w:val="22"/>
        </w:rPr>
        <w:t xml:space="preserve"> Os </w:t>
      </w:r>
      <w:r w:rsidR="002F29F8">
        <w:rPr>
          <w:rFonts w:ascii="Arial" w:hAnsi="Arial" w:cs="Arial"/>
          <w:sz w:val="22"/>
          <w:szCs w:val="22"/>
        </w:rPr>
        <w:t xml:space="preserve">produtos e materiais </w:t>
      </w:r>
      <w:r w:rsidRPr="008154F0">
        <w:rPr>
          <w:rFonts w:ascii="Arial" w:hAnsi="Arial" w:cs="Arial"/>
          <w:sz w:val="22"/>
          <w:szCs w:val="22"/>
        </w:rPr>
        <w:t>entregues devem estar com as especificações em conformidade com o que foi solicitado: forma farmacêutica, concentração, condições de conservação etc.</w:t>
      </w:r>
    </w:p>
    <w:p w:rsidR="00EE5367" w:rsidRPr="008154F0" w:rsidRDefault="00EE5367" w:rsidP="00EE5367">
      <w:pPr>
        <w:jc w:val="both"/>
        <w:rPr>
          <w:rFonts w:ascii="Arial" w:hAnsi="Arial" w:cs="Arial"/>
          <w:sz w:val="22"/>
          <w:szCs w:val="22"/>
        </w:rPr>
      </w:pPr>
    </w:p>
    <w:p w:rsidR="00EE5367" w:rsidRPr="008154F0" w:rsidRDefault="00EE5367" w:rsidP="00EE5367">
      <w:pPr>
        <w:jc w:val="both"/>
        <w:rPr>
          <w:rFonts w:ascii="Arial" w:hAnsi="Arial" w:cs="Arial"/>
          <w:sz w:val="22"/>
          <w:szCs w:val="22"/>
        </w:rPr>
      </w:pPr>
      <w:r>
        <w:rPr>
          <w:rFonts w:ascii="Arial" w:hAnsi="Arial" w:cs="Arial"/>
          <w:b/>
          <w:sz w:val="22"/>
          <w:szCs w:val="22"/>
        </w:rPr>
        <w:t>8.</w:t>
      </w:r>
      <w:r w:rsidR="003B6694">
        <w:rPr>
          <w:rFonts w:ascii="Arial" w:hAnsi="Arial" w:cs="Arial"/>
          <w:b/>
          <w:sz w:val="22"/>
          <w:szCs w:val="22"/>
        </w:rPr>
        <w:t>10</w:t>
      </w:r>
      <w:r>
        <w:rPr>
          <w:rFonts w:ascii="Arial" w:hAnsi="Arial" w:cs="Arial"/>
          <w:b/>
          <w:sz w:val="22"/>
          <w:szCs w:val="22"/>
        </w:rPr>
        <w:t>.</w:t>
      </w:r>
      <w:r w:rsidRPr="008154F0">
        <w:rPr>
          <w:rFonts w:ascii="Arial" w:hAnsi="Arial" w:cs="Arial"/>
          <w:sz w:val="22"/>
          <w:szCs w:val="22"/>
        </w:rPr>
        <w:t xml:space="preserve"> Todos os </w:t>
      </w:r>
      <w:r w:rsidR="002F29F8">
        <w:rPr>
          <w:rFonts w:ascii="Arial" w:hAnsi="Arial" w:cs="Arial"/>
          <w:sz w:val="22"/>
          <w:szCs w:val="22"/>
        </w:rPr>
        <w:t>produtos e materiais</w:t>
      </w:r>
      <w:r w:rsidR="002F29F8" w:rsidRPr="008154F0">
        <w:rPr>
          <w:rFonts w:ascii="Arial" w:hAnsi="Arial" w:cs="Arial"/>
          <w:sz w:val="22"/>
          <w:szCs w:val="22"/>
        </w:rPr>
        <w:t xml:space="preserve">, </w:t>
      </w:r>
      <w:r w:rsidRPr="008154F0">
        <w:rPr>
          <w:rFonts w:ascii="Arial" w:hAnsi="Arial" w:cs="Arial"/>
          <w:sz w:val="22"/>
          <w:szCs w:val="22"/>
        </w:rPr>
        <w:t>nacionais ou importados, devem ter constados, nos rótulos e bulas, todas as informações em língua portuguesa, ou seja: número de lote, data de fabricação e validade, nome do responsável técnico, número do registro, nome genérico e concentração de acordo com a Legislação Sanitária e nos termos do artigo 31 do Código de Defesa do Consumidor, dentre outros</w:t>
      </w:r>
    </w:p>
    <w:p w:rsidR="00476738" w:rsidRPr="009832D9" w:rsidRDefault="00476738" w:rsidP="00476738">
      <w:pPr>
        <w:pStyle w:val="Corpodetexto"/>
        <w:rPr>
          <w:rFonts w:ascii="Arial" w:hAnsi="Arial" w:cs="Arial"/>
          <w:b w:val="0"/>
          <w:color w:val="FF0000"/>
          <w:sz w:val="24"/>
          <w:szCs w:val="24"/>
          <w:u w:val="none"/>
        </w:rPr>
      </w:pPr>
    </w:p>
    <w:p w:rsidR="00476738" w:rsidRPr="00EC65B6" w:rsidRDefault="00EE5367" w:rsidP="00476738">
      <w:pPr>
        <w:pStyle w:val="Corpodetexto"/>
        <w:rPr>
          <w:rFonts w:ascii="Arial" w:hAnsi="Arial" w:cs="Arial"/>
          <w:b w:val="0"/>
          <w:sz w:val="22"/>
          <w:szCs w:val="22"/>
          <w:u w:val="none"/>
        </w:rPr>
      </w:pPr>
      <w:r>
        <w:rPr>
          <w:rFonts w:ascii="Arial" w:hAnsi="Arial" w:cs="Arial"/>
          <w:sz w:val="22"/>
          <w:szCs w:val="22"/>
          <w:u w:val="none"/>
        </w:rPr>
        <w:t>8.1</w:t>
      </w:r>
      <w:r w:rsidR="003B6694">
        <w:rPr>
          <w:rFonts w:ascii="Arial" w:hAnsi="Arial" w:cs="Arial"/>
          <w:sz w:val="22"/>
          <w:szCs w:val="22"/>
          <w:u w:val="none"/>
        </w:rPr>
        <w:t>1</w:t>
      </w:r>
      <w:r w:rsidR="00476738" w:rsidRPr="00EC65B6">
        <w:rPr>
          <w:rFonts w:ascii="Arial" w:hAnsi="Arial" w:cs="Arial"/>
          <w:b w:val="0"/>
          <w:sz w:val="22"/>
          <w:szCs w:val="22"/>
          <w:u w:val="none"/>
        </w:rPr>
        <w:t xml:space="preserve"> Os itens serão entregues conforme marca tipo, qualidade, quantidade, medidas, validade e dimensões especificadas na proposta e acompanhadas das respectivas Notas Fiscais e data de validade.</w:t>
      </w:r>
    </w:p>
    <w:p w:rsidR="005D25FF" w:rsidRPr="008A21BB" w:rsidRDefault="005D25FF" w:rsidP="005D25FF">
      <w:pPr>
        <w:jc w:val="both"/>
        <w:rPr>
          <w:rFonts w:ascii="Arial" w:hAnsi="Arial" w:cs="Arial"/>
          <w:sz w:val="22"/>
          <w:szCs w:val="22"/>
        </w:rPr>
      </w:pPr>
    </w:p>
    <w:p w:rsidR="005D25FF" w:rsidRPr="008A21BB" w:rsidRDefault="005D25FF" w:rsidP="005D25FF">
      <w:pPr>
        <w:ind w:firstLine="708"/>
        <w:rPr>
          <w:rFonts w:ascii="Arial" w:hAnsi="Arial" w:cs="Arial"/>
          <w:b/>
          <w:sz w:val="22"/>
          <w:szCs w:val="22"/>
        </w:rPr>
      </w:pPr>
      <w:r w:rsidRPr="008A21BB">
        <w:rPr>
          <w:rFonts w:ascii="Arial" w:hAnsi="Arial" w:cs="Arial"/>
          <w:b/>
          <w:sz w:val="22"/>
          <w:szCs w:val="22"/>
        </w:rPr>
        <w:t>Cláusula nona – das responsabilidades da contratante</w:t>
      </w:r>
    </w:p>
    <w:p w:rsidR="005D25FF" w:rsidRPr="008A21BB" w:rsidRDefault="005D25FF" w:rsidP="005D25FF">
      <w:pPr>
        <w:rPr>
          <w:rFonts w:ascii="Arial" w:hAnsi="Arial" w:cs="Arial"/>
          <w:sz w:val="22"/>
          <w:szCs w:val="22"/>
        </w:rPr>
      </w:pPr>
    </w:p>
    <w:p w:rsidR="005D25FF" w:rsidRPr="008A21BB" w:rsidRDefault="005D25FF" w:rsidP="005D25FF">
      <w:pPr>
        <w:rPr>
          <w:rFonts w:ascii="Arial" w:hAnsi="Arial" w:cs="Arial"/>
          <w:sz w:val="22"/>
          <w:szCs w:val="22"/>
        </w:rPr>
      </w:pPr>
      <w:r w:rsidRPr="008A21BB">
        <w:rPr>
          <w:rFonts w:ascii="Arial" w:hAnsi="Arial" w:cs="Arial"/>
          <w:b/>
          <w:sz w:val="22"/>
          <w:szCs w:val="22"/>
        </w:rPr>
        <w:t>9.1</w:t>
      </w:r>
      <w:r w:rsidRPr="008A21BB">
        <w:rPr>
          <w:rFonts w:ascii="Arial" w:hAnsi="Arial" w:cs="Arial"/>
          <w:sz w:val="22"/>
          <w:szCs w:val="22"/>
        </w:rPr>
        <w:tab/>
        <w:t xml:space="preserve">Cumprir fielmente este Contrato; </w:t>
      </w:r>
    </w:p>
    <w:p w:rsidR="005D25FF" w:rsidRPr="008A21BB" w:rsidRDefault="005D25FF" w:rsidP="005D25FF">
      <w:pPr>
        <w:rPr>
          <w:rFonts w:ascii="Arial" w:hAnsi="Arial" w:cs="Arial"/>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9.2</w:t>
      </w:r>
      <w:r w:rsidRPr="008A21BB">
        <w:rPr>
          <w:rFonts w:ascii="Arial" w:hAnsi="Arial" w:cs="Arial"/>
          <w:sz w:val="22"/>
          <w:szCs w:val="22"/>
        </w:rPr>
        <w:tab/>
        <w:t>Indicar um funcionário para exercer a fiscalização e acompanhamento na entrega dos</w:t>
      </w:r>
      <w:r w:rsidR="002F29F8">
        <w:rPr>
          <w:rFonts w:ascii="Arial" w:hAnsi="Arial" w:cs="Arial"/>
          <w:sz w:val="22"/>
          <w:szCs w:val="22"/>
        </w:rPr>
        <w:t xml:space="preserve"> produtos</w:t>
      </w:r>
      <w:r>
        <w:rPr>
          <w:rFonts w:ascii="Arial" w:hAnsi="Arial" w:cs="Arial"/>
          <w:sz w:val="22"/>
          <w:szCs w:val="22"/>
        </w:rPr>
        <w:t>materiais</w:t>
      </w:r>
      <w:r w:rsidRPr="008A21BB">
        <w:rPr>
          <w:rFonts w:ascii="Arial" w:hAnsi="Arial" w:cs="Arial"/>
          <w:sz w:val="22"/>
          <w:szCs w:val="22"/>
        </w:rPr>
        <w:t xml:space="preserve">; </w:t>
      </w:r>
    </w:p>
    <w:p w:rsidR="005D25FF" w:rsidRPr="008A21BB" w:rsidRDefault="005D25FF" w:rsidP="005D25FF">
      <w:pPr>
        <w:rPr>
          <w:rFonts w:ascii="Arial" w:hAnsi="Arial" w:cs="Arial"/>
          <w:sz w:val="22"/>
          <w:szCs w:val="22"/>
        </w:rPr>
      </w:pPr>
    </w:p>
    <w:p w:rsidR="005D25FF" w:rsidRDefault="005D25FF" w:rsidP="005D25FF">
      <w:pPr>
        <w:rPr>
          <w:rFonts w:ascii="Arial" w:hAnsi="Arial" w:cs="Arial"/>
          <w:sz w:val="22"/>
          <w:szCs w:val="22"/>
        </w:rPr>
      </w:pPr>
      <w:r w:rsidRPr="008A21BB">
        <w:rPr>
          <w:rFonts w:ascii="Arial" w:hAnsi="Arial" w:cs="Arial"/>
          <w:b/>
          <w:sz w:val="22"/>
          <w:szCs w:val="22"/>
        </w:rPr>
        <w:t>9.3</w:t>
      </w:r>
      <w:r w:rsidRPr="008A21BB">
        <w:rPr>
          <w:rFonts w:ascii="Arial" w:hAnsi="Arial" w:cs="Arial"/>
          <w:sz w:val="22"/>
          <w:szCs w:val="22"/>
        </w:rPr>
        <w:tab/>
        <w:t>Efetuar, no prazo avençado, o pagamento dos</w:t>
      </w:r>
      <w:r w:rsidR="002F29F8">
        <w:rPr>
          <w:rFonts w:ascii="Arial" w:hAnsi="Arial" w:cs="Arial"/>
          <w:sz w:val="22"/>
          <w:szCs w:val="22"/>
        </w:rPr>
        <w:t xml:space="preserve"> produtos e</w:t>
      </w:r>
      <w:r>
        <w:rPr>
          <w:rFonts w:ascii="Arial" w:hAnsi="Arial" w:cs="Arial"/>
          <w:sz w:val="22"/>
          <w:szCs w:val="22"/>
        </w:rPr>
        <w:t xml:space="preserve"> materiais</w:t>
      </w:r>
      <w:r w:rsidRPr="008A21BB">
        <w:rPr>
          <w:rFonts w:ascii="Arial" w:hAnsi="Arial" w:cs="Arial"/>
          <w:sz w:val="22"/>
          <w:szCs w:val="22"/>
        </w:rPr>
        <w:t>.</w:t>
      </w:r>
    </w:p>
    <w:p w:rsidR="005D25FF" w:rsidRPr="008A21BB" w:rsidRDefault="005D25FF" w:rsidP="005D25FF">
      <w:pPr>
        <w:ind w:firstLine="708"/>
        <w:rPr>
          <w:rFonts w:ascii="Arial" w:hAnsi="Arial" w:cs="Arial"/>
          <w:b/>
          <w:sz w:val="22"/>
          <w:szCs w:val="22"/>
        </w:rPr>
      </w:pPr>
    </w:p>
    <w:p w:rsidR="005D25FF" w:rsidRPr="008A21BB" w:rsidRDefault="005D25FF" w:rsidP="005D25FF">
      <w:pPr>
        <w:ind w:firstLine="708"/>
        <w:rPr>
          <w:rFonts w:ascii="Arial" w:hAnsi="Arial" w:cs="Arial"/>
          <w:b/>
          <w:sz w:val="22"/>
          <w:szCs w:val="22"/>
        </w:rPr>
      </w:pPr>
      <w:r w:rsidRPr="008A21BB">
        <w:rPr>
          <w:rFonts w:ascii="Arial" w:hAnsi="Arial" w:cs="Arial"/>
          <w:b/>
          <w:sz w:val="22"/>
          <w:szCs w:val="22"/>
        </w:rPr>
        <w:t>Cláusula décima - das sanções</w:t>
      </w:r>
    </w:p>
    <w:p w:rsidR="005D25FF" w:rsidRPr="008A21BB" w:rsidRDefault="005D25FF" w:rsidP="005D25FF">
      <w:pPr>
        <w:ind w:firstLine="708"/>
        <w:rPr>
          <w:rFonts w:ascii="Arial" w:hAnsi="Arial" w:cs="Arial"/>
          <w:b/>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10.1</w:t>
      </w:r>
      <w:r w:rsidRPr="008A21BB">
        <w:rPr>
          <w:rFonts w:ascii="Arial" w:hAnsi="Arial" w:cs="Arial"/>
          <w:b/>
          <w:sz w:val="22"/>
          <w:szCs w:val="22"/>
        </w:rPr>
        <w:tab/>
      </w:r>
      <w:r w:rsidRPr="008A21BB">
        <w:rPr>
          <w:rFonts w:ascii="Arial" w:hAnsi="Arial" w:cs="Arial"/>
          <w:sz w:val="22"/>
          <w:szCs w:val="22"/>
        </w:rPr>
        <w:t>O descumprimento total ou parcial de quaisquer das obrigações ora estabelecidas, sujeitará a contratada às seguintes sanções, garantida prévia e ampla defesa em processo administrativo:</w:t>
      </w:r>
    </w:p>
    <w:p w:rsidR="005D25FF" w:rsidRPr="008A21BB" w:rsidRDefault="005D25FF" w:rsidP="005D25FF">
      <w:pPr>
        <w:jc w:val="both"/>
        <w:rPr>
          <w:rFonts w:ascii="Arial" w:hAnsi="Arial" w:cs="Arial"/>
          <w:b/>
          <w:sz w:val="22"/>
          <w:szCs w:val="22"/>
        </w:rPr>
      </w:pPr>
    </w:p>
    <w:p w:rsidR="005D25FF" w:rsidRPr="008A21BB" w:rsidRDefault="005D25FF" w:rsidP="005D25FF">
      <w:pPr>
        <w:ind w:left="22"/>
        <w:jc w:val="both"/>
        <w:rPr>
          <w:rFonts w:ascii="Arial" w:hAnsi="Arial" w:cs="Arial"/>
          <w:sz w:val="22"/>
          <w:szCs w:val="22"/>
        </w:rPr>
      </w:pPr>
      <w:r w:rsidRPr="008A21BB">
        <w:rPr>
          <w:rFonts w:ascii="Arial" w:hAnsi="Arial" w:cs="Arial"/>
          <w:b/>
          <w:sz w:val="22"/>
          <w:szCs w:val="22"/>
        </w:rPr>
        <w:t>a)</w:t>
      </w:r>
      <w:r w:rsidRPr="008A21BB">
        <w:rPr>
          <w:rFonts w:ascii="Arial" w:hAnsi="Arial" w:cs="Arial"/>
          <w:b/>
          <w:sz w:val="22"/>
          <w:szCs w:val="22"/>
        </w:rPr>
        <w:tab/>
      </w:r>
      <w:r w:rsidRPr="008A21BB">
        <w:rPr>
          <w:rFonts w:ascii="Arial" w:hAnsi="Arial" w:cs="Arial"/>
          <w:sz w:val="22"/>
          <w:szCs w:val="22"/>
        </w:rPr>
        <w:t>Multa, na forma prevista na Lei 8.666/93 e suas alterações posteriores e de conformidade com a interpretação da administração.</w:t>
      </w:r>
    </w:p>
    <w:p w:rsidR="005D25FF" w:rsidRPr="008A21BB" w:rsidRDefault="005D25FF" w:rsidP="005D25FF">
      <w:pPr>
        <w:ind w:left="22"/>
        <w:jc w:val="both"/>
        <w:rPr>
          <w:rFonts w:ascii="Arial" w:hAnsi="Arial" w:cs="Arial"/>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b)</w:t>
      </w:r>
      <w:r w:rsidRPr="008A21BB">
        <w:rPr>
          <w:rFonts w:ascii="Arial" w:hAnsi="Arial" w:cs="Arial"/>
          <w:b/>
          <w:sz w:val="22"/>
          <w:szCs w:val="22"/>
        </w:rPr>
        <w:tab/>
      </w:r>
      <w:r w:rsidRPr="008A21BB">
        <w:rPr>
          <w:rFonts w:ascii="Arial" w:hAnsi="Arial" w:cs="Arial"/>
          <w:sz w:val="22"/>
          <w:szCs w:val="22"/>
        </w:rPr>
        <w:t>Rescisão unilateral do contrato;</w:t>
      </w:r>
    </w:p>
    <w:p w:rsidR="005D25FF" w:rsidRPr="008A21BB" w:rsidRDefault="005D25FF" w:rsidP="005D25FF">
      <w:pPr>
        <w:jc w:val="both"/>
        <w:rPr>
          <w:rFonts w:ascii="Arial" w:hAnsi="Arial" w:cs="Arial"/>
          <w:sz w:val="22"/>
          <w:szCs w:val="22"/>
        </w:rPr>
      </w:pPr>
    </w:p>
    <w:p w:rsidR="005D25FF" w:rsidRPr="008A21BB" w:rsidRDefault="005D25FF" w:rsidP="005D25FF">
      <w:pPr>
        <w:ind w:left="22"/>
        <w:jc w:val="both"/>
        <w:rPr>
          <w:rFonts w:ascii="Arial" w:hAnsi="Arial" w:cs="Arial"/>
          <w:sz w:val="22"/>
          <w:szCs w:val="22"/>
        </w:rPr>
      </w:pPr>
      <w:r w:rsidRPr="008A21BB">
        <w:rPr>
          <w:rFonts w:ascii="Arial" w:hAnsi="Arial" w:cs="Arial"/>
          <w:b/>
          <w:sz w:val="22"/>
          <w:szCs w:val="22"/>
        </w:rPr>
        <w:t>c)</w:t>
      </w:r>
      <w:r w:rsidRPr="008A21BB">
        <w:rPr>
          <w:rFonts w:ascii="Arial" w:hAnsi="Arial" w:cs="Arial"/>
          <w:b/>
          <w:sz w:val="22"/>
          <w:szCs w:val="22"/>
        </w:rPr>
        <w:tab/>
      </w:r>
      <w:r w:rsidRPr="008A21BB">
        <w:rPr>
          <w:rFonts w:ascii="Arial" w:hAnsi="Arial" w:cs="Arial"/>
          <w:sz w:val="22"/>
          <w:szCs w:val="22"/>
        </w:rPr>
        <w:t>Suspensão temporária de participação em licitação e impedimento de contratar com a Prefeitura por prazo não superior a 02 (dois) anos;</w:t>
      </w:r>
    </w:p>
    <w:p w:rsidR="005D25FF" w:rsidRPr="008A21BB" w:rsidRDefault="005D25FF" w:rsidP="005D25FF">
      <w:pPr>
        <w:ind w:left="22"/>
        <w:jc w:val="both"/>
        <w:rPr>
          <w:rFonts w:ascii="Arial" w:hAnsi="Arial" w:cs="Arial"/>
          <w:sz w:val="22"/>
          <w:szCs w:val="22"/>
        </w:rPr>
      </w:pPr>
    </w:p>
    <w:p w:rsidR="005D25FF" w:rsidRPr="008A21BB" w:rsidRDefault="005D25FF" w:rsidP="005D25FF">
      <w:pPr>
        <w:ind w:left="22"/>
        <w:jc w:val="both"/>
        <w:rPr>
          <w:rFonts w:ascii="Arial" w:hAnsi="Arial" w:cs="Arial"/>
          <w:sz w:val="22"/>
          <w:szCs w:val="22"/>
        </w:rPr>
      </w:pPr>
      <w:r w:rsidRPr="008A21BB">
        <w:rPr>
          <w:rFonts w:ascii="Arial" w:hAnsi="Arial" w:cs="Arial"/>
          <w:b/>
          <w:sz w:val="22"/>
          <w:szCs w:val="22"/>
        </w:rPr>
        <w:t>d)</w:t>
      </w:r>
      <w:r w:rsidRPr="008A21BB">
        <w:rPr>
          <w:rFonts w:ascii="Arial" w:hAnsi="Arial" w:cs="Arial"/>
          <w:b/>
          <w:sz w:val="22"/>
          <w:szCs w:val="22"/>
        </w:rPr>
        <w:tab/>
      </w:r>
      <w:r w:rsidRPr="008A21BB">
        <w:rPr>
          <w:rFonts w:ascii="Arial" w:hAnsi="Arial" w:cs="Arial"/>
          <w:sz w:val="22"/>
          <w:szCs w:val="22"/>
        </w:rPr>
        <w:t>Declaração de inidoneidade para licitar ou contratar com a Administração Municipal, enquanto perdurarem os motivos determinantes da punição ou até que seja promovida a reabilitação, perante a própria autoridade que aplicou a penalidade.</w:t>
      </w:r>
    </w:p>
    <w:p w:rsidR="005D25FF" w:rsidRPr="008A21BB" w:rsidRDefault="005D25FF" w:rsidP="005D25FF">
      <w:pPr>
        <w:ind w:firstLine="22"/>
        <w:jc w:val="both"/>
        <w:rPr>
          <w:rFonts w:ascii="Arial" w:hAnsi="Arial" w:cs="Arial"/>
          <w:sz w:val="22"/>
          <w:szCs w:val="22"/>
        </w:rPr>
      </w:pPr>
      <w:r w:rsidRPr="008A21BB">
        <w:rPr>
          <w:rFonts w:ascii="Arial" w:hAnsi="Arial" w:cs="Arial"/>
          <w:b/>
          <w:sz w:val="22"/>
          <w:szCs w:val="22"/>
        </w:rPr>
        <w:lastRenderedPageBreak/>
        <w:t>10.2</w:t>
      </w:r>
      <w:r w:rsidRPr="008A21BB">
        <w:rPr>
          <w:rFonts w:ascii="Arial" w:hAnsi="Arial" w:cs="Arial"/>
          <w:b/>
          <w:sz w:val="22"/>
          <w:szCs w:val="22"/>
        </w:rPr>
        <w:tab/>
      </w:r>
      <w:r w:rsidRPr="008A21BB">
        <w:rPr>
          <w:rFonts w:ascii="Arial" w:hAnsi="Arial" w:cs="Arial"/>
          <w:sz w:val="22"/>
          <w:szCs w:val="22"/>
        </w:rPr>
        <w:t>As sanções previstas nos itens acima poderão ser aplicadas conjuntamente, facultada a defesa prévia da interessada, no respectivo processo, no prazo de 05 (cinco) dias úteis.</w:t>
      </w:r>
    </w:p>
    <w:p w:rsidR="005D25FF" w:rsidRPr="008A21BB" w:rsidRDefault="005D25FF" w:rsidP="005D25FF">
      <w:pPr>
        <w:ind w:firstLine="22"/>
        <w:jc w:val="both"/>
        <w:rPr>
          <w:rFonts w:ascii="Arial" w:hAnsi="Arial" w:cs="Arial"/>
          <w:sz w:val="22"/>
          <w:szCs w:val="22"/>
        </w:rPr>
      </w:pPr>
    </w:p>
    <w:p w:rsidR="005D25FF" w:rsidRPr="008A21BB" w:rsidRDefault="005D25FF" w:rsidP="005D25FF">
      <w:pPr>
        <w:ind w:firstLine="10"/>
        <w:jc w:val="both"/>
        <w:rPr>
          <w:rFonts w:ascii="Arial" w:hAnsi="Arial" w:cs="Arial"/>
          <w:sz w:val="22"/>
          <w:szCs w:val="22"/>
        </w:rPr>
      </w:pPr>
      <w:r w:rsidRPr="008A21BB">
        <w:rPr>
          <w:rFonts w:ascii="Arial" w:hAnsi="Arial" w:cs="Arial"/>
          <w:b/>
          <w:sz w:val="22"/>
          <w:szCs w:val="22"/>
        </w:rPr>
        <w:t>10.3</w:t>
      </w:r>
      <w:r w:rsidRPr="008A21BB">
        <w:rPr>
          <w:rFonts w:ascii="Arial" w:hAnsi="Arial" w:cs="Arial"/>
          <w:b/>
          <w:sz w:val="22"/>
          <w:szCs w:val="22"/>
        </w:rPr>
        <w:tab/>
      </w:r>
      <w:r w:rsidRPr="008A21BB">
        <w:rPr>
          <w:rFonts w:ascii="Arial" w:hAnsi="Arial" w:cs="Arial"/>
          <w:sz w:val="22"/>
          <w:szCs w:val="22"/>
        </w:rPr>
        <w:t>Será aplicada multa de 5% (cinco por cento), incidente sobre o valor total estimado da contratação, quando:</w:t>
      </w:r>
    </w:p>
    <w:p w:rsidR="005D25FF" w:rsidRPr="008A21BB" w:rsidRDefault="005D25FF" w:rsidP="005D25FF">
      <w:pPr>
        <w:ind w:firstLine="10"/>
        <w:jc w:val="both"/>
        <w:rPr>
          <w:rFonts w:ascii="Arial" w:hAnsi="Arial" w:cs="Arial"/>
          <w:sz w:val="22"/>
          <w:szCs w:val="22"/>
        </w:rPr>
      </w:pPr>
    </w:p>
    <w:p w:rsidR="005D25FF" w:rsidRPr="008A21BB" w:rsidRDefault="005D25FF" w:rsidP="005D25FF">
      <w:pPr>
        <w:ind w:firstLine="10"/>
        <w:jc w:val="both"/>
        <w:rPr>
          <w:rFonts w:ascii="Arial" w:hAnsi="Arial" w:cs="Arial"/>
          <w:sz w:val="22"/>
          <w:szCs w:val="22"/>
        </w:rPr>
      </w:pPr>
      <w:r w:rsidRPr="008A21BB">
        <w:rPr>
          <w:rFonts w:ascii="Arial" w:hAnsi="Arial" w:cs="Arial"/>
          <w:b/>
          <w:sz w:val="22"/>
          <w:szCs w:val="22"/>
        </w:rPr>
        <w:t>a)</w:t>
      </w:r>
      <w:r w:rsidRPr="008A21BB">
        <w:rPr>
          <w:rFonts w:ascii="Arial" w:hAnsi="Arial" w:cs="Arial"/>
          <w:b/>
          <w:sz w:val="22"/>
          <w:szCs w:val="22"/>
        </w:rPr>
        <w:tab/>
      </w:r>
      <w:r w:rsidRPr="008A21BB">
        <w:rPr>
          <w:rFonts w:ascii="Arial" w:hAnsi="Arial" w:cs="Arial"/>
          <w:sz w:val="22"/>
          <w:szCs w:val="22"/>
        </w:rPr>
        <w:t>A licitante vencedora recusar-se a assinar o contrato, estando sua proposta dentro do prazo de validade;</w:t>
      </w:r>
    </w:p>
    <w:p w:rsidR="005D25FF" w:rsidRPr="008A21BB" w:rsidRDefault="005D25FF" w:rsidP="005D25FF">
      <w:pPr>
        <w:jc w:val="both"/>
        <w:rPr>
          <w:rFonts w:ascii="Arial" w:hAnsi="Arial" w:cs="Arial"/>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b)</w:t>
      </w:r>
      <w:r w:rsidRPr="008A21BB">
        <w:rPr>
          <w:rFonts w:ascii="Arial" w:hAnsi="Arial" w:cs="Arial"/>
          <w:b/>
          <w:sz w:val="22"/>
          <w:szCs w:val="22"/>
        </w:rPr>
        <w:tab/>
      </w:r>
      <w:r w:rsidRPr="008A21BB">
        <w:rPr>
          <w:rFonts w:ascii="Arial" w:hAnsi="Arial" w:cs="Arial"/>
          <w:sz w:val="22"/>
          <w:szCs w:val="22"/>
        </w:rPr>
        <w:t>Cometer faltas não previstas no ato convocatório e no presente contrato.</w:t>
      </w:r>
    </w:p>
    <w:p w:rsidR="005D25FF" w:rsidRPr="008A21BB" w:rsidRDefault="005D25FF" w:rsidP="005D25FF">
      <w:pPr>
        <w:jc w:val="both"/>
        <w:rPr>
          <w:rFonts w:ascii="Arial" w:hAnsi="Arial" w:cs="Arial"/>
          <w:sz w:val="22"/>
          <w:szCs w:val="22"/>
        </w:rPr>
      </w:pPr>
    </w:p>
    <w:p w:rsidR="005D25FF" w:rsidRPr="008A21BB" w:rsidRDefault="005D25FF" w:rsidP="005D25FF">
      <w:pPr>
        <w:ind w:firstLine="10"/>
        <w:jc w:val="both"/>
        <w:rPr>
          <w:rFonts w:ascii="Arial" w:hAnsi="Arial" w:cs="Arial"/>
          <w:sz w:val="22"/>
          <w:szCs w:val="22"/>
        </w:rPr>
      </w:pPr>
      <w:r w:rsidRPr="008A21BB">
        <w:rPr>
          <w:rFonts w:ascii="Arial" w:hAnsi="Arial" w:cs="Arial"/>
          <w:b/>
          <w:sz w:val="22"/>
          <w:szCs w:val="22"/>
        </w:rPr>
        <w:t>10.4</w:t>
      </w:r>
      <w:r w:rsidRPr="008A21BB">
        <w:rPr>
          <w:rFonts w:ascii="Arial" w:hAnsi="Arial" w:cs="Arial"/>
          <w:b/>
          <w:sz w:val="22"/>
          <w:szCs w:val="22"/>
        </w:rPr>
        <w:tab/>
      </w:r>
      <w:r w:rsidRPr="008A21BB">
        <w:rPr>
          <w:rFonts w:ascii="Arial" w:hAnsi="Arial" w:cs="Arial"/>
          <w:sz w:val="22"/>
          <w:szCs w:val="22"/>
        </w:rPr>
        <w:t>Será aplicada multa de 10% (dez por cento) sobre o valor total da contratação, quando:</w:t>
      </w:r>
    </w:p>
    <w:p w:rsidR="005D25FF" w:rsidRPr="008A21BB" w:rsidRDefault="005D25FF" w:rsidP="005D25FF">
      <w:pPr>
        <w:ind w:firstLine="10"/>
        <w:jc w:val="both"/>
        <w:rPr>
          <w:rFonts w:ascii="Arial" w:hAnsi="Arial" w:cs="Arial"/>
          <w:sz w:val="22"/>
          <w:szCs w:val="22"/>
        </w:rPr>
      </w:pPr>
    </w:p>
    <w:p w:rsidR="005D25FF" w:rsidRPr="008A21BB" w:rsidRDefault="005D25FF" w:rsidP="005D25FF">
      <w:pPr>
        <w:ind w:left="10"/>
        <w:jc w:val="both"/>
        <w:rPr>
          <w:rFonts w:ascii="Arial" w:hAnsi="Arial" w:cs="Arial"/>
          <w:sz w:val="22"/>
          <w:szCs w:val="22"/>
        </w:rPr>
      </w:pPr>
      <w:r w:rsidRPr="008A21BB">
        <w:rPr>
          <w:rFonts w:ascii="Arial" w:hAnsi="Arial" w:cs="Arial"/>
          <w:b/>
          <w:sz w:val="22"/>
          <w:szCs w:val="22"/>
        </w:rPr>
        <w:t>a)</w:t>
      </w:r>
      <w:r w:rsidRPr="008A21BB">
        <w:rPr>
          <w:rFonts w:ascii="Arial" w:hAnsi="Arial" w:cs="Arial"/>
          <w:b/>
          <w:sz w:val="22"/>
          <w:szCs w:val="22"/>
        </w:rPr>
        <w:tab/>
      </w:r>
      <w:r w:rsidRPr="008A21BB">
        <w:rPr>
          <w:rFonts w:ascii="Arial" w:hAnsi="Arial" w:cs="Arial"/>
          <w:sz w:val="22"/>
          <w:szCs w:val="22"/>
        </w:rPr>
        <w:t xml:space="preserve">Recusar-se a fornecer os </w:t>
      </w:r>
      <w:r w:rsidR="008C3DC1">
        <w:rPr>
          <w:rFonts w:ascii="Arial" w:hAnsi="Arial" w:cs="Arial"/>
          <w:sz w:val="22"/>
          <w:szCs w:val="22"/>
        </w:rPr>
        <w:t>itens</w:t>
      </w:r>
      <w:r w:rsidRPr="008A21BB">
        <w:rPr>
          <w:rFonts w:ascii="Arial" w:hAnsi="Arial" w:cs="Arial"/>
          <w:sz w:val="22"/>
          <w:szCs w:val="22"/>
        </w:rPr>
        <w:t>, sem justa causa;</w:t>
      </w:r>
    </w:p>
    <w:p w:rsidR="005D25FF" w:rsidRPr="008A21BB" w:rsidRDefault="005D25FF" w:rsidP="005D25FF">
      <w:pPr>
        <w:ind w:left="10"/>
        <w:jc w:val="both"/>
        <w:rPr>
          <w:rFonts w:ascii="Arial" w:hAnsi="Arial" w:cs="Arial"/>
          <w:sz w:val="22"/>
          <w:szCs w:val="22"/>
        </w:rPr>
      </w:pPr>
      <w:r w:rsidRPr="008A21BB">
        <w:rPr>
          <w:rFonts w:ascii="Arial" w:hAnsi="Arial" w:cs="Arial"/>
          <w:sz w:val="22"/>
          <w:szCs w:val="22"/>
        </w:rPr>
        <w:tab/>
      </w:r>
    </w:p>
    <w:p w:rsidR="005D25FF" w:rsidRPr="008A21BB" w:rsidRDefault="005D25FF" w:rsidP="005D25FF">
      <w:pPr>
        <w:pStyle w:val="Corpodetexto3"/>
        <w:spacing w:after="0"/>
        <w:ind w:left="10"/>
        <w:jc w:val="both"/>
        <w:rPr>
          <w:rFonts w:ascii="Arial" w:hAnsi="Arial" w:cs="Arial"/>
          <w:sz w:val="22"/>
          <w:szCs w:val="22"/>
        </w:rPr>
      </w:pPr>
      <w:r w:rsidRPr="008A21BB">
        <w:rPr>
          <w:rFonts w:ascii="Arial" w:hAnsi="Arial" w:cs="Arial"/>
          <w:b/>
          <w:sz w:val="22"/>
          <w:szCs w:val="22"/>
        </w:rPr>
        <w:t>b)</w:t>
      </w:r>
      <w:r w:rsidRPr="008A21BB">
        <w:rPr>
          <w:rFonts w:ascii="Arial" w:hAnsi="Arial" w:cs="Arial"/>
          <w:b/>
          <w:sz w:val="22"/>
          <w:szCs w:val="22"/>
        </w:rPr>
        <w:tab/>
      </w:r>
      <w:r w:rsidRPr="008A21BB">
        <w:rPr>
          <w:rFonts w:ascii="Arial" w:hAnsi="Arial" w:cs="Arial"/>
          <w:sz w:val="22"/>
          <w:szCs w:val="22"/>
        </w:rPr>
        <w:t>Praticar, por ação ou omissão, qualquer ato que, por imprudência, negligência, imperícia, dolo ou má fé venha a causar dano à Contratante ou a terceiros, independentemente da obrigação da contratada em reparar os danos causados;</w:t>
      </w:r>
    </w:p>
    <w:p w:rsidR="005D25FF" w:rsidRPr="008A21BB" w:rsidRDefault="005D25FF" w:rsidP="005D25FF">
      <w:pPr>
        <w:ind w:left="708"/>
        <w:rPr>
          <w:rFonts w:ascii="Arial" w:hAnsi="Arial" w:cs="Arial"/>
          <w:b/>
          <w:color w:val="FF0000"/>
          <w:sz w:val="22"/>
          <w:szCs w:val="22"/>
        </w:rPr>
      </w:pPr>
    </w:p>
    <w:p w:rsidR="005D25FF" w:rsidRPr="008A21BB" w:rsidRDefault="005D25FF" w:rsidP="005D25FF">
      <w:pPr>
        <w:ind w:left="708"/>
        <w:rPr>
          <w:rFonts w:ascii="Arial" w:hAnsi="Arial" w:cs="Arial"/>
          <w:b/>
          <w:sz w:val="22"/>
          <w:szCs w:val="22"/>
        </w:rPr>
      </w:pPr>
      <w:r w:rsidRPr="008A21BB">
        <w:rPr>
          <w:rFonts w:ascii="Arial" w:hAnsi="Arial" w:cs="Arial"/>
          <w:b/>
          <w:sz w:val="22"/>
          <w:szCs w:val="22"/>
        </w:rPr>
        <w:t>Cláusula décima primeira - das substituições</w:t>
      </w:r>
    </w:p>
    <w:p w:rsidR="005D25FF" w:rsidRPr="008A21BB" w:rsidRDefault="005D25FF" w:rsidP="005D25FF">
      <w:pPr>
        <w:ind w:left="708"/>
        <w:rPr>
          <w:rFonts w:ascii="Arial" w:hAnsi="Arial" w:cs="Arial"/>
          <w:b/>
          <w:sz w:val="22"/>
          <w:szCs w:val="22"/>
        </w:rPr>
      </w:pPr>
    </w:p>
    <w:p w:rsidR="005D25FF" w:rsidRDefault="005D25FF" w:rsidP="005D25FF">
      <w:pPr>
        <w:jc w:val="both"/>
        <w:rPr>
          <w:rFonts w:ascii="Arial" w:hAnsi="Arial" w:cs="Arial"/>
          <w:sz w:val="22"/>
          <w:szCs w:val="22"/>
        </w:rPr>
      </w:pPr>
      <w:r w:rsidRPr="008A21BB">
        <w:rPr>
          <w:rFonts w:ascii="Arial" w:hAnsi="Arial" w:cs="Arial"/>
          <w:b/>
          <w:sz w:val="22"/>
          <w:szCs w:val="22"/>
        </w:rPr>
        <w:t>11.1</w:t>
      </w:r>
      <w:r w:rsidRPr="008A21BB">
        <w:rPr>
          <w:rFonts w:ascii="Arial" w:hAnsi="Arial" w:cs="Arial"/>
          <w:b/>
          <w:sz w:val="22"/>
          <w:szCs w:val="22"/>
        </w:rPr>
        <w:tab/>
      </w:r>
      <w:r w:rsidRPr="008A21BB">
        <w:rPr>
          <w:rFonts w:ascii="Arial" w:hAnsi="Arial" w:cs="Arial"/>
          <w:sz w:val="22"/>
          <w:szCs w:val="22"/>
        </w:rPr>
        <w:t>O presente contrato não poderá ser transferido a terceiros, sem prévia e expressa autorização da contratante.</w:t>
      </w:r>
    </w:p>
    <w:p w:rsidR="00A54BF3" w:rsidRDefault="00A54BF3" w:rsidP="005D25FF">
      <w:pPr>
        <w:jc w:val="both"/>
        <w:rPr>
          <w:rFonts w:ascii="Arial" w:hAnsi="Arial" w:cs="Arial"/>
          <w:sz w:val="22"/>
          <w:szCs w:val="22"/>
        </w:rPr>
      </w:pPr>
    </w:p>
    <w:p w:rsidR="005D25FF" w:rsidRPr="008A21BB" w:rsidRDefault="005D25FF" w:rsidP="005D25FF">
      <w:pPr>
        <w:ind w:firstLine="708"/>
        <w:rPr>
          <w:rFonts w:ascii="Arial" w:hAnsi="Arial" w:cs="Arial"/>
          <w:b/>
          <w:sz w:val="22"/>
          <w:szCs w:val="22"/>
        </w:rPr>
      </w:pPr>
      <w:r w:rsidRPr="008A21BB">
        <w:rPr>
          <w:rFonts w:ascii="Arial" w:hAnsi="Arial" w:cs="Arial"/>
          <w:b/>
          <w:sz w:val="22"/>
          <w:szCs w:val="22"/>
        </w:rPr>
        <w:t>Cláusula décima segunda - dos casos omissos</w:t>
      </w:r>
    </w:p>
    <w:p w:rsidR="005D25FF" w:rsidRPr="008A21BB" w:rsidRDefault="005D25FF" w:rsidP="005D25FF">
      <w:pPr>
        <w:ind w:firstLine="708"/>
        <w:rPr>
          <w:rFonts w:ascii="Arial" w:hAnsi="Arial" w:cs="Arial"/>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12.1</w:t>
      </w:r>
      <w:r w:rsidRPr="008A21BB">
        <w:rPr>
          <w:rFonts w:ascii="Arial" w:hAnsi="Arial" w:cs="Arial"/>
          <w:b/>
          <w:sz w:val="22"/>
          <w:szCs w:val="22"/>
        </w:rPr>
        <w:tab/>
      </w:r>
      <w:r w:rsidRPr="008A21BB">
        <w:rPr>
          <w:rFonts w:ascii="Arial" w:hAnsi="Arial" w:cs="Arial"/>
          <w:sz w:val="22"/>
          <w:szCs w:val="22"/>
        </w:rPr>
        <w:t xml:space="preserve">Os casos omissos serão regulados de conformidade com as disposições </w:t>
      </w:r>
    </w:p>
    <w:p w:rsidR="005D25FF" w:rsidRDefault="005D25FF" w:rsidP="005D25FF">
      <w:pPr>
        <w:jc w:val="both"/>
        <w:rPr>
          <w:rFonts w:ascii="Arial" w:hAnsi="Arial" w:cs="Arial"/>
          <w:sz w:val="22"/>
          <w:szCs w:val="22"/>
        </w:rPr>
      </w:pPr>
      <w:r w:rsidRPr="008A21BB">
        <w:rPr>
          <w:rFonts w:ascii="Arial" w:hAnsi="Arial" w:cs="Arial"/>
          <w:sz w:val="22"/>
          <w:szCs w:val="22"/>
        </w:rPr>
        <w:t>da Lei n.º 8.666/93 e a Lei 10.520/2002.</w:t>
      </w:r>
    </w:p>
    <w:p w:rsidR="008C60B2" w:rsidRDefault="008C60B2" w:rsidP="005D25FF">
      <w:pPr>
        <w:ind w:firstLine="708"/>
        <w:rPr>
          <w:rFonts w:ascii="Arial" w:hAnsi="Arial" w:cs="Arial"/>
          <w:b/>
          <w:sz w:val="22"/>
          <w:szCs w:val="22"/>
        </w:rPr>
      </w:pPr>
    </w:p>
    <w:p w:rsidR="005D25FF" w:rsidRPr="008A21BB" w:rsidRDefault="005D25FF" w:rsidP="005D25FF">
      <w:pPr>
        <w:ind w:firstLine="708"/>
        <w:rPr>
          <w:rFonts w:ascii="Arial" w:hAnsi="Arial" w:cs="Arial"/>
          <w:b/>
          <w:sz w:val="22"/>
          <w:szCs w:val="22"/>
        </w:rPr>
      </w:pPr>
      <w:r w:rsidRPr="008A21BB">
        <w:rPr>
          <w:rFonts w:ascii="Arial" w:hAnsi="Arial" w:cs="Arial"/>
          <w:b/>
          <w:sz w:val="22"/>
          <w:szCs w:val="22"/>
        </w:rPr>
        <w:t>Cláusula décima terceira - do foro</w:t>
      </w:r>
    </w:p>
    <w:p w:rsidR="005D25FF" w:rsidRPr="008A21BB" w:rsidRDefault="005D25FF" w:rsidP="005D25FF">
      <w:pPr>
        <w:ind w:firstLine="708"/>
        <w:rPr>
          <w:rFonts w:ascii="Arial" w:hAnsi="Arial" w:cs="Arial"/>
          <w:b/>
          <w:sz w:val="22"/>
          <w:szCs w:val="22"/>
        </w:rPr>
      </w:pPr>
    </w:p>
    <w:p w:rsidR="005D25FF" w:rsidRPr="008A21BB" w:rsidRDefault="005D25FF" w:rsidP="005D25FF">
      <w:pPr>
        <w:jc w:val="both"/>
        <w:rPr>
          <w:rFonts w:ascii="Arial" w:hAnsi="Arial" w:cs="Arial"/>
          <w:sz w:val="22"/>
          <w:szCs w:val="22"/>
        </w:rPr>
      </w:pPr>
      <w:r w:rsidRPr="008A21BB">
        <w:rPr>
          <w:rFonts w:ascii="Arial" w:hAnsi="Arial" w:cs="Arial"/>
          <w:b/>
          <w:sz w:val="22"/>
          <w:szCs w:val="22"/>
        </w:rPr>
        <w:t>13.1</w:t>
      </w:r>
      <w:r w:rsidRPr="008A21BB">
        <w:rPr>
          <w:rFonts w:ascii="Arial" w:hAnsi="Arial" w:cs="Arial"/>
          <w:sz w:val="22"/>
          <w:szCs w:val="22"/>
        </w:rPr>
        <w:tab/>
        <w:t>As partes elegem o foro da comarca de Três Lagoas/MS, para dirimir quaisquer litígios decorrentes deste contrato, ficando excluído qualquer outro, por mais privilegiado que seja.</w:t>
      </w:r>
    </w:p>
    <w:p w:rsidR="005D25FF" w:rsidRPr="008A21BB" w:rsidRDefault="005D25FF" w:rsidP="005D25FF">
      <w:pPr>
        <w:jc w:val="both"/>
        <w:rPr>
          <w:rFonts w:ascii="Arial" w:hAnsi="Arial" w:cs="Arial"/>
          <w:sz w:val="22"/>
          <w:szCs w:val="22"/>
        </w:rPr>
      </w:pPr>
      <w:r w:rsidRPr="008A21BB">
        <w:rPr>
          <w:rFonts w:ascii="Arial" w:hAnsi="Arial" w:cs="Arial"/>
          <w:sz w:val="22"/>
          <w:szCs w:val="22"/>
        </w:rPr>
        <w:tab/>
      </w:r>
    </w:p>
    <w:p w:rsidR="005D25FF" w:rsidRPr="008A21BB" w:rsidRDefault="005D25FF" w:rsidP="005D25FF">
      <w:pPr>
        <w:jc w:val="both"/>
        <w:rPr>
          <w:rFonts w:ascii="Arial" w:hAnsi="Arial" w:cs="Arial"/>
          <w:sz w:val="22"/>
          <w:szCs w:val="22"/>
        </w:rPr>
      </w:pPr>
      <w:r w:rsidRPr="008A21BB">
        <w:rPr>
          <w:rFonts w:ascii="Arial" w:hAnsi="Arial" w:cs="Arial"/>
          <w:sz w:val="22"/>
          <w:szCs w:val="22"/>
        </w:rPr>
        <w:t>E por estarem de pleno e comum acordo com todas as cláusulas e condições contratuais acima consubstanciadas, assinam o presente instrumento, lavradoem quatro vias de igual teor e forma, juntamente com duas testemunhas instrumentárias, para que produza seus jurídicos e legais efeitos.</w:t>
      </w:r>
    </w:p>
    <w:p w:rsidR="005D25FF" w:rsidRPr="008A21BB" w:rsidRDefault="005D25FF" w:rsidP="005D25FF">
      <w:pPr>
        <w:jc w:val="both"/>
        <w:rPr>
          <w:rFonts w:ascii="Arial" w:hAnsi="Arial" w:cs="Arial"/>
          <w:sz w:val="22"/>
          <w:szCs w:val="22"/>
        </w:rPr>
      </w:pPr>
    </w:p>
    <w:p w:rsidR="005D25FF" w:rsidRPr="008A21BB" w:rsidRDefault="005D25FF" w:rsidP="005D25FF">
      <w:pPr>
        <w:jc w:val="right"/>
        <w:rPr>
          <w:rFonts w:ascii="Arial" w:hAnsi="Arial" w:cs="Arial"/>
          <w:sz w:val="22"/>
          <w:szCs w:val="22"/>
        </w:rPr>
      </w:pPr>
      <w:r w:rsidRPr="008A21BB">
        <w:rPr>
          <w:rFonts w:ascii="Arial" w:hAnsi="Arial" w:cs="Arial"/>
          <w:sz w:val="22"/>
          <w:szCs w:val="22"/>
        </w:rPr>
        <w:t>Se</w:t>
      </w:r>
      <w:r w:rsidR="007D2C02">
        <w:rPr>
          <w:rFonts w:ascii="Arial" w:hAnsi="Arial" w:cs="Arial"/>
          <w:sz w:val="22"/>
          <w:szCs w:val="22"/>
        </w:rPr>
        <w:t>lvíria/MS, -___ de ______de 2018</w:t>
      </w:r>
      <w:r w:rsidRPr="008A21BB">
        <w:rPr>
          <w:rFonts w:ascii="Arial" w:hAnsi="Arial" w:cs="Arial"/>
          <w:sz w:val="22"/>
          <w:szCs w:val="22"/>
        </w:rPr>
        <w:t>.</w:t>
      </w:r>
    </w:p>
    <w:p w:rsidR="005D25FF" w:rsidRPr="008A21BB" w:rsidRDefault="005D25FF" w:rsidP="005D25FF">
      <w:pPr>
        <w:jc w:val="right"/>
        <w:rPr>
          <w:rFonts w:ascii="Arial" w:hAnsi="Arial" w:cs="Arial"/>
          <w:sz w:val="22"/>
          <w:szCs w:val="22"/>
        </w:rPr>
      </w:pPr>
    </w:p>
    <w:p w:rsidR="005D25FF" w:rsidRPr="008A21BB" w:rsidRDefault="005D25FF" w:rsidP="005D25FF">
      <w:pPr>
        <w:jc w:val="right"/>
        <w:rPr>
          <w:rFonts w:ascii="Arial" w:hAnsi="Arial" w:cs="Arial"/>
          <w:sz w:val="22"/>
          <w:szCs w:val="22"/>
        </w:rPr>
      </w:pPr>
    </w:p>
    <w:p w:rsidR="005D25FF" w:rsidRPr="008A21BB" w:rsidRDefault="005D25FF" w:rsidP="005D25FF">
      <w:pPr>
        <w:rPr>
          <w:rFonts w:ascii="Arial" w:hAnsi="Arial" w:cs="Arial"/>
          <w:sz w:val="22"/>
          <w:szCs w:val="22"/>
        </w:rPr>
      </w:pPr>
    </w:p>
    <w:p w:rsidR="005D25FF" w:rsidRPr="00156552" w:rsidRDefault="005D25FF" w:rsidP="005D25FF">
      <w:pPr>
        <w:jc w:val="center"/>
        <w:rPr>
          <w:rFonts w:ascii="Arial" w:hAnsi="Arial" w:cs="Arial"/>
          <w:b/>
          <w:sz w:val="22"/>
          <w:szCs w:val="22"/>
        </w:rPr>
      </w:pPr>
      <w:r w:rsidRPr="00156552">
        <w:rPr>
          <w:rFonts w:ascii="Arial" w:hAnsi="Arial" w:cs="Arial"/>
          <w:b/>
          <w:sz w:val="22"/>
          <w:szCs w:val="22"/>
        </w:rPr>
        <w:t>JOSÉ FERNANDO BARBOSA DOS SANTOS</w:t>
      </w:r>
    </w:p>
    <w:p w:rsidR="005D25FF" w:rsidRPr="008A21BB" w:rsidRDefault="005D25FF" w:rsidP="005D25FF">
      <w:pPr>
        <w:jc w:val="center"/>
        <w:rPr>
          <w:rFonts w:ascii="Arial" w:hAnsi="Arial" w:cs="Arial"/>
          <w:sz w:val="22"/>
          <w:szCs w:val="22"/>
        </w:rPr>
      </w:pPr>
      <w:r w:rsidRPr="008A21BB">
        <w:rPr>
          <w:rFonts w:ascii="Arial" w:hAnsi="Arial" w:cs="Arial"/>
          <w:i/>
          <w:sz w:val="22"/>
          <w:szCs w:val="22"/>
        </w:rPr>
        <w:t xml:space="preserve">Prefeito </w:t>
      </w:r>
      <w:r w:rsidRPr="008A21BB">
        <w:rPr>
          <w:rFonts w:ascii="Arial" w:hAnsi="Arial" w:cs="Arial"/>
          <w:bCs/>
          <w:iCs/>
          <w:sz w:val="22"/>
          <w:szCs w:val="22"/>
        </w:rPr>
        <w:t>Municipal</w:t>
      </w:r>
    </w:p>
    <w:p w:rsidR="005D25FF" w:rsidRPr="008A21BB" w:rsidRDefault="005D25FF" w:rsidP="005D25FF">
      <w:pPr>
        <w:pStyle w:val="SemEspaamento"/>
        <w:rPr>
          <w:rFonts w:ascii="Arial" w:hAnsi="Arial" w:cs="Arial"/>
          <w:b/>
        </w:rPr>
      </w:pPr>
      <w:r w:rsidRPr="008A21BB">
        <w:rPr>
          <w:rFonts w:ascii="Arial" w:hAnsi="Arial" w:cs="Arial"/>
          <w:b/>
        </w:rPr>
        <w:tab/>
      </w:r>
      <w:r w:rsidRPr="008A21BB">
        <w:rPr>
          <w:rFonts w:ascii="Arial" w:hAnsi="Arial" w:cs="Arial"/>
          <w:b/>
        </w:rPr>
        <w:tab/>
      </w:r>
      <w:r w:rsidRPr="008A21BB">
        <w:rPr>
          <w:rFonts w:ascii="Arial" w:hAnsi="Arial" w:cs="Arial"/>
          <w:b/>
        </w:rPr>
        <w:tab/>
      </w:r>
    </w:p>
    <w:p w:rsidR="005D25FF" w:rsidRPr="008A21BB" w:rsidRDefault="005D25FF" w:rsidP="005D25FF">
      <w:pPr>
        <w:jc w:val="both"/>
        <w:rPr>
          <w:rFonts w:ascii="Arial" w:hAnsi="Arial" w:cs="Arial"/>
          <w:b/>
          <w:sz w:val="22"/>
          <w:szCs w:val="22"/>
        </w:rPr>
      </w:pPr>
    </w:p>
    <w:p w:rsidR="00156552" w:rsidRDefault="00156552" w:rsidP="005D25FF">
      <w:pPr>
        <w:jc w:val="center"/>
        <w:rPr>
          <w:rFonts w:ascii="Arial" w:hAnsi="Arial" w:cs="Arial"/>
          <w:sz w:val="22"/>
          <w:szCs w:val="22"/>
        </w:rPr>
      </w:pPr>
    </w:p>
    <w:p w:rsidR="00156552" w:rsidRDefault="00156552" w:rsidP="005D25FF">
      <w:pPr>
        <w:jc w:val="center"/>
        <w:rPr>
          <w:rFonts w:ascii="Arial" w:hAnsi="Arial" w:cs="Arial"/>
          <w:b/>
          <w:sz w:val="22"/>
          <w:szCs w:val="22"/>
        </w:rPr>
      </w:pPr>
      <w:r w:rsidRPr="00543EDF">
        <w:rPr>
          <w:rFonts w:ascii="Arial" w:hAnsi="Arial" w:cs="Arial"/>
          <w:b/>
          <w:sz w:val="22"/>
          <w:szCs w:val="22"/>
        </w:rPr>
        <w:t>Raimundo Pinheiro Bastos Filho</w:t>
      </w:r>
    </w:p>
    <w:p w:rsidR="00156552" w:rsidRPr="00156552" w:rsidRDefault="00156552" w:rsidP="005D25FF">
      <w:pPr>
        <w:jc w:val="center"/>
        <w:rPr>
          <w:rFonts w:ascii="Arial" w:hAnsi="Arial" w:cs="Arial"/>
          <w:sz w:val="22"/>
          <w:szCs w:val="22"/>
        </w:rPr>
      </w:pPr>
      <w:r>
        <w:rPr>
          <w:rFonts w:ascii="Arial" w:hAnsi="Arial" w:cs="Arial"/>
          <w:sz w:val="22"/>
          <w:szCs w:val="22"/>
        </w:rPr>
        <w:t>Secretário Municipal de Saúde</w:t>
      </w:r>
    </w:p>
    <w:p w:rsidR="00156552" w:rsidRDefault="00156552" w:rsidP="005D25FF">
      <w:pPr>
        <w:jc w:val="center"/>
        <w:rPr>
          <w:rFonts w:ascii="Arial" w:hAnsi="Arial" w:cs="Arial"/>
          <w:sz w:val="22"/>
          <w:szCs w:val="22"/>
        </w:rPr>
      </w:pPr>
    </w:p>
    <w:p w:rsidR="00156552" w:rsidRDefault="00156552" w:rsidP="005D25FF">
      <w:pPr>
        <w:jc w:val="center"/>
        <w:rPr>
          <w:rFonts w:ascii="Arial" w:hAnsi="Arial" w:cs="Arial"/>
          <w:b/>
          <w:sz w:val="22"/>
          <w:szCs w:val="22"/>
        </w:rPr>
      </w:pPr>
    </w:p>
    <w:p w:rsidR="00156552" w:rsidRPr="00156552" w:rsidRDefault="00156552" w:rsidP="005D25FF">
      <w:pPr>
        <w:jc w:val="center"/>
        <w:rPr>
          <w:rFonts w:ascii="Arial" w:hAnsi="Arial" w:cs="Arial"/>
          <w:b/>
          <w:sz w:val="22"/>
          <w:szCs w:val="22"/>
        </w:rPr>
      </w:pPr>
      <w:r w:rsidRPr="00156552">
        <w:rPr>
          <w:rFonts w:ascii="Arial" w:hAnsi="Arial" w:cs="Arial"/>
          <w:b/>
          <w:sz w:val="22"/>
          <w:szCs w:val="22"/>
        </w:rPr>
        <w:t>Empresa</w:t>
      </w:r>
    </w:p>
    <w:p w:rsidR="005D25FF" w:rsidRPr="008A21BB" w:rsidRDefault="005D25FF" w:rsidP="005D25FF">
      <w:pPr>
        <w:jc w:val="center"/>
        <w:rPr>
          <w:rFonts w:ascii="Arial" w:hAnsi="Arial" w:cs="Arial"/>
          <w:b/>
          <w:sz w:val="22"/>
          <w:szCs w:val="22"/>
        </w:rPr>
      </w:pPr>
      <w:r w:rsidRPr="008A21BB">
        <w:rPr>
          <w:rFonts w:ascii="Arial" w:hAnsi="Arial" w:cs="Arial"/>
          <w:sz w:val="22"/>
          <w:szCs w:val="22"/>
        </w:rPr>
        <w:t>P/Contratada.</w:t>
      </w:r>
    </w:p>
    <w:p w:rsidR="005D25FF" w:rsidRPr="008A21BB" w:rsidRDefault="005D25FF" w:rsidP="005D25FF">
      <w:pPr>
        <w:jc w:val="both"/>
        <w:rPr>
          <w:rFonts w:ascii="Arial" w:hAnsi="Arial" w:cs="Arial"/>
          <w:sz w:val="22"/>
          <w:szCs w:val="22"/>
        </w:rPr>
      </w:pPr>
    </w:p>
    <w:p w:rsidR="005D25FF" w:rsidRPr="008A21BB" w:rsidRDefault="005D25FF" w:rsidP="005D25FF">
      <w:pPr>
        <w:jc w:val="both"/>
        <w:rPr>
          <w:rFonts w:ascii="Arial" w:hAnsi="Arial" w:cs="Arial"/>
          <w:b/>
          <w:sz w:val="22"/>
          <w:szCs w:val="22"/>
        </w:rPr>
      </w:pPr>
      <w:r w:rsidRPr="008A21BB">
        <w:rPr>
          <w:rFonts w:ascii="Arial" w:hAnsi="Arial" w:cs="Arial"/>
          <w:sz w:val="22"/>
          <w:szCs w:val="22"/>
        </w:rPr>
        <w:t>Testemunhas:</w:t>
      </w:r>
    </w:p>
    <w:p w:rsidR="005D25FF" w:rsidRPr="008A21BB" w:rsidRDefault="005D25FF" w:rsidP="005D25FF">
      <w:pPr>
        <w:jc w:val="both"/>
        <w:rPr>
          <w:rFonts w:ascii="Arial" w:hAnsi="Arial" w:cs="Arial"/>
          <w:b/>
          <w:sz w:val="22"/>
          <w:szCs w:val="22"/>
        </w:rPr>
      </w:pPr>
    </w:p>
    <w:p w:rsidR="00156552" w:rsidRDefault="00156552" w:rsidP="005D25FF">
      <w:pPr>
        <w:jc w:val="both"/>
        <w:rPr>
          <w:rFonts w:ascii="Arial" w:hAnsi="Arial" w:cs="Arial"/>
          <w:b/>
          <w:sz w:val="22"/>
          <w:szCs w:val="22"/>
        </w:rPr>
      </w:pPr>
    </w:p>
    <w:p w:rsidR="005D25FF" w:rsidRPr="008A21BB" w:rsidRDefault="005D25FF" w:rsidP="005D25FF">
      <w:pPr>
        <w:jc w:val="both"/>
        <w:rPr>
          <w:rFonts w:ascii="Arial" w:hAnsi="Arial" w:cs="Arial"/>
          <w:b/>
          <w:sz w:val="22"/>
          <w:szCs w:val="22"/>
        </w:rPr>
      </w:pPr>
      <w:r w:rsidRPr="008A21BB">
        <w:rPr>
          <w:rFonts w:ascii="Arial" w:hAnsi="Arial" w:cs="Arial"/>
          <w:b/>
          <w:sz w:val="22"/>
          <w:szCs w:val="22"/>
        </w:rPr>
        <w:t>1. _______________________________________</w:t>
      </w:r>
    </w:p>
    <w:p w:rsidR="005D25FF" w:rsidRPr="008A21BB" w:rsidRDefault="005D25FF" w:rsidP="005D25FF">
      <w:pPr>
        <w:jc w:val="both"/>
        <w:rPr>
          <w:rFonts w:ascii="Arial" w:hAnsi="Arial" w:cs="Arial"/>
          <w:b/>
          <w:sz w:val="22"/>
          <w:szCs w:val="22"/>
        </w:rPr>
      </w:pPr>
      <w:r w:rsidRPr="008A21BB">
        <w:rPr>
          <w:rFonts w:ascii="Arial" w:hAnsi="Arial" w:cs="Arial"/>
          <w:b/>
          <w:sz w:val="22"/>
          <w:szCs w:val="22"/>
        </w:rPr>
        <w:t>RG:</w:t>
      </w:r>
    </w:p>
    <w:p w:rsidR="005D25FF" w:rsidRPr="008A21BB" w:rsidRDefault="005D25FF" w:rsidP="005D25FF">
      <w:pPr>
        <w:jc w:val="both"/>
        <w:rPr>
          <w:rFonts w:ascii="Arial" w:hAnsi="Arial" w:cs="Arial"/>
          <w:b/>
          <w:sz w:val="22"/>
          <w:szCs w:val="22"/>
        </w:rPr>
      </w:pPr>
    </w:p>
    <w:p w:rsidR="00156552" w:rsidRDefault="00156552" w:rsidP="005D25FF">
      <w:pPr>
        <w:jc w:val="both"/>
        <w:rPr>
          <w:rFonts w:ascii="Arial" w:hAnsi="Arial" w:cs="Arial"/>
          <w:b/>
          <w:sz w:val="22"/>
          <w:szCs w:val="22"/>
        </w:rPr>
      </w:pPr>
    </w:p>
    <w:p w:rsidR="005D25FF" w:rsidRPr="008A21BB" w:rsidRDefault="005D25FF" w:rsidP="005D25FF">
      <w:pPr>
        <w:jc w:val="both"/>
        <w:rPr>
          <w:rFonts w:ascii="Arial" w:hAnsi="Arial" w:cs="Arial"/>
          <w:b/>
          <w:sz w:val="22"/>
          <w:szCs w:val="22"/>
        </w:rPr>
      </w:pPr>
      <w:r w:rsidRPr="008A21BB">
        <w:rPr>
          <w:rFonts w:ascii="Arial" w:hAnsi="Arial" w:cs="Arial"/>
          <w:b/>
          <w:sz w:val="22"/>
          <w:szCs w:val="22"/>
        </w:rPr>
        <w:t>2. _______________________________________</w:t>
      </w:r>
    </w:p>
    <w:p w:rsidR="005D25FF" w:rsidRPr="008A21BB" w:rsidRDefault="005D25FF" w:rsidP="005D25FF">
      <w:pPr>
        <w:jc w:val="both"/>
        <w:rPr>
          <w:rFonts w:ascii="Arial" w:hAnsi="Arial" w:cs="Arial"/>
          <w:b/>
          <w:sz w:val="22"/>
          <w:szCs w:val="22"/>
        </w:rPr>
      </w:pPr>
      <w:r w:rsidRPr="008A21BB">
        <w:rPr>
          <w:rFonts w:ascii="Arial" w:hAnsi="Arial" w:cs="Arial"/>
          <w:b/>
          <w:sz w:val="22"/>
          <w:szCs w:val="22"/>
        </w:rPr>
        <w:t>RG:</w:t>
      </w:r>
    </w:p>
    <w:p w:rsidR="00542076" w:rsidRDefault="00542076" w:rsidP="00CF7A5A">
      <w:pPr>
        <w:pStyle w:val="Corpodetexto"/>
        <w:rPr>
          <w:rFonts w:ascii="Verdana" w:hAnsi="Verdana"/>
          <w:b w:val="0"/>
          <w:bCs/>
          <w:color w:val="FF0000"/>
          <w:sz w:val="24"/>
          <w:szCs w:val="24"/>
          <w:u w:val="none"/>
        </w:rPr>
      </w:pPr>
    </w:p>
    <w:p w:rsidR="005D25FF" w:rsidRDefault="005D25FF" w:rsidP="00CF7A5A">
      <w:pPr>
        <w:pStyle w:val="Corpodetexto"/>
        <w:rPr>
          <w:rFonts w:ascii="Verdana" w:hAnsi="Verdana"/>
          <w:b w:val="0"/>
          <w:bCs/>
          <w:color w:val="FF0000"/>
          <w:sz w:val="24"/>
          <w:szCs w:val="24"/>
          <w:u w:val="none"/>
        </w:rPr>
      </w:pPr>
    </w:p>
    <w:p w:rsidR="005D25FF" w:rsidRDefault="005D25FF" w:rsidP="00CF7A5A">
      <w:pPr>
        <w:pStyle w:val="Corpodetexto"/>
        <w:rPr>
          <w:rFonts w:ascii="Verdana" w:hAnsi="Verdana"/>
          <w:b w:val="0"/>
          <w:bCs/>
          <w:color w:val="FF0000"/>
          <w:sz w:val="24"/>
          <w:szCs w:val="24"/>
          <w:u w:val="none"/>
        </w:rPr>
      </w:pPr>
    </w:p>
    <w:p w:rsidR="007B63F0" w:rsidRDefault="007B63F0" w:rsidP="00CF7A5A">
      <w:pPr>
        <w:pStyle w:val="Corpodetexto"/>
        <w:rPr>
          <w:rFonts w:ascii="Verdana" w:hAnsi="Verdana"/>
          <w:b w:val="0"/>
          <w:bCs/>
          <w:color w:val="FF0000"/>
          <w:sz w:val="24"/>
          <w:szCs w:val="24"/>
          <w:u w:val="none"/>
        </w:rPr>
      </w:pPr>
    </w:p>
    <w:sectPr w:rsidR="007B63F0" w:rsidSect="000453DD">
      <w:headerReference w:type="default" r:id="rId12"/>
      <w:footerReference w:type="default" r:id="rId13"/>
      <w:pgSz w:w="11906" w:h="16838" w:code="9"/>
      <w:pgMar w:top="2552" w:right="1185" w:bottom="1134"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619" w:rsidRDefault="00683619" w:rsidP="00F3098C">
      <w:r>
        <w:separator/>
      </w:r>
    </w:p>
  </w:endnote>
  <w:endnote w:type="continuationSeparator" w:id="0">
    <w:p w:rsidR="00683619" w:rsidRDefault="00683619"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2020603050405020304"/>
    <w:charset w:val="00"/>
    <w:family w:val="roman"/>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619" w:rsidRDefault="00683619"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rsidR="00683619" w:rsidRPr="00390247" w:rsidRDefault="00683619"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583020">
      <w:rPr>
        <w:rFonts w:ascii="Arial" w:hAnsi="Arial" w:cs="Arial"/>
        <w:noProof/>
        <w:sz w:val="18"/>
      </w:rPr>
      <w:pict>
        <v:shapetype id="_x0000_t202" coordsize="21600,21600" o:spt="202" path="m,l,21600r21600,l21600,xe">
          <v:stroke joinstyle="miter"/>
          <v:path gradientshapeok="t" o:connecttype="rect"/>
        </v:shapetype>
        <v:shape id="Text Box 3" o:spid="_x0000_s6145"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" stroked="f">
          <v:fill opacity="0"/>
          <v:textbox inset="0,0,0,0">
            <w:txbxContent>
              <w:p w:rsidR="0039235C" w:rsidRDefault="0039235C" w:rsidP="00514E7F">
                <w:pPr>
                  <w:pStyle w:val="Rodap"/>
                </w:pPr>
              </w:p>
            </w:txbxContent>
          </v:textbox>
          <w10:wrap type="square" side="largest" anchorx="page"/>
        </v:shape>
      </w:pic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4A0" w:firstRow="1" w:lastRow="0" w:firstColumn="1" w:lastColumn="0" w:noHBand="0" w:noVBand="1"/>
    </w:tblPr>
    <w:tblGrid>
      <w:gridCol w:w="1173"/>
      <w:gridCol w:w="1476"/>
    </w:tblGrid>
    <w:tr w:rsidR="00683619" w:rsidRPr="00EC541F" w:rsidTr="00253E04">
      <w:trPr>
        <w:trHeight w:val="296"/>
      </w:trPr>
      <w:tc>
        <w:tcPr>
          <w:tcW w:w="11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83619" w:rsidRPr="008955C5" w:rsidRDefault="00683619"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rsidR="00683619" w:rsidRPr="00EC541F" w:rsidRDefault="00683619" w:rsidP="00253E04">
          <w:pPr>
            <w:jc w:val="center"/>
            <w:rPr>
              <w:rFonts w:ascii="Arial" w:hAnsi="Arial" w:cs="Arial"/>
              <w:color w:val="000000"/>
            </w:rPr>
          </w:pPr>
          <w:r w:rsidRPr="00EC541F">
            <w:rPr>
              <w:rFonts w:ascii="Arial" w:hAnsi="Arial" w:cs="Arial"/>
              <w:color w:val="000000"/>
            </w:rPr>
            <w:t> </w:t>
          </w:r>
        </w:p>
      </w:tc>
    </w:tr>
    <w:tr w:rsidR="00683619" w:rsidRPr="00EC541F" w:rsidTr="00253E04">
      <w:trPr>
        <w:trHeight w:val="315"/>
      </w:trPr>
      <w:tc>
        <w:tcPr>
          <w:tcW w:w="1173" w:type="dxa"/>
          <w:tcBorders>
            <w:top w:val="nil"/>
            <w:left w:val="single" w:sz="8" w:space="0" w:color="auto"/>
            <w:bottom w:val="single" w:sz="4" w:space="0" w:color="auto"/>
            <w:right w:val="single" w:sz="4" w:space="0" w:color="auto"/>
          </w:tcBorders>
          <w:shd w:val="clear" w:color="auto" w:fill="auto"/>
          <w:noWrap/>
          <w:vAlign w:val="center"/>
          <w:hideMark/>
        </w:tcPr>
        <w:p w:rsidR="00683619" w:rsidRPr="008955C5" w:rsidRDefault="00683619"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shd w:val="clear" w:color="auto" w:fill="auto"/>
          <w:noWrap/>
          <w:vAlign w:val="center"/>
          <w:hideMark/>
        </w:tcPr>
        <w:p w:rsidR="00683619" w:rsidRPr="00EC541F" w:rsidRDefault="00683619" w:rsidP="00253E04">
          <w:pPr>
            <w:jc w:val="center"/>
            <w:rPr>
              <w:rFonts w:ascii="Arial" w:hAnsi="Arial" w:cs="Arial"/>
              <w:color w:val="000000"/>
            </w:rPr>
          </w:pPr>
        </w:p>
      </w:tc>
    </w:tr>
    <w:tr w:rsidR="00683619" w:rsidRPr="00EC541F" w:rsidTr="00253E04">
      <w:trPr>
        <w:trHeight w:val="319"/>
      </w:trPr>
      <w:tc>
        <w:tcPr>
          <w:tcW w:w="1173" w:type="dxa"/>
          <w:tcBorders>
            <w:top w:val="nil"/>
            <w:left w:val="single" w:sz="8" w:space="0" w:color="auto"/>
            <w:bottom w:val="single" w:sz="8" w:space="0" w:color="auto"/>
            <w:right w:val="single" w:sz="4" w:space="0" w:color="auto"/>
          </w:tcBorders>
          <w:shd w:val="clear" w:color="auto" w:fill="auto"/>
          <w:noWrap/>
          <w:vAlign w:val="center"/>
          <w:hideMark/>
        </w:tcPr>
        <w:p w:rsidR="00683619" w:rsidRPr="008955C5" w:rsidRDefault="00683619"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shd w:val="clear" w:color="auto" w:fill="auto"/>
          <w:noWrap/>
          <w:vAlign w:val="center"/>
          <w:hideMark/>
        </w:tcPr>
        <w:p w:rsidR="00683619" w:rsidRPr="00EC541F" w:rsidRDefault="00683619" w:rsidP="00253E04">
          <w:pPr>
            <w:jc w:val="center"/>
            <w:rPr>
              <w:rFonts w:ascii="Arial" w:hAnsi="Arial" w:cs="Arial"/>
              <w:color w:val="000000"/>
            </w:rPr>
          </w:pPr>
          <w:r w:rsidRPr="00EC541F">
            <w:rPr>
              <w:rFonts w:ascii="Arial" w:hAnsi="Arial" w:cs="Arial"/>
              <w:color w:val="000000"/>
            </w:rPr>
            <w:t> </w:t>
          </w:r>
        </w:p>
      </w:tc>
    </w:tr>
  </w:tbl>
  <w:p w:rsidR="00683619" w:rsidRDefault="0068361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619" w:rsidRDefault="00683619" w:rsidP="00F3098C">
      <w:r>
        <w:separator/>
      </w:r>
    </w:p>
  </w:footnote>
  <w:footnote w:type="continuationSeparator" w:id="0">
    <w:p w:rsidR="00683619" w:rsidRDefault="00683619" w:rsidP="00F30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619" w:rsidRDefault="00683619">
    <w:pPr>
      <w:pStyle w:val="Cabealho"/>
    </w:pPr>
    <w:r>
      <w:rPr>
        <w:noProof/>
      </w:rPr>
      <w:drawing>
        <wp:inline distT="0" distB="0" distL="0" distR="0">
          <wp:extent cx="5486400" cy="1104900"/>
          <wp:effectExtent l="19050" t="0" r="0" b="0"/>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486400"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1">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92B5E8B"/>
    <w:multiLevelType w:val="hybridMultilevel"/>
    <w:tmpl w:val="AF6081A2"/>
    <w:lvl w:ilvl="0" w:tplc="0D749A08">
      <w:start w:val="1"/>
      <w:numFmt w:val="lowerLetter"/>
      <w:lvlText w:val="%1)"/>
      <w:lvlJc w:val="left"/>
      <w:pPr>
        <w:ind w:left="1068" w:hanging="360"/>
      </w:pPr>
      <w:rPr>
        <w:rFonts w:eastAsiaTheme="minorHAnsi"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nsid w:val="172E6C0B"/>
    <w:multiLevelType w:val="multilevel"/>
    <w:tmpl w:val="5ADA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B14DB8"/>
    <w:multiLevelType w:val="multilevel"/>
    <w:tmpl w:val="C54A50FC"/>
    <w:lvl w:ilvl="0">
      <w:start w:val="1"/>
      <w:numFmt w:val="decimal"/>
      <w:lvlText w:val="%1."/>
      <w:lvlJc w:val="left"/>
      <w:pPr>
        <w:ind w:left="720" w:hanging="360"/>
      </w:pPr>
    </w:lvl>
    <w:lvl w:ilvl="1">
      <w:start w:val="1"/>
      <w:numFmt w:val="decimal"/>
      <w:isLgl/>
      <w:lvlText w:val="%1.%2"/>
      <w:lvlJc w:val="left"/>
      <w:pPr>
        <w:ind w:left="1080" w:hanging="360"/>
      </w:pPr>
      <w:rPr>
        <w:b/>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5">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7">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
    <w:nsid w:val="4768267A"/>
    <w:multiLevelType w:val="multilevel"/>
    <w:tmpl w:val="65D87DE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3">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4">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15">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3"/>
  </w:num>
  <w:num w:numId="4">
    <w:abstractNumId w:val="14"/>
  </w:num>
  <w:num w:numId="5">
    <w:abstractNumId w:val="7"/>
  </w:num>
  <w:num w:numId="6">
    <w:abstractNumId w:val="1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0"/>
  </w:num>
  <w:num w:numId="12">
    <w:abstractNumId w:val="12"/>
  </w:num>
  <w:num w:numId="13">
    <w:abstractNumId w:val="2"/>
  </w:num>
  <w:num w:numId="14">
    <w:abstractNumId w:val="3"/>
  </w:num>
  <w:num w:numId="15">
    <w:abstractNumId w:val="8"/>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7"/>
    <o:shapelayout v:ext="edit">
      <o:idmap v:ext="edit" data="6"/>
    </o:shapelayout>
  </w:hdrShapeDefaults>
  <w:footnotePr>
    <w:footnote w:id="-1"/>
    <w:footnote w:id="0"/>
  </w:footnotePr>
  <w:endnotePr>
    <w:endnote w:id="-1"/>
    <w:endnote w:id="0"/>
  </w:endnotePr>
  <w:compat>
    <w:compatSetting w:name="compatibilityMode" w:uri="http://schemas.microsoft.com/office/word" w:val="12"/>
  </w:compat>
  <w:rsids>
    <w:rsidRoot w:val="00E33C66"/>
    <w:rsid w:val="0000075F"/>
    <w:rsid w:val="0000095D"/>
    <w:rsid w:val="00000DD9"/>
    <w:rsid w:val="000017FB"/>
    <w:rsid w:val="000026AB"/>
    <w:rsid w:val="00002A52"/>
    <w:rsid w:val="00002AF9"/>
    <w:rsid w:val="00002FB2"/>
    <w:rsid w:val="00003DEF"/>
    <w:rsid w:val="000057C0"/>
    <w:rsid w:val="00005F4A"/>
    <w:rsid w:val="000067A7"/>
    <w:rsid w:val="000069E1"/>
    <w:rsid w:val="00010CCD"/>
    <w:rsid w:val="00013CF8"/>
    <w:rsid w:val="00014B01"/>
    <w:rsid w:val="00014E8A"/>
    <w:rsid w:val="0001512E"/>
    <w:rsid w:val="00015684"/>
    <w:rsid w:val="00016A22"/>
    <w:rsid w:val="00016CB4"/>
    <w:rsid w:val="00021012"/>
    <w:rsid w:val="00021A15"/>
    <w:rsid w:val="00023420"/>
    <w:rsid w:val="00025873"/>
    <w:rsid w:val="00025BC6"/>
    <w:rsid w:val="00025FE1"/>
    <w:rsid w:val="0002690E"/>
    <w:rsid w:val="000309E8"/>
    <w:rsid w:val="000310B5"/>
    <w:rsid w:val="0003168A"/>
    <w:rsid w:val="00032059"/>
    <w:rsid w:val="00034208"/>
    <w:rsid w:val="000349A7"/>
    <w:rsid w:val="00035012"/>
    <w:rsid w:val="000365DB"/>
    <w:rsid w:val="00036806"/>
    <w:rsid w:val="00036DEB"/>
    <w:rsid w:val="000404F5"/>
    <w:rsid w:val="00042475"/>
    <w:rsid w:val="000429C4"/>
    <w:rsid w:val="00042BA6"/>
    <w:rsid w:val="000436C3"/>
    <w:rsid w:val="00043B1A"/>
    <w:rsid w:val="00043FDC"/>
    <w:rsid w:val="0004506B"/>
    <w:rsid w:val="00045084"/>
    <w:rsid w:val="000450A9"/>
    <w:rsid w:val="000453DD"/>
    <w:rsid w:val="00046484"/>
    <w:rsid w:val="00046B05"/>
    <w:rsid w:val="00047C99"/>
    <w:rsid w:val="00050C02"/>
    <w:rsid w:val="00052631"/>
    <w:rsid w:val="000537BF"/>
    <w:rsid w:val="00053888"/>
    <w:rsid w:val="00053BC1"/>
    <w:rsid w:val="00054888"/>
    <w:rsid w:val="00055509"/>
    <w:rsid w:val="00055F5D"/>
    <w:rsid w:val="000616F9"/>
    <w:rsid w:val="000619FC"/>
    <w:rsid w:val="00063687"/>
    <w:rsid w:val="00063744"/>
    <w:rsid w:val="00064707"/>
    <w:rsid w:val="00067189"/>
    <w:rsid w:val="000671F5"/>
    <w:rsid w:val="00071038"/>
    <w:rsid w:val="000710CA"/>
    <w:rsid w:val="0007165D"/>
    <w:rsid w:val="00071722"/>
    <w:rsid w:val="00071B1B"/>
    <w:rsid w:val="0007283A"/>
    <w:rsid w:val="00072BA6"/>
    <w:rsid w:val="00072EC7"/>
    <w:rsid w:val="000732E5"/>
    <w:rsid w:val="000755FC"/>
    <w:rsid w:val="00075ED7"/>
    <w:rsid w:val="00076FA2"/>
    <w:rsid w:val="00077B56"/>
    <w:rsid w:val="0008094F"/>
    <w:rsid w:val="0008151E"/>
    <w:rsid w:val="00081900"/>
    <w:rsid w:val="00082362"/>
    <w:rsid w:val="00082784"/>
    <w:rsid w:val="000839F9"/>
    <w:rsid w:val="00083D91"/>
    <w:rsid w:val="0008427A"/>
    <w:rsid w:val="000853A5"/>
    <w:rsid w:val="000916F7"/>
    <w:rsid w:val="000926AB"/>
    <w:rsid w:val="00092809"/>
    <w:rsid w:val="00092DC1"/>
    <w:rsid w:val="00093036"/>
    <w:rsid w:val="00093084"/>
    <w:rsid w:val="00095396"/>
    <w:rsid w:val="00095777"/>
    <w:rsid w:val="00095BEE"/>
    <w:rsid w:val="00095CF4"/>
    <w:rsid w:val="00095D7B"/>
    <w:rsid w:val="00096168"/>
    <w:rsid w:val="00096A35"/>
    <w:rsid w:val="00096A53"/>
    <w:rsid w:val="00097598"/>
    <w:rsid w:val="000A1680"/>
    <w:rsid w:val="000A26B9"/>
    <w:rsid w:val="000A313C"/>
    <w:rsid w:val="000A4D58"/>
    <w:rsid w:val="000A5718"/>
    <w:rsid w:val="000B169E"/>
    <w:rsid w:val="000B1C60"/>
    <w:rsid w:val="000B2928"/>
    <w:rsid w:val="000B3125"/>
    <w:rsid w:val="000B36C7"/>
    <w:rsid w:val="000B38BA"/>
    <w:rsid w:val="000B441C"/>
    <w:rsid w:val="000B51CD"/>
    <w:rsid w:val="000B57AE"/>
    <w:rsid w:val="000B59BC"/>
    <w:rsid w:val="000B5AB5"/>
    <w:rsid w:val="000B604D"/>
    <w:rsid w:val="000B6CFD"/>
    <w:rsid w:val="000B6F6D"/>
    <w:rsid w:val="000B7084"/>
    <w:rsid w:val="000C0933"/>
    <w:rsid w:val="000C1A90"/>
    <w:rsid w:val="000C2349"/>
    <w:rsid w:val="000C2A86"/>
    <w:rsid w:val="000C3F90"/>
    <w:rsid w:val="000C53BA"/>
    <w:rsid w:val="000C5993"/>
    <w:rsid w:val="000C60B2"/>
    <w:rsid w:val="000C72B6"/>
    <w:rsid w:val="000C7FBA"/>
    <w:rsid w:val="000D166E"/>
    <w:rsid w:val="000D17E4"/>
    <w:rsid w:val="000D2508"/>
    <w:rsid w:val="000D2C07"/>
    <w:rsid w:val="000D3E16"/>
    <w:rsid w:val="000D4509"/>
    <w:rsid w:val="000D5ADB"/>
    <w:rsid w:val="000D5D62"/>
    <w:rsid w:val="000D73F9"/>
    <w:rsid w:val="000D74BA"/>
    <w:rsid w:val="000D75BC"/>
    <w:rsid w:val="000D7750"/>
    <w:rsid w:val="000D7E41"/>
    <w:rsid w:val="000E01D3"/>
    <w:rsid w:val="000E08E8"/>
    <w:rsid w:val="000E1E16"/>
    <w:rsid w:val="000E359D"/>
    <w:rsid w:val="000E408E"/>
    <w:rsid w:val="000E4783"/>
    <w:rsid w:val="000E53A3"/>
    <w:rsid w:val="000E654A"/>
    <w:rsid w:val="000E734D"/>
    <w:rsid w:val="000F1259"/>
    <w:rsid w:val="000F3239"/>
    <w:rsid w:val="000F4834"/>
    <w:rsid w:val="000F4C5D"/>
    <w:rsid w:val="000F4EF1"/>
    <w:rsid w:val="000F6384"/>
    <w:rsid w:val="000F6809"/>
    <w:rsid w:val="00102761"/>
    <w:rsid w:val="00103CCE"/>
    <w:rsid w:val="00104177"/>
    <w:rsid w:val="00105B36"/>
    <w:rsid w:val="00105BCA"/>
    <w:rsid w:val="00105DB4"/>
    <w:rsid w:val="001063FE"/>
    <w:rsid w:val="00106B7B"/>
    <w:rsid w:val="00106EDC"/>
    <w:rsid w:val="00110039"/>
    <w:rsid w:val="00110D11"/>
    <w:rsid w:val="00110DCB"/>
    <w:rsid w:val="0011132C"/>
    <w:rsid w:val="00111430"/>
    <w:rsid w:val="00111E18"/>
    <w:rsid w:val="00111E1A"/>
    <w:rsid w:val="00111FE1"/>
    <w:rsid w:val="001128DA"/>
    <w:rsid w:val="00113926"/>
    <w:rsid w:val="001146D6"/>
    <w:rsid w:val="00115095"/>
    <w:rsid w:val="001154FA"/>
    <w:rsid w:val="001158C8"/>
    <w:rsid w:val="00116BAC"/>
    <w:rsid w:val="001175AE"/>
    <w:rsid w:val="0011784F"/>
    <w:rsid w:val="001213C2"/>
    <w:rsid w:val="001221AA"/>
    <w:rsid w:val="0012242A"/>
    <w:rsid w:val="00122BCB"/>
    <w:rsid w:val="00124233"/>
    <w:rsid w:val="001254B9"/>
    <w:rsid w:val="0012630B"/>
    <w:rsid w:val="0013018A"/>
    <w:rsid w:val="0013041B"/>
    <w:rsid w:val="0013077D"/>
    <w:rsid w:val="00131353"/>
    <w:rsid w:val="0013156F"/>
    <w:rsid w:val="001322A0"/>
    <w:rsid w:val="00132A39"/>
    <w:rsid w:val="00132CCB"/>
    <w:rsid w:val="00133908"/>
    <w:rsid w:val="00133AA1"/>
    <w:rsid w:val="00135F19"/>
    <w:rsid w:val="0013627F"/>
    <w:rsid w:val="001368F6"/>
    <w:rsid w:val="00136B5B"/>
    <w:rsid w:val="00142488"/>
    <w:rsid w:val="001430BA"/>
    <w:rsid w:val="001436BB"/>
    <w:rsid w:val="0014610F"/>
    <w:rsid w:val="00146F9A"/>
    <w:rsid w:val="00150475"/>
    <w:rsid w:val="00150EDC"/>
    <w:rsid w:val="00150FB8"/>
    <w:rsid w:val="00152F4C"/>
    <w:rsid w:val="0015300B"/>
    <w:rsid w:val="00153B79"/>
    <w:rsid w:val="001552E8"/>
    <w:rsid w:val="00156552"/>
    <w:rsid w:val="00156C42"/>
    <w:rsid w:val="001606D4"/>
    <w:rsid w:val="00160895"/>
    <w:rsid w:val="00162967"/>
    <w:rsid w:val="001638DA"/>
    <w:rsid w:val="00163A14"/>
    <w:rsid w:val="00164016"/>
    <w:rsid w:val="00164442"/>
    <w:rsid w:val="00172E32"/>
    <w:rsid w:val="00173927"/>
    <w:rsid w:val="00174068"/>
    <w:rsid w:val="0017577D"/>
    <w:rsid w:val="00175BBC"/>
    <w:rsid w:val="00177929"/>
    <w:rsid w:val="00180033"/>
    <w:rsid w:val="00180EE4"/>
    <w:rsid w:val="001837B2"/>
    <w:rsid w:val="001844FC"/>
    <w:rsid w:val="001845EE"/>
    <w:rsid w:val="00190CCD"/>
    <w:rsid w:val="00190EAF"/>
    <w:rsid w:val="00191C5B"/>
    <w:rsid w:val="001928CB"/>
    <w:rsid w:val="00192AD5"/>
    <w:rsid w:val="00192B8B"/>
    <w:rsid w:val="0019467D"/>
    <w:rsid w:val="00196366"/>
    <w:rsid w:val="001978A0"/>
    <w:rsid w:val="001A0815"/>
    <w:rsid w:val="001A08EC"/>
    <w:rsid w:val="001A1F35"/>
    <w:rsid w:val="001A23CC"/>
    <w:rsid w:val="001A46F9"/>
    <w:rsid w:val="001A4ED2"/>
    <w:rsid w:val="001A5278"/>
    <w:rsid w:val="001A5B19"/>
    <w:rsid w:val="001A5B7E"/>
    <w:rsid w:val="001A6084"/>
    <w:rsid w:val="001A66C0"/>
    <w:rsid w:val="001A69F4"/>
    <w:rsid w:val="001A6A16"/>
    <w:rsid w:val="001A7473"/>
    <w:rsid w:val="001A7496"/>
    <w:rsid w:val="001A7799"/>
    <w:rsid w:val="001A7A8A"/>
    <w:rsid w:val="001B213E"/>
    <w:rsid w:val="001B2D9D"/>
    <w:rsid w:val="001B3286"/>
    <w:rsid w:val="001B4219"/>
    <w:rsid w:val="001B460F"/>
    <w:rsid w:val="001B501A"/>
    <w:rsid w:val="001B50D0"/>
    <w:rsid w:val="001B56D2"/>
    <w:rsid w:val="001B5DA0"/>
    <w:rsid w:val="001B7595"/>
    <w:rsid w:val="001C0E60"/>
    <w:rsid w:val="001C29D0"/>
    <w:rsid w:val="001C3806"/>
    <w:rsid w:val="001C3981"/>
    <w:rsid w:val="001C3CAE"/>
    <w:rsid w:val="001C3F41"/>
    <w:rsid w:val="001C43D4"/>
    <w:rsid w:val="001C4894"/>
    <w:rsid w:val="001C6163"/>
    <w:rsid w:val="001C68B0"/>
    <w:rsid w:val="001C6EE8"/>
    <w:rsid w:val="001D13B4"/>
    <w:rsid w:val="001D1411"/>
    <w:rsid w:val="001D1C32"/>
    <w:rsid w:val="001D26B0"/>
    <w:rsid w:val="001D3224"/>
    <w:rsid w:val="001D3F49"/>
    <w:rsid w:val="001D498B"/>
    <w:rsid w:val="001D4A4B"/>
    <w:rsid w:val="001D5DCF"/>
    <w:rsid w:val="001D5FF7"/>
    <w:rsid w:val="001E2428"/>
    <w:rsid w:val="001E2CF2"/>
    <w:rsid w:val="001E3375"/>
    <w:rsid w:val="001E7215"/>
    <w:rsid w:val="001F17B8"/>
    <w:rsid w:val="001F2859"/>
    <w:rsid w:val="001F657B"/>
    <w:rsid w:val="001F7890"/>
    <w:rsid w:val="002013A3"/>
    <w:rsid w:val="00201D3A"/>
    <w:rsid w:val="00201D9E"/>
    <w:rsid w:val="00201ED2"/>
    <w:rsid w:val="0020317C"/>
    <w:rsid w:val="0020405B"/>
    <w:rsid w:val="0020533B"/>
    <w:rsid w:val="002059AD"/>
    <w:rsid w:val="002072B9"/>
    <w:rsid w:val="0020757A"/>
    <w:rsid w:val="002076A8"/>
    <w:rsid w:val="00207A62"/>
    <w:rsid w:val="00207A7C"/>
    <w:rsid w:val="0021023F"/>
    <w:rsid w:val="0021071C"/>
    <w:rsid w:val="002127FF"/>
    <w:rsid w:val="00212957"/>
    <w:rsid w:val="00214A61"/>
    <w:rsid w:val="00214DDF"/>
    <w:rsid w:val="00214FAC"/>
    <w:rsid w:val="00217CDB"/>
    <w:rsid w:val="00222560"/>
    <w:rsid w:val="002235AD"/>
    <w:rsid w:val="00225FCA"/>
    <w:rsid w:val="00226AFD"/>
    <w:rsid w:val="00226CB5"/>
    <w:rsid w:val="00226FB0"/>
    <w:rsid w:val="00230574"/>
    <w:rsid w:val="002306E1"/>
    <w:rsid w:val="00230D50"/>
    <w:rsid w:val="0023213D"/>
    <w:rsid w:val="00233BE3"/>
    <w:rsid w:val="00233FDB"/>
    <w:rsid w:val="00234996"/>
    <w:rsid w:val="002363D3"/>
    <w:rsid w:val="00236A8C"/>
    <w:rsid w:val="00236D14"/>
    <w:rsid w:val="00236D44"/>
    <w:rsid w:val="00237502"/>
    <w:rsid w:val="00240A91"/>
    <w:rsid w:val="00242BAF"/>
    <w:rsid w:val="0024365B"/>
    <w:rsid w:val="00243887"/>
    <w:rsid w:val="002442D9"/>
    <w:rsid w:val="0024460D"/>
    <w:rsid w:val="00244CDA"/>
    <w:rsid w:val="002459CE"/>
    <w:rsid w:val="002471F5"/>
    <w:rsid w:val="00247A0C"/>
    <w:rsid w:val="00247A49"/>
    <w:rsid w:val="00250487"/>
    <w:rsid w:val="00250B30"/>
    <w:rsid w:val="002515B6"/>
    <w:rsid w:val="00253127"/>
    <w:rsid w:val="00253E04"/>
    <w:rsid w:val="002554B0"/>
    <w:rsid w:val="002575A6"/>
    <w:rsid w:val="0025791B"/>
    <w:rsid w:val="00260128"/>
    <w:rsid w:val="002610A1"/>
    <w:rsid w:val="002630BF"/>
    <w:rsid w:val="00263780"/>
    <w:rsid w:val="00263AF3"/>
    <w:rsid w:val="00264959"/>
    <w:rsid w:val="00264C09"/>
    <w:rsid w:val="002656E4"/>
    <w:rsid w:val="00266973"/>
    <w:rsid w:val="00266A23"/>
    <w:rsid w:val="002704CB"/>
    <w:rsid w:val="00270832"/>
    <w:rsid w:val="00270863"/>
    <w:rsid w:val="00271629"/>
    <w:rsid w:val="002718CD"/>
    <w:rsid w:val="00271DEF"/>
    <w:rsid w:val="002724E7"/>
    <w:rsid w:val="00274AEE"/>
    <w:rsid w:val="002755F8"/>
    <w:rsid w:val="002758D7"/>
    <w:rsid w:val="00280AB7"/>
    <w:rsid w:val="00281359"/>
    <w:rsid w:val="00281EBF"/>
    <w:rsid w:val="00282362"/>
    <w:rsid w:val="002831D7"/>
    <w:rsid w:val="00285B32"/>
    <w:rsid w:val="00286D5F"/>
    <w:rsid w:val="0029099F"/>
    <w:rsid w:val="00291DEB"/>
    <w:rsid w:val="002924E9"/>
    <w:rsid w:val="002927E5"/>
    <w:rsid w:val="0029439B"/>
    <w:rsid w:val="00294E01"/>
    <w:rsid w:val="002959D2"/>
    <w:rsid w:val="002A19AE"/>
    <w:rsid w:val="002A3DFC"/>
    <w:rsid w:val="002A45E6"/>
    <w:rsid w:val="002A49F7"/>
    <w:rsid w:val="002A5F75"/>
    <w:rsid w:val="002A67BD"/>
    <w:rsid w:val="002A6C4B"/>
    <w:rsid w:val="002A6FEB"/>
    <w:rsid w:val="002A74BB"/>
    <w:rsid w:val="002B0B0A"/>
    <w:rsid w:val="002B1BFE"/>
    <w:rsid w:val="002B2CBD"/>
    <w:rsid w:val="002B2FF3"/>
    <w:rsid w:val="002B490D"/>
    <w:rsid w:val="002B58D3"/>
    <w:rsid w:val="002C0C6B"/>
    <w:rsid w:val="002C0DE5"/>
    <w:rsid w:val="002C0E68"/>
    <w:rsid w:val="002C2A08"/>
    <w:rsid w:val="002C2FE5"/>
    <w:rsid w:val="002C347B"/>
    <w:rsid w:val="002C5551"/>
    <w:rsid w:val="002D40EE"/>
    <w:rsid w:val="002D4412"/>
    <w:rsid w:val="002D474E"/>
    <w:rsid w:val="002D5C60"/>
    <w:rsid w:val="002D73F4"/>
    <w:rsid w:val="002D76FF"/>
    <w:rsid w:val="002D788D"/>
    <w:rsid w:val="002E01CA"/>
    <w:rsid w:val="002E1417"/>
    <w:rsid w:val="002E1580"/>
    <w:rsid w:val="002E1670"/>
    <w:rsid w:val="002E2F61"/>
    <w:rsid w:val="002E346B"/>
    <w:rsid w:val="002E4EDA"/>
    <w:rsid w:val="002E5CDC"/>
    <w:rsid w:val="002E5E88"/>
    <w:rsid w:val="002E5F3F"/>
    <w:rsid w:val="002E6859"/>
    <w:rsid w:val="002E6C0B"/>
    <w:rsid w:val="002F0C5B"/>
    <w:rsid w:val="002F29F8"/>
    <w:rsid w:val="002F2B38"/>
    <w:rsid w:val="002F331F"/>
    <w:rsid w:val="002F385B"/>
    <w:rsid w:val="002F4A04"/>
    <w:rsid w:val="002F5C2A"/>
    <w:rsid w:val="002F6154"/>
    <w:rsid w:val="002F6322"/>
    <w:rsid w:val="00300070"/>
    <w:rsid w:val="00300354"/>
    <w:rsid w:val="00300C51"/>
    <w:rsid w:val="00301E0D"/>
    <w:rsid w:val="003027BF"/>
    <w:rsid w:val="00305C42"/>
    <w:rsid w:val="003107AA"/>
    <w:rsid w:val="003107BB"/>
    <w:rsid w:val="00311AB7"/>
    <w:rsid w:val="003122D7"/>
    <w:rsid w:val="00312882"/>
    <w:rsid w:val="0031412E"/>
    <w:rsid w:val="00315C27"/>
    <w:rsid w:val="00315F71"/>
    <w:rsid w:val="003169CD"/>
    <w:rsid w:val="0031796E"/>
    <w:rsid w:val="003202C3"/>
    <w:rsid w:val="003208A1"/>
    <w:rsid w:val="0032102B"/>
    <w:rsid w:val="003210F6"/>
    <w:rsid w:val="0032151A"/>
    <w:rsid w:val="00321B80"/>
    <w:rsid w:val="00322383"/>
    <w:rsid w:val="003231BA"/>
    <w:rsid w:val="0032460A"/>
    <w:rsid w:val="003247F6"/>
    <w:rsid w:val="00325038"/>
    <w:rsid w:val="00326136"/>
    <w:rsid w:val="00326941"/>
    <w:rsid w:val="00330AFE"/>
    <w:rsid w:val="0033128D"/>
    <w:rsid w:val="00331674"/>
    <w:rsid w:val="00332CCA"/>
    <w:rsid w:val="00333F47"/>
    <w:rsid w:val="0033482C"/>
    <w:rsid w:val="0033532A"/>
    <w:rsid w:val="00335C7A"/>
    <w:rsid w:val="00336038"/>
    <w:rsid w:val="0033774C"/>
    <w:rsid w:val="003378EE"/>
    <w:rsid w:val="0034141C"/>
    <w:rsid w:val="00342025"/>
    <w:rsid w:val="0034261E"/>
    <w:rsid w:val="00342770"/>
    <w:rsid w:val="00343A2D"/>
    <w:rsid w:val="00343D09"/>
    <w:rsid w:val="00344A5E"/>
    <w:rsid w:val="0034509B"/>
    <w:rsid w:val="00345BB9"/>
    <w:rsid w:val="00346E7D"/>
    <w:rsid w:val="0034704E"/>
    <w:rsid w:val="003470A0"/>
    <w:rsid w:val="00347994"/>
    <w:rsid w:val="0035004E"/>
    <w:rsid w:val="00350CAA"/>
    <w:rsid w:val="00350D74"/>
    <w:rsid w:val="003519A0"/>
    <w:rsid w:val="003523EA"/>
    <w:rsid w:val="003527B1"/>
    <w:rsid w:val="00352DE7"/>
    <w:rsid w:val="00353BF3"/>
    <w:rsid w:val="00354296"/>
    <w:rsid w:val="00355022"/>
    <w:rsid w:val="003556EA"/>
    <w:rsid w:val="00357755"/>
    <w:rsid w:val="00360134"/>
    <w:rsid w:val="00360170"/>
    <w:rsid w:val="00360259"/>
    <w:rsid w:val="0036062C"/>
    <w:rsid w:val="00361338"/>
    <w:rsid w:val="003627E7"/>
    <w:rsid w:val="00363E6F"/>
    <w:rsid w:val="00365BFA"/>
    <w:rsid w:val="00365E52"/>
    <w:rsid w:val="003666F6"/>
    <w:rsid w:val="00366E28"/>
    <w:rsid w:val="00366E7F"/>
    <w:rsid w:val="00366F8B"/>
    <w:rsid w:val="00367A02"/>
    <w:rsid w:val="00370315"/>
    <w:rsid w:val="003711F8"/>
    <w:rsid w:val="003713A0"/>
    <w:rsid w:val="003713F2"/>
    <w:rsid w:val="00371E08"/>
    <w:rsid w:val="00372F65"/>
    <w:rsid w:val="00372F78"/>
    <w:rsid w:val="00374413"/>
    <w:rsid w:val="003748CF"/>
    <w:rsid w:val="00375C6C"/>
    <w:rsid w:val="003770DF"/>
    <w:rsid w:val="00377195"/>
    <w:rsid w:val="0037750C"/>
    <w:rsid w:val="003800DD"/>
    <w:rsid w:val="00380385"/>
    <w:rsid w:val="00380FAE"/>
    <w:rsid w:val="00381435"/>
    <w:rsid w:val="00382DEA"/>
    <w:rsid w:val="00382E14"/>
    <w:rsid w:val="00383327"/>
    <w:rsid w:val="0038523C"/>
    <w:rsid w:val="0038593F"/>
    <w:rsid w:val="00387828"/>
    <w:rsid w:val="0039003A"/>
    <w:rsid w:val="00390247"/>
    <w:rsid w:val="00390CCE"/>
    <w:rsid w:val="00390E9B"/>
    <w:rsid w:val="00391583"/>
    <w:rsid w:val="0039235C"/>
    <w:rsid w:val="0039388B"/>
    <w:rsid w:val="00393ABF"/>
    <w:rsid w:val="0039472A"/>
    <w:rsid w:val="00395E2C"/>
    <w:rsid w:val="00397EAC"/>
    <w:rsid w:val="00397F2F"/>
    <w:rsid w:val="003A0988"/>
    <w:rsid w:val="003A18D3"/>
    <w:rsid w:val="003A20AB"/>
    <w:rsid w:val="003A4D08"/>
    <w:rsid w:val="003A4FC2"/>
    <w:rsid w:val="003A62F1"/>
    <w:rsid w:val="003A76C7"/>
    <w:rsid w:val="003A7B5C"/>
    <w:rsid w:val="003B4FBE"/>
    <w:rsid w:val="003B6694"/>
    <w:rsid w:val="003B7ED3"/>
    <w:rsid w:val="003C039B"/>
    <w:rsid w:val="003C072E"/>
    <w:rsid w:val="003C2450"/>
    <w:rsid w:val="003C3AEF"/>
    <w:rsid w:val="003C4E0C"/>
    <w:rsid w:val="003C5227"/>
    <w:rsid w:val="003C5B14"/>
    <w:rsid w:val="003C6931"/>
    <w:rsid w:val="003C74E3"/>
    <w:rsid w:val="003D0C1D"/>
    <w:rsid w:val="003D2A07"/>
    <w:rsid w:val="003D334D"/>
    <w:rsid w:val="003D3DA8"/>
    <w:rsid w:val="003D521A"/>
    <w:rsid w:val="003D5F54"/>
    <w:rsid w:val="003D63FC"/>
    <w:rsid w:val="003E2896"/>
    <w:rsid w:val="003E56A6"/>
    <w:rsid w:val="003E5DAF"/>
    <w:rsid w:val="003E5EBA"/>
    <w:rsid w:val="003E6634"/>
    <w:rsid w:val="003E7920"/>
    <w:rsid w:val="003F083E"/>
    <w:rsid w:val="003F11A6"/>
    <w:rsid w:val="003F14A5"/>
    <w:rsid w:val="003F2A88"/>
    <w:rsid w:val="003F2A9C"/>
    <w:rsid w:val="003F2E90"/>
    <w:rsid w:val="003F4E3B"/>
    <w:rsid w:val="003F51CA"/>
    <w:rsid w:val="003F5211"/>
    <w:rsid w:val="003F6146"/>
    <w:rsid w:val="003F619B"/>
    <w:rsid w:val="003F66AC"/>
    <w:rsid w:val="003F7406"/>
    <w:rsid w:val="00402B13"/>
    <w:rsid w:val="00402DF7"/>
    <w:rsid w:val="00403693"/>
    <w:rsid w:val="004036BF"/>
    <w:rsid w:val="00405B64"/>
    <w:rsid w:val="0040613D"/>
    <w:rsid w:val="00406627"/>
    <w:rsid w:val="00407571"/>
    <w:rsid w:val="00410048"/>
    <w:rsid w:val="004103AA"/>
    <w:rsid w:val="00410A19"/>
    <w:rsid w:val="00413DE1"/>
    <w:rsid w:val="00414379"/>
    <w:rsid w:val="00415816"/>
    <w:rsid w:val="00417291"/>
    <w:rsid w:val="0041781D"/>
    <w:rsid w:val="00417BF5"/>
    <w:rsid w:val="00421035"/>
    <w:rsid w:val="00422297"/>
    <w:rsid w:val="0042231D"/>
    <w:rsid w:val="00422419"/>
    <w:rsid w:val="004231B4"/>
    <w:rsid w:val="004236E2"/>
    <w:rsid w:val="0042386D"/>
    <w:rsid w:val="0042388C"/>
    <w:rsid w:val="004238B0"/>
    <w:rsid w:val="004241BF"/>
    <w:rsid w:val="00425916"/>
    <w:rsid w:val="004261AF"/>
    <w:rsid w:val="00426827"/>
    <w:rsid w:val="00426855"/>
    <w:rsid w:val="00426A85"/>
    <w:rsid w:val="00426A91"/>
    <w:rsid w:val="00427DF7"/>
    <w:rsid w:val="00431582"/>
    <w:rsid w:val="0043260E"/>
    <w:rsid w:val="0043321C"/>
    <w:rsid w:val="0043732A"/>
    <w:rsid w:val="00437674"/>
    <w:rsid w:val="0043771E"/>
    <w:rsid w:val="00440325"/>
    <w:rsid w:val="004409F9"/>
    <w:rsid w:val="00441327"/>
    <w:rsid w:val="00441D97"/>
    <w:rsid w:val="00442693"/>
    <w:rsid w:val="004426FD"/>
    <w:rsid w:val="0044271D"/>
    <w:rsid w:val="00442FF8"/>
    <w:rsid w:val="0044335A"/>
    <w:rsid w:val="00443B29"/>
    <w:rsid w:val="0044545D"/>
    <w:rsid w:val="00445742"/>
    <w:rsid w:val="0044627D"/>
    <w:rsid w:val="0044637B"/>
    <w:rsid w:val="004464BD"/>
    <w:rsid w:val="004471F3"/>
    <w:rsid w:val="00451361"/>
    <w:rsid w:val="00451C16"/>
    <w:rsid w:val="00451C38"/>
    <w:rsid w:val="00452032"/>
    <w:rsid w:val="004520AE"/>
    <w:rsid w:val="00453004"/>
    <w:rsid w:val="004532F8"/>
    <w:rsid w:val="00456E27"/>
    <w:rsid w:val="00457180"/>
    <w:rsid w:val="00460339"/>
    <w:rsid w:val="004603B8"/>
    <w:rsid w:val="004609CA"/>
    <w:rsid w:val="00460D6E"/>
    <w:rsid w:val="004626C5"/>
    <w:rsid w:val="00463C52"/>
    <w:rsid w:val="00465A0E"/>
    <w:rsid w:val="00467396"/>
    <w:rsid w:val="00467758"/>
    <w:rsid w:val="00470BEC"/>
    <w:rsid w:val="00471682"/>
    <w:rsid w:val="00472B38"/>
    <w:rsid w:val="00473A7F"/>
    <w:rsid w:val="0047459A"/>
    <w:rsid w:val="00474B72"/>
    <w:rsid w:val="004759B6"/>
    <w:rsid w:val="00476738"/>
    <w:rsid w:val="00477A89"/>
    <w:rsid w:val="00477F72"/>
    <w:rsid w:val="00483AF6"/>
    <w:rsid w:val="00484B34"/>
    <w:rsid w:val="004859D5"/>
    <w:rsid w:val="0048664B"/>
    <w:rsid w:val="004904F1"/>
    <w:rsid w:val="004913F8"/>
    <w:rsid w:val="0049190C"/>
    <w:rsid w:val="00495E8C"/>
    <w:rsid w:val="004963E9"/>
    <w:rsid w:val="00496947"/>
    <w:rsid w:val="00496DC2"/>
    <w:rsid w:val="004A01D7"/>
    <w:rsid w:val="004A22A9"/>
    <w:rsid w:val="004A41F4"/>
    <w:rsid w:val="004A468C"/>
    <w:rsid w:val="004A5FCF"/>
    <w:rsid w:val="004A613A"/>
    <w:rsid w:val="004A6F27"/>
    <w:rsid w:val="004B15A3"/>
    <w:rsid w:val="004B2383"/>
    <w:rsid w:val="004B4569"/>
    <w:rsid w:val="004B5C19"/>
    <w:rsid w:val="004B5FBE"/>
    <w:rsid w:val="004C0D8D"/>
    <w:rsid w:val="004C2E9D"/>
    <w:rsid w:val="004C5F5C"/>
    <w:rsid w:val="004C6788"/>
    <w:rsid w:val="004D0008"/>
    <w:rsid w:val="004D04C7"/>
    <w:rsid w:val="004D3181"/>
    <w:rsid w:val="004D3B53"/>
    <w:rsid w:val="004D68F8"/>
    <w:rsid w:val="004D7699"/>
    <w:rsid w:val="004D7A18"/>
    <w:rsid w:val="004E0B97"/>
    <w:rsid w:val="004E1B7E"/>
    <w:rsid w:val="004E21F6"/>
    <w:rsid w:val="004E25A5"/>
    <w:rsid w:val="004E4689"/>
    <w:rsid w:val="004E55E6"/>
    <w:rsid w:val="004E5ACE"/>
    <w:rsid w:val="004E6653"/>
    <w:rsid w:val="004E6740"/>
    <w:rsid w:val="004F180E"/>
    <w:rsid w:val="004F2158"/>
    <w:rsid w:val="004F300F"/>
    <w:rsid w:val="004F43B8"/>
    <w:rsid w:val="004F4885"/>
    <w:rsid w:val="004F53CE"/>
    <w:rsid w:val="004F67EC"/>
    <w:rsid w:val="004F76F7"/>
    <w:rsid w:val="004F7D44"/>
    <w:rsid w:val="00500CA1"/>
    <w:rsid w:val="00501041"/>
    <w:rsid w:val="0050214D"/>
    <w:rsid w:val="00503512"/>
    <w:rsid w:val="005044D0"/>
    <w:rsid w:val="005047D3"/>
    <w:rsid w:val="005072D7"/>
    <w:rsid w:val="00510518"/>
    <w:rsid w:val="00511973"/>
    <w:rsid w:val="00512B3A"/>
    <w:rsid w:val="00513361"/>
    <w:rsid w:val="005145BC"/>
    <w:rsid w:val="00514E7F"/>
    <w:rsid w:val="00515EFB"/>
    <w:rsid w:val="00516C89"/>
    <w:rsid w:val="00517786"/>
    <w:rsid w:val="005203F9"/>
    <w:rsid w:val="00523529"/>
    <w:rsid w:val="00524761"/>
    <w:rsid w:val="005274F2"/>
    <w:rsid w:val="0053077B"/>
    <w:rsid w:val="00532128"/>
    <w:rsid w:val="0053320C"/>
    <w:rsid w:val="005335BB"/>
    <w:rsid w:val="00533B6A"/>
    <w:rsid w:val="0053464B"/>
    <w:rsid w:val="00534F4A"/>
    <w:rsid w:val="00540284"/>
    <w:rsid w:val="005404E8"/>
    <w:rsid w:val="005409F6"/>
    <w:rsid w:val="00540DFB"/>
    <w:rsid w:val="005416DE"/>
    <w:rsid w:val="00541734"/>
    <w:rsid w:val="00541E66"/>
    <w:rsid w:val="00542076"/>
    <w:rsid w:val="00543667"/>
    <w:rsid w:val="00544830"/>
    <w:rsid w:val="005451A7"/>
    <w:rsid w:val="00545724"/>
    <w:rsid w:val="005478FB"/>
    <w:rsid w:val="00547E02"/>
    <w:rsid w:val="00550262"/>
    <w:rsid w:val="005514C5"/>
    <w:rsid w:val="00551ACF"/>
    <w:rsid w:val="00551BCC"/>
    <w:rsid w:val="00551FFC"/>
    <w:rsid w:val="005523DB"/>
    <w:rsid w:val="00553909"/>
    <w:rsid w:val="00553C9C"/>
    <w:rsid w:val="005545E0"/>
    <w:rsid w:val="00554F2E"/>
    <w:rsid w:val="005566F0"/>
    <w:rsid w:val="005600C4"/>
    <w:rsid w:val="00561465"/>
    <w:rsid w:val="0056280C"/>
    <w:rsid w:val="005629C4"/>
    <w:rsid w:val="00563677"/>
    <w:rsid w:val="00563847"/>
    <w:rsid w:val="00564966"/>
    <w:rsid w:val="005659F9"/>
    <w:rsid w:val="00565AB9"/>
    <w:rsid w:val="0056658D"/>
    <w:rsid w:val="005667AE"/>
    <w:rsid w:val="00566C92"/>
    <w:rsid w:val="00567403"/>
    <w:rsid w:val="00567F4C"/>
    <w:rsid w:val="00570FDD"/>
    <w:rsid w:val="005720EE"/>
    <w:rsid w:val="00573B0F"/>
    <w:rsid w:val="00573C8A"/>
    <w:rsid w:val="0057447C"/>
    <w:rsid w:val="0057574B"/>
    <w:rsid w:val="00575BEF"/>
    <w:rsid w:val="00577BE7"/>
    <w:rsid w:val="00581C21"/>
    <w:rsid w:val="00582EAA"/>
    <w:rsid w:val="00583020"/>
    <w:rsid w:val="00583DB3"/>
    <w:rsid w:val="0058554F"/>
    <w:rsid w:val="0058556C"/>
    <w:rsid w:val="005920D7"/>
    <w:rsid w:val="005931EE"/>
    <w:rsid w:val="005932B5"/>
    <w:rsid w:val="00593465"/>
    <w:rsid w:val="0059471F"/>
    <w:rsid w:val="00595554"/>
    <w:rsid w:val="005957BD"/>
    <w:rsid w:val="005963F5"/>
    <w:rsid w:val="00597E07"/>
    <w:rsid w:val="005A045A"/>
    <w:rsid w:val="005A0EC6"/>
    <w:rsid w:val="005A18E0"/>
    <w:rsid w:val="005A3E11"/>
    <w:rsid w:val="005A468E"/>
    <w:rsid w:val="005A5B80"/>
    <w:rsid w:val="005A7FE6"/>
    <w:rsid w:val="005B004C"/>
    <w:rsid w:val="005B0709"/>
    <w:rsid w:val="005B2EC1"/>
    <w:rsid w:val="005B3E5C"/>
    <w:rsid w:val="005B4A9B"/>
    <w:rsid w:val="005B4EA6"/>
    <w:rsid w:val="005B4FFE"/>
    <w:rsid w:val="005B5023"/>
    <w:rsid w:val="005B5887"/>
    <w:rsid w:val="005B59CF"/>
    <w:rsid w:val="005B6E24"/>
    <w:rsid w:val="005B7F4E"/>
    <w:rsid w:val="005C002E"/>
    <w:rsid w:val="005C0C8B"/>
    <w:rsid w:val="005C1757"/>
    <w:rsid w:val="005C2436"/>
    <w:rsid w:val="005C2E2E"/>
    <w:rsid w:val="005C2E46"/>
    <w:rsid w:val="005C401A"/>
    <w:rsid w:val="005C45DD"/>
    <w:rsid w:val="005C47E2"/>
    <w:rsid w:val="005C4CAB"/>
    <w:rsid w:val="005C5363"/>
    <w:rsid w:val="005C5784"/>
    <w:rsid w:val="005C595A"/>
    <w:rsid w:val="005C72BA"/>
    <w:rsid w:val="005D0199"/>
    <w:rsid w:val="005D03C7"/>
    <w:rsid w:val="005D06C3"/>
    <w:rsid w:val="005D07BB"/>
    <w:rsid w:val="005D08B0"/>
    <w:rsid w:val="005D16B5"/>
    <w:rsid w:val="005D2348"/>
    <w:rsid w:val="005D25FF"/>
    <w:rsid w:val="005D498C"/>
    <w:rsid w:val="005D4EF0"/>
    <w:rsid w:val="005D5578"/>
    <w:rsid w:val="005D5D4C"/>
    <w:rsid w:val="005D693B"/>
    <w:rsid w:val="005D6CD5"/>
    <w:rsid w:val="005D75B1"/>
    <w:rsid w:val="005D7C2A"/>
    <w:rsid w:val="005E21B1"/>
    <w:rsid w:val="005E29E3"/>
    <w:rsid w:val="005E3E35"/>
    <w:rsid w:val="005E4026"/>
    <w:rsid w:val="005E524F"/>
    <w:rsid w:val="005E5D09"/>
    <w:rsid w:val="005E6B25"/>
    <w:rsid w:val="005E6D5C"/>
    <w:rsid w:val="005E6EAF"/>
    <w:rsid w:val="005E74A7"/>
    <w:rsid w:val="005E788F"/>
    <w:rsid w:val="005F3659"/>
    <w:rsid w:val="005F42BE"/>
    <w:rsid w:val="005F4CC5"/>
    <w:rsid w:val="005F5FC9"/>
    <w:rsid w:val="005F6157"/>
    <w:rsid w:val="005F6738"/>
    <w:rsid w:val="005F6FCE"/>
    <w:rsid w:val="005F7A11"/>
    <w:rsid w:val="00600B97"/>
    <w:rsid w:val="00601FEA"/>
    <w:rsid w:val="00602EC7"/>
    <w:rsid w:val="00604408"/>
    <w:rsid w:val="0060542D"/>
    <w:rsid w:val="00606A7F"/>
    <w:rsid w:val="00606E3A"/>
    <w:rsid w:val="00606F3B"/>
    <w:rsid w:val="006073AA"/>
    <w:rsid w:val="00607A99"/>
    <w:rsid w:val="00610A39"/>
    <w:rsid w:val="006111D8"/>
    <w:rsid w:val="00611BAE"/>
    <w:rsid w:val="00613387"/>
    <w:rsid w:val="00613E39"/>
    <w:rsid w:val="00614C91"/>
    <w:rsid w:val="006168F5"/>
    <w:rsid w:val="00616F28"/>
    <w:rsid w:val="00617357"/>
    <w:rsid w:val="00620273"/>
    <w:rsid w:val="006205D7"/>
    <w:rsid w:val="00621678"/>
    <w:rsid w:val="00621840"/>
    <w:rsid w:val="00622247"/>
    <w:rsid w:val="006225FA"/>
    <w:rsid w:val="0062428A"/>
    <w:rsid w:val="00625270"/>
    <w:rsid w:val="006257F4"/>
    <w:rsid w:val="00625862"/>
    <w:rsid w:val="006261A1"/>
    <w:rsid w:val="00626F20"/>
    <w:rsid w:val="006272F0"/>
    <w:rsid w:val="00627861"/>
    <w:rsid w:val="00630035"/>
    <w:rsid w:val="00631799"/>
    <w:rsid w:val="00633646"/>
    <w:rsid w:val="00636DF3"/>
    <w:rsid w:val="00637EA8"/>
    <w:rsid w:val="006431A7"/>
    <w:rsid w:val="00643AAC"/>
    <w:rsid w:val="00644E25"/>
    <w:rsid w:val="00644E74"/>
    <w:rsid w:val="00646294"/>
    <w:rsid w:val="00647639"/>
    <w:rsid w:val="00647747"/>
    <w:rsid w:val="00651E9A"/>
    <w:rsid w:val="00652E33"/>
    <w:rsid w:val="0065507F"/>
    <w:rsid w:val="00656148"/>
    <w:rsid w:val="006566F9"/>
    <w:rsid w:val="00657983"/>
    <w:rsid w:val="006600DC"/>
    <w:rsid w:val="006605CB"/>
    <w:rsid w:val="00660B2A"/>
    <w:rsid w:val="00661445"/>
    <w:rsid w:val="0066186A"/>
    <w:rsid w:val="00661BE4"/>
    <w:rsid w:val="00661F67"/>
    <w:rsid w:val="00662E64"/>
    <w:rsid w:val="00663CF9"/>
    <w:rsid w:val="00665415"/>
    <w:rsid w:val="00665A60"/>
    <w:rsid w:val="00670489"/>
    <w:rsid w:val="00672D19"/>
    <w:rsid w:val="006752B2"/>
    <w:rsid w:val="006753C5"/>
    <w:rsid w:val="00676210"/>
    <w:rsid w:val="00676CF1"/>
    <w:rsid w:val="0067756E"/>
    <w:rsid w:val="006779B7"/>
    <w:rsid w:val="006808D0"/>
    <w:rsid w:val="0068099C"/>
    <w:rsid w:val="006812DE"/>
    <w:rsid w:val="00681FF4"/>
    <w:rsid w:val="00682EA5"/>
    <w:rsid w:val="006833D2"/>
    <w:rsid w:val="00683619"/>
    <w:rsid w:val="00684A21"/>
    <w:rsid w:val="00684ECE"/>
    <w:rsid w:val="006855B1"/>
    <w:rsid w:val="00687567"/>
    <w:rsid w:val="00687908"/>
    <w:rsid w:val="006879FC"/>
    <w:rsid w:val="00687B0A"/>
    <w:rsid w:val="00687E75"/>
    <w:rsid w:val="00691544"/>
    <w:rsid w:val="00691A99"/>
    <w:rsid w:val="00691D70"/>
    <w:rsid w:val="00692E6C"/>
    <w:rsid w:val="00693602"/>
    <w:rsid w:val="00693813"/>
    <w:rsid w:val="00694657"/>
    <w:rsid w:val="0069474C"/>
    <w:rsid w:val="00694B1D"/>
    <w:rsid w:val="00694F90"/>
    <w:rsid w:val="00695BDE"/>
    <w:rsid w:val="00696253"/>
    <w:rsid w:val="00696F3E"/>
    <w:rsid w:val="00697776"/>
    <w:rsid w:val="006979C0"/>
    <w:rsid w:val="006A0281"/>
    <w:rsid w:val="006A12EE"/>
    <w:rsid w:val="006A28AF"/>
    <w:rsid w:val="006A3B2A"/>
    <w:rsid w:val="006A4246"/>
    <w:rsid w:val="006A592B"/>
    <w:rsid w:val="006A59B4"/>
    <w:rsid w:val="006A6478"/>
    <w:rsid w:val="006A7D33"/>
    <w:rsid w:val="006B1CC7"/>
    <w:rsid w:val="006B3085"/>
    <w:rsid w:val="006B3BCB"/>
    <w:rsid w:val="006B461B"/>
    <w:rsid w:val="006B467A"/>
    <w:rsid w:val="006B4B70"/>
    <w:rsid w:val="006B4C8B"/>
    <w:rsid w:val="006B4F3A"/>
    <w:rsid w:val="006B576C"/>
    <w:rsid w:val="006B5789"/>
    <w:rsid w:val="006B6186"/>
    <w:rsid w:val="006B6CC7"/>
    <w:rsid w:val="006B6E98"/>
    <w:rsid w:val="006C07C4"/>
    <w:rsid w:val="006C0D24"/>
    <w:rsid w:val="006C0F13"/>
    <w:rsid w:val="006C11F4"/>
    <w:rsid w:val="006C1411"/>
    <w:rsid w:val="006C22B5"/>
    <w:rsid w:val="006C280F"/>
    <w:rsid w:val="006C2CA2"/>
    <w:rsid w:val="006C3430"/>
    <w:rsid w:val="006C343C"/>
    <w:rsid w:val="006C56A5"/>
    <w:rsid w:val="006C59A1"/>
    <w:rsid w:val="006C726E"/>
    <w:rsid w:val="006D02AF"/>
    <w:rsid w:val="006D0B90"/>
    <w:rsid w:val="006D10A7"/>
    <w:rsid w:val="006D178A"/>
    <w:rsid w:val="006D4157"/>
    <w:rsid w:val="006D482B"/>
    <w:rsid w:val="006D4A5B"/>
    <w:rsid w:val="006D6482"/>
    <w:rsid w:val="006D6A50"/>
    <w:rsid w:val="006D6DAC"/>
    <w:rsid w:val="006D7409"/>
    <w:rsid w:val="006D74EA"/>
    <w:rsid w:val="006D7863"/>
    <w:rsid w:val="006D7C08"/>
    <w:rsid w:val="006E0EA6"/>
    <w:rsid w:val="006E10F0"/>
    <w:rsid w:val="006E1495"/>
    <w:rsid w:val="006E3329"/>
    <w:rsid w:val="006E728D"/>
    <w:rsid w:val="006E7E7E"/>
    <w:rsid w:val="006F035A"/>
    <w:rsid w:val="006F093D"/>
    <w:rsid w:val="006F13A3"/>
    <w:rsid w:val="006F20E7"/>
    <w:rsid w:val="006F2266"/>
    <w:rsid w:val="006F3B85"/>
    <w:rsid w:val="006F4172"/>
    <w:rsid w:val="006F41E3"/>
    <w:rsid w:val="006F4F20"/>
    <w:rsid w:val="006F4FB6"/>
    <w:rsid w:val="00700661"/>
    <w:rsid w:val="00700C36"/>
    <w:rsid w:val="007023F7"/>
    <w:rsid w:val="00703552"/>
    <w:rsid w:val="0070499F"/>
    <w:rsid w:val="00704A99"/>
    <w:rsid w:val="007056C7"/>
    <w:rsid w:val="00707C45"/>
    <w:rsid w:val="00710FFB"/>
    <w:rsid w:val="00711076"/>
    <w:rsid w:val="0071142E"/>
    <w:rsid w:val="007140D2"/>
    <w:rsid w:val="00714CF3"/>
    <w:rsid w:val="007167F1"/>
    <w:rsid w:val="0072048A"/>
    <w:rsid w:val="00722C5F"/>
    <w:rsid w:val="00723C46"/>
    <w:rsid w:val="00727F9D"/>
    <w:rsid w:val="0073079E"/>
    <w:rsid w:val="00731A9E"/>
    <w:rsid w:val="007327BF"/>
    <w:rsid w:val="007334E4"/>
    <w:rsid w:val="00734B13"/>
    <w:rsid w:val="00735E11"/>
    <w:rsid w:val="00736578"/>
    <w:rsid w:val="00736E87"/>
    <w:rsid w:val="00737449"/>
    <w:rsid w:val="00737F81"/>
    <w:rsid w:val="00740219"/>
    <w:rsid w:val="00740700"/>
    <w:rsid w:val="007407DD"/>
    <w:rsid w:val="00742127"/>
    <w:rsid w:val="00742D8A"/>
    <w:rsid w:val="007442DC"/>
    <w:rsid w:val="00744760"/>
    <w:rsid w:val="007447D9"/>
    <w:rsid w:val="00745291"/>
    <w:rsid w:val="00745736"/>
    <w:rsid w:val="007458B3"/>
    <w:rsid w:val="007472F3"/>
    <w:rsid w:val="00747630"/>
    <w:rsid w:val="007476FE"/>
    <w:rsid w:val="00750040"/>
    <w:rsid w:val="00751D18"/>
    <w:rsid w:val="00752553"/>
    <w:rsid w:val="00753C0C"/>
    <w:rsid w:val="0075535B"/>
    <w:rsid w:val="00755D8F"/>
    <w:rsid w:val="007570F4"/>
    <w:rsid w:val="00761128"/>
    <w:rsid w:val="00761E8A"/>
    <w:rsid w:val="007620DF"/>
    <w:rsid w:val="00762412"/>
    <w:rsid w:val="00762A44"/>
    <w:rsid w:val="00762B56"/>
    <w:rsid w:val="007630DD"/>
    <w:rsid w:val="00763AAA"/>
    <w:rsid w:val="00763AE9"/>
    <w:rsid w:val="00763C9F"/>
    <w:rsid w:val="00764F12"/>
    <w:rsid w:val="00765CD5"/>
    <w:rsid w:val="00765FD4"/>
    <w:rsid w:val="007660AF"/>
    <w:rsid w:val="0076799D"/>
    <w:rsid w:val="00770A18"/>
    <w:rsid w:val="00771C23"/>
    <w:rsid w:val="00772759"/>
    <w:rsid w:val="007748B8"/>
    <w:rsid w:val="00774B80"/>
    <w:rsid w:val="00775087"/>
    <w:rsid w:val="0077539E"/>
    <w:rsid w:val="007756FB"/>
    <w:rsid w:val="007758A0"/>
    <w:rsid w:val="0077618C"/>
    <w:rsid w:val="0077656E"/>
    <w:rsid w:val="007774D4"/>
    <w:rsid w:val="0077772E"/>
    <w:rsid w:val="0077773F"/>
    <w:rsid w:val="00777776"/>
    <w:rsid w:val="007779B1"/>
    <w:rsid w:val="00780582"/>
    <w:rsid w:val="0078103E"/>
    <w:rsid w:val="00782ED1"/>
    <w:rsid w:val="00786051"/>
    <w:rsid w:val="00786FD0"/>
    <w:rsid w:val="0078751B"/>
    <w:rsid w:val="00787DB3"/>
    <w:rsid w:val="00790591"/>
    <w:rsid w:val="00790827"/>
    <w:rsid w:val="007909AC"/>
    <w:rsid w:val="00790D56"/>
    <w:rsid w:val="007916BF"/>
    <w:rsid w:val="0079639C"/>
    <w:rsid w:val="00797970"/>
    <w:rsid w:val="00797B9F"/>
    <w:rsid w:val="007A01A5"/>
    <w:rsid w:val="007A0218"/>
    <w:rsid w:val="007A06B1"/>
    <w:rsid w:val="007A3F48"/>
    <w:rsid w:val="007A5464"/>
    <w:rsid w:val="007B03AB"/>
    <w:rsid w:val="007B1FC8"/>
    <w:rsid w:val="007B3147"/>
    <w:rsid w:val="007B3F72"/>
    <w:rsid w:val="007B4636"/>
    <w:rsid w:val="007B46E4"/>
    <w:rsid w:val="007B4849"/>
    <w:rsid w:val="007B5F82"/>
    <w:rsid w:val="007B63F0"/>
    <w:rsid w:val="007B7575"/>
    <w:rsid w:val="007C0475"/>
    <w:rsid w:val="007C0A4B"/>
    <w:rsid w:val="007C2010"/>
    <w:rsid w:val="007C2863"/>
    <w:rsid w:val="007C2AFC"/>
    <w:rsid w:val="007C2D64"/>
    <w:rsid w:val="007C2F5A"/>
    <w:rsid w:val="007C3987"/>
    <w:rsid w:val="007C490E"/>
    <w:rsid w:val="007C5471"/>
    <w:rsid w:val="007C611C"/>
    <w:rsid w:val="007C73C8"/>
    <w:rsid w:val="007C7B16"/>
    <w:rsid w:val="007D025B"/>
    <w:rsid w:val="007D067F"/>
    <w:rsid w:val="007D0FA0"/>
    <w:rsid w:val="007D0FF1"/>
    <w:rsid w:val="007D23A0"/>
    <w:rsid w:val="007D2686"/>
    <w:rsid w:val="007D277F"/>
    <w:rsid w:val="007D2C02"/>
    <w:rsid w:val="007D3241"/>
    <w:rsid w:val="007D3C5B"/>
    <w:rsid w:val="007D45B3"/>
    <w:rsid w:val="007D5FBB"/>
    <w:rsid w:val="007D64EA"/>
    <w:rsid w:val="007D6DD9"/>
    <w:rsid w:val="007E2187"/>
    <w:rsid w:val="007E22C8"/>
    <w:rsid w:val="007E27D9"/>
    <w:rsid w:val="007E2BED"/>
    <w:rsid w:val="007E5ADB"/>
    <w:rsid w:val="007E5D92"/>
    <w:rsid w:val="007E6601"/>
    <w:rsid w:val="007F0E25"/>
    <w:rsid w:val="007F0EDF"/>
    <w:rsid w:val="007F1494"/>
    <w:rsid w:val="007F1AEA"/>
    <w:rsid w:val="007F293F"/>
    <w:rsid w:val="007F2D6D"/>
    <w:rsid w:val="007F2D95"/>
    <w:rsid w:val="007F2E90"/>
    <w:rsid w:val="007F345F"/>
    <w:rsid w:val="007F3D19"/>
    <w:rsid w:val="007F441F"/>
    <w:rsid w:val="007F448A"/>
    <w:rsid w:val="007F4913"/>
    <w:rsid w:val="007F4DFB"/>
    <w:rsid w:val="007F56D5"/>
    <w:rsid w:val="007F5E59"/>
    <w:rsid w:val="007F6BF1"/>
    <w:rsid w:val="007F7B36"/>
    <w:rsid w:val="007F7C45"/>
    <w:rsid w:val="008003D1"/>
    <w:rsid w:val="00802DAE"/>
    <w:rsid w:val="00803644"/>
    <w:rsid w:val="0080639F"/>
    <w:rsid w:val="00806666"/>
    <w:rsid w:val="00806A36"/>
    <w:rsid w:val="00807112"/>
    <w:rsid w:val="00810D6F"/>
    <w:rsid w:val="00814D3F"/>
    <w:rsid w:val="00814F4B"/>
    <w:rsid w:val="008154F0"/>
    <w:rsid w:val="00815ACA"/>
    <w:rsid w:val="0081611A"/>
    <w:rsid w:val="0081615D"/>
    <w:rsid w:val="00816759"/>
    <w:rsid w:val="00816796"/>
    <w:rsid w:val="00817AC7"/>
    <w:rsid w:val="0082125B"/>
    <w:rsid w:val="00823340"/>
    <w:rsid w:val="00823ED9"/>
    <w:rsid w:val="0082408B"/>
    <w:rsid w:val="00827154"/>
    <w:rsid w:val="008276D1"/>
    <w:rsid w:val="0083084A"/>
    <w:rsid w:val="00830E0F"/>
    <w:rsid w:val="00831838"/>
    <w:rsid w:val="008325E3"/>
    <w:rsid w:val="008340D7"/>
    <w:rsid w:val="00834C76"/>
    <w:rsid w:val="008351F6"/>
    <w:rsid w:val="00835774"/>
    <w:rsid w:val="00835883"/>
    <w:rsid w:val="008358EB"/>
    <w:rsid w:val="00835C11"/>
    <w:rsid w:val="0083646C"/>
    <w:rsid w:val="008364F0"/>
    <w:rsid w:val="00840C90"/>
    <w:rsid w:val="008412B8"/>
    <w:rsid w:val="008439B1"/>
    <w:rsid w:val="0084769B"/>
    <w:rsid w:val="00847AD1"/>
    <w:rsid w:val="00850B87"/>
    <w:rsid w:val="00851F1D"/>
    <w:rsid w:val="00852418"/>
    <w:rsid w:val="00852D6E"/>
    <w:rsid w:val="00853274"/>
    <w:rsid w:val="00853EB5"/>
    <w:rsid w:val="0085573F"/>
    <w:rsid w:val="00855B82"/>
    <w:rsid w:val="0085694D"/>
    <w:rsid w:val="00856A4C"/>
    <w:rsid w:val="0085726B"/>
    <w:rsid w:val="008573DA"/>
    <w:rsid w:val="00861424"/>
    <w:rsid w:val="00861519"/>
    <w:rsid w:val="00863B3B"/>
    <w:rsid w:val="00863FC8"/>
    <w:rsid w:val="00864135"/>
    <w:rsid w:val="008642C0"/>
    <w:rsid w:val="00865DEF"/>
    <w:rsid w:val="00866353"/>
    <w:rsid w:val="008674EF"/>
    <w:rsid w:val="0086765F"/>
    <w:rsid w:val="008679B4"/>
    <w:rsid w:val="00867BC5"/>
    <w:rsid w:val="00870C1F"/>
    <w:rsid w:val="00871D0B"/>
    <w:rsid w:val="00872F3D"/>
    <w:rsid w:val="008743DD"/>
    <w:rsid w:val="008749A4"/>
    <w:rsid w:val="008753CE"/>
    <w:rsid w:val="00875E78"/>
    <w:rsid w:val="00876515"/>
    <w:rsid w:val="00876BF4"/>
    <w:rsid w:val="00877C3F"/>
    <w:rsid w:val="008805AD"/>
    <w:rsid w:val="00880820"/>
    <w:rsid w:val="00881F15"/>
    <w:rsid w:val="008827D4"/>
    <w:rsid w:val="0088306C"/>
    <w:rsid w:val="00883A59"/>
    <w:rsid w:val="00883D86"/>
    <w:rsid w:val="00883E77"/>
    <w:rsid w:val="008848FE"/>
    <w:rsid w:val="008850E2"/>
    <w:rsid w:val="00885505"/>
    <w:rsid w:val="0088555E"/>
    <w:rsid w:val="008867E6"/>
    <w:rsid w:val="00886A87"/>
    <w:rsid w:val="00886BEE"/>
    <w:rsid w:val="00886FC7"/>
    <w:rsid w:val="008911C9"/>
    <w:rsid w:val="00893DBC"/>
    <w:rsid w:val="008955C5"/>
    <w:rsid w:val="00895998"/>
    <w:rsid w:val="00896A7B"/>
    <w:rsid w:val="008974F5"/>
    <w:rsid w:val="008978D0"/>
    <w:rsid w:val="008A0C08"/>
    <w:rsid w:val="008A2C29"/>
    <w:rsid w:val="008A3C94"/>
    <w:rsid w:val="008A52F2"/>
    <w:rsid w:val="008A560C"/>
    <w:rsid w:val="008A7983"/>
    <w:rsid w:val="008B1C53"/>
    <w:rsid w:val="008B2AA5"/>
    <w:rsid w:val="008B72B6"/>
    <w:rsid w:val="008C3278"/>
    <w:rsid w:val="008C3D56"/>
    <w:rsid w:val="008C3DC1"/>
    <w:rsid w:val="008C60B2"/>
    <w:rsid w:val="008C63C0"/>
    <w:rsid w:val="008C786A"/>
    <w:rsid w:val="008D50A9"/>
    <w:rsid w:val="008D7991"/>
    <w:rsid w:val="008D7CD7"/>
    <w:rsid w:val="008E0530"/>
    <w:rsid w:val="008E0B25"/>
    <w:rsid w:val="008E0B6B"/>
    <w:rsid w:val="008E1118"/>
    <w:rsid w:val="008E24FB"/>
    <w:rsid w:val="008E5E30"/>
    <w:rsid w:val="008E68BA"/>
    <w:rsid w:val="008E6ACE"/>
    <w:rsid w:val="008E6F08"/>
    <w:rsid w:val="008E71A8"/>
    <w:rsid w:val="008E7FC2"/>
    <w:rsid w:val="008F018B"/>
    <w:rsid w:val="008F0A21"/>
    <w:rsid w:val="008F0ECC"/>
    <w:rsid w:val="008F1B23"/>
    <w:rsid w:val="008F3E48"/>
    <w:rsid w:val="008F46FF"/>
    <w:rsid w:val="008F4FD2"/>
    <w:rsid w:val="008F5924"/>
    <w:rsid w:val="008F5C2F"/>
    <w:rsid w:val="008F648A"/>
    <w:rsid w:val="008F72CB"/>
    <w:rsid w:val="008F72F7"/>
    <w:rsid w:val="008F76A6"/>
    <w:rsid w:val="00900A13"/>
    <w:rsid w:val="00901156"/>
    <w:rsid w:val="00901556"/>
    <w:rsid w:val="00901818"/>
    <w:rsid w:val="009036AE"/>
    <w:rsid w:val="00904E63"/>
    <w:rsid w:val="009066DC"/>
    <w:rsid w:val="00906C73"/>
    <w:rsid w:val="00907ECF"/>
    <w:rsid w:val="0091026F"/>
    <w:rsid w:val="00912390"/>
    <w:rsid w:val="00912D42"/>
    <w:rsid w:val="009143CA"/>
    <w:rsid w:val="00914C86"/>
    <w:rsid w:val="0091530F"/>
    <w:rsid w:val="00916906"/>
    <w:rsid w:val="00917579"/>
    <w:rsid w:val="009208AB"/>
    <w:rsid w:val="00921A50"/>
    <w:rsid w:val="00921BAD"/>
    <w:rsid w:val="00922502"/>
    <w:rsid w:val="00923A48"/>
    <w:rsid w:val="0092530A"/>
    <w:rsid w:val="00926974"/>
    <w:rsid w:val="00930203"/>
    <w:rsid w:val="00930844"/>
    <w:rsid w:val="00930CEE"/>
    <w:rsid w:val="009312A7"/>
    <w:rsid w:val="009316B9"/>
    <w:rsid w:val="00931713"/>
    <w:rsid w:val="00931F42"/>
    <w:rsid w:val="0093269E"/>
    <w:rsid w:val="00935FC9"/>
    <w:rsid w:val="00936AEE"/>
    <w:rsid w:val="009403C5"/>
    <w:rsid w:val="0094041F"/>
    <w:rsid w:val="0094180F"/>
    <w:rsid w:val="00943177"/>
    <w:rsid w:val="009456BA"/>
    <w:rsid w:val="00946CC4"/>
    <w:rsid w:val="00946FA6"/>
    <w:rsid w:val="00947C01"/>
    <w:rsid w:val="00951050"/>
    <w:rsid w:val="009514FE"/>
    <w:rsid w:val="00952115"/>
    <w:rsid w:val="009524CC"/>
    <w:rsid w:val="00952C7C"/>
    <w:rsid w:val="00954379"/>
    <w:rsid w:val="00955AB0"/>
    <w:rsid w:val="009562EF"/>
    <w:rsid w:val="00960446"/>
    <w:rsid w:val="009611C4"/>
    <w:rsid w:val="009619DD"/>
    <w:rsid w:val="009626AE"/>
    <w:rsid w:val="00962A36"/>
    <w:rsid w:val="0096300C"/>
    <w:rsid w:val="00963035"/>
    <w:rsid w:val="0096382B"/>
    <w:rsid w:val="00963C8A"/>
    <w:rsid w:val="00965681"/>
    <w:rsid w:val="0096631A"/>
    <w:rsid w:val="00966BA1"/>
    <w:rsid w:val="00966F49"/>
    <w:rsid w:val="00970F3B"/>
    <w:rsid w:val="009710BE"/>
    <w:rsid w:val="00971F31"/>
    <w:rsid w:val="00971FB2"/>
    <w:rsid w:val="009741F8"/>
    <w:rsid w:val="00974A85"/>
    <w:rsid w:val="00976AFF"/>
    <w:rsid w:val="00976D20"/>
    <w:rsid w:val="00976DF2"/>
    <w:rsid w:val="009770F3"/>
    <w:rsid w:val="00977DEC"/>
    <w:rsid w:val="009812C0"/>
    <w:rsid w:val="00981E32"/>
    <w:rsid w:val="00982BD9"/>
    <w:rsid w:val="009832D9"/>
    <w:rsid w:val="00984D99"/>
    <w:rsid w:val="009855AC"/>
    <w:rsid w:val="00986B53"/>
    <w:rsid w:val="00987122"/>
    <w:rsid w:val="009873D2"/>
    <w:rsid w:val="0098752F"/>
    <w:rsid w:val="0098797A"/>
    <w:rsid w:val="00991F86"/>
    <w:rsid w:val="0099277A"/>
    <w:rsid w:val="00994175"/>
    <w:rsid w:val="0099470B"/>
    <w:rsid w:val="0099488E"/>
    <w:rsid w:val="00994E5C"/>
    <w:rsid w:val="00995BC4"/>
    <w:rsid w:val="009978D1"/>
    <w:rsid w:val="00997C1D"/>
    <w:rsid w:val="009A01C9"/>
    <w:rsid w:val="009A108B"/>
    <w:rsid w:val="009A1B20"/>
    <w:rsid w:val="009A237A"/>
    <w:rsid w:val="009A304F"/>
    <w:rsid w:val="009A3FEE"/>
    <w:rsid w:val="009A43AF"/>
    <w:rsid w:val="009A583B"/>
    <w:rsid w:val="009A7A4D"/>
    <w:rsid w:val="009A7D12"/>
    <w:rsid w:val="009B0513"/>
    <w:rsid w:val="009B315D"/>
    <w:rsid w:val="009B5A36"/>
    <w:rsid w:val="009B5A68"/>
    <w:rsid w:val="009B671F"/>
    <w:rsid w:val="009B6B92"/>
    <w:rsid w:val="009C04D3"/>
    <w:rsid w:val="009C0B00"/>
    <w:rsid w:val="009C1944"/>
    <w:rsid w:val="009C1D68"/>
    <w:rsid w:val="009C4848"/>
    <w:rsid w:val="009C576D"/>
    <w:rsid w:val="009C5ABE"/>
    <w:rsid w:val="009C6C0C"/>
    <w:rsid w:val="009C77BD"/>
    <w:rsid w:val="009D1764"/>
    <w:rsid w:val="009D4632"/>
    <w:rsid w:val="009D48B7"/>
    <w:rsid w:val="009D4CD4"/>
    <w:rsid w:val="009D65E5"/>
    <w:rsid w:val="009D6B63"/>
    <w:rsid w:val="009D7134"/>
    <w:rsid w:val="009D7BAB"/>
    <w:rsid w:val="009D7CC5"/>
    <w:rsid w:val="009E1285"/>
    <w:rsid w:val="009E1D5A"/>
    <w:rsid w:val="009E2F37"/>
    <w:rsid w:val="009E3C88"/>
    <w:rsid w:val="009E59DF"/>
    <w:rsid w:val="009E5B6E"/>
    <w:rsid w:val="009E64C7"/>
    <w:rsid w:val="009E72DB"/>
    <w:rsid w:val="009E7344"/>
    <w:rsid w:val="009E75FB"/>
    <w:rsid w:val="009F0306"/>
    <w:rsid w:val="009F0649"/>
    <w:rsid w:val="009F0FA1"/>
    <w:rsid w:val="009F38BE"/>
    <w:rsid w:val="009F397E"/>
    <w:rsid w:val="009F3FD9"/>
    <w:rsid w:val="009F404C"/>
    <w:rsid w:val="009F5D6F"/>
    <w:rsid w:val="009F6916"/>
    <w:rsid w:val="009F6A62"/>
    <w:rsid w:val="009F7A27"/>
    <w:rsid w:val="00A006A8"/>
    <w:rsid w:val="00A00AB2"/>
    <w:rsid w:val="00A0300B"/>
    <w:rsid w:val="00A0396D"/>
    <w:rsid w:val="00A03BAE"/>
    <w:rsid w:val="00A05330"/>
    <w:rsid w:val="00A06081"/>
    <w:rsid w:val="00A06D0A"/>
    <w:rsid w:val="00A06DC4"/>
    <w:rsid w:val="00A10B4B"/>
    <w:rsid w:val="00A14B6F"/>
    <w:rsid w:val="00A14E6E"/>
    <w:rsid w:val="00A15015"/>
    <w:rsid w:val="00A155A6"/>
    <w:rsid w:val="00A15B8D"/>
    <w:rsid w:val="00A1640F"/>
    <w:rsid w:val="00A16673"/>
    <w:rsid w:val="00A20167"/>
    <w:rsid w:val="00A21435"/>
    <w:rsid w:val="00A217BD"/>
    <w:rsid w:val="00A22430"/>
    <w:rsid w:val="00A22E09"/>
    <w:rsid w:val="00A23B60"/>
    <w:rsid w:val="00A24131"/>
    <w:rsid w:val="00A2510F"/>
    <w:rsid w:val="00A2594B"/>
    <w:rsid w:val="00A26F50"/>
    <w:rsid w:val="00A271FA"/>
    <w:rsid w:val="00A274FC"/>
    <w:rsid w:val="00A27C70"/>
    <w:rsid w:val="00A301BA"/>
    <w:rsid w:val="00A30921"/>
    <w:rsid w:val="00A32C7A"/>
    <w:rsid w:val="00A33A35"/>
    <w:rsid w:val="00A3554F"/>
    <w:rsid w:val="00A35E00"/>
    <w:rsid w:val="00A3708B"/>
    <w:rsid w:val="00A375AB"/>
    <w:rsid w:val="00A37A2D"/>
    <w:rsid w:val="00A37D12"/>
    <w:rsid w:val="00A37DDB"/>
    <w:rsid w:val="00A37EA7"/>
    <w:rsid w:val="00A40D5C"/>
    <w:rsid w:val="00A40DBD"/>
    <w:rsid w:val="00A41253"/>
    <w:rsid w:val="00A415DB"/>
    <w:rsid w:val="00A42146"/>
    <w:rsid w:val="00A4252F"/>
    <w:rsid w:val="00A42B87"/>
    <w:rsid w:val="00A42EE4"/>
    <w:rsid w:val="00A43B90"/>
    <w:rsid w:val="00A4441A"/>
    <w:rsid w:val="00A452D3"/>
    <w:rsid w:val="00A4672F"/>
    <w:rsid w:val="00A472F0"/>
    <w:rsid w:val="00A509D2"/>
    <w:rsid w:val="00A51C8D"/>
    <w:rsid w:val="00A52705"/>
    <w:rsid w:val="00A52DAE"/>
    <w:rsid w:val="00A536DE"/>
    <w:rsid w:val="00A536EB"/>
    <w:rsid w:val="00A54BF3"/>
    <w:rsid w:val="00A5579D"/>
    <w:rsid w:val="00A55B63"/>
    <w:rsid w:val="00A55E04"/>
    <w:rsid w:val="00A55E6C"/>
    <w:rsid w:val="00A606CE"/>
    <w:rsid w:val="00A622F5"/>
    <w:rsid w:val="00A639A7"/>
    <w:rsid w:val="00A63C8D"/>
    <w:rsid w:val="00A6463F"/>
    <w:rsid w:val="00A651A5"/>
    <w:rsid w:val="00A66E34"/>
    <w:rsid w:val="00A70856"/>
    <w:rsid w:val="00A70858"/>
    <w:rsid w:val="00A70C21"/>
    <w:rsid w:val="00A70D3D"/>
    <w:rsid w:val="00A71DD9"/>
    <w:rsid w:val="00A72907"/>
    <w:rsid w:val="00A73524"/>
    <w:rsid w:val="00A74B5C"/>
    <w:rsid w:val="00A76C30"/>
    <w:rsid w:val="00A77163"/>
    <w:rsid w:val="00A8092C"/>
    <w:rsid w:val="00A828F7"/>
    <w:rsid w:val="00A83119"/>
    <w:rsid w:val="00A83D83"/>
    <w:rsid w:val="00A84047"/>
    <w:rsid w:val="00A84860"/>
    <w:rsid w:val="00A87A3A"/>
    <w:rsid w:val="00A87C2D"/>
    <w:rsid w:val="00A90DE0"/>
    <w:rsid w:val="00A90DEB"/>
    <w:rsid w:val="00A91871"/>
    <w:rsid w:val="00A91DF3"/>
    <w:rsid w:val="00A932A5"/>
    <w:rsid w:val="00A93E96"/>
    <w:rsid w:val="00A94517"/>
    <w:rsid w:val="00A95F8A"/>
    <w:rsid w:val="00A96632"/>
    <w:rsid w:val="00A966CC"/>
    <w:rsid w:val="00A9679C"/>
    <w:rsid w:val="00A967FD"/>
    <w:rsid w:val="00A96A0A"/>
    <w:rsid w:val="00A96BC6"/>
    <w:rsid w:val="00AA0C71"/>
    <w:rsid w:val="00AA1046"/>
    <w:rsid w:val="00AA63F3"/>
    <w:rsid w:val="00AA68AB"/>
    <w:rsid w:val="00AA6D8F"/>
    <w:rsid w:val="00AB13BA"/>
    <w:rsid w:val="00AB2755"/>
    <w:rsid w:val="00AB33E7"/>
    <w:rsid w:val="00AB33F9"/>
    <w:rsid w:val="00AB472A"/>
    <w:rsid w:val="00AB5AD8"/>
    <w:rsid w:val="00AB6666"/>
    <w:rsid w:val="00AB6AB9"/>
    <w:rsid w:val="00AB7D32"/>
    <w:rsid w:val="00AC025C"/>
    <w:rsid w:val="00AC2BB3"/>
    <w:rsid w:val="00AC2CDA"/>
    <w:rsid w:val="00AC3116"/>
    <w:rsid w:val="00AC3F99"/>
    <w:rsid w:val="00AC4D89"/>
    <w:rsid w:val="00AC7416"/>
    <w:rsid w:val="00AD111D"/>
    <w:rsid w:val="00AD1677"/>
    <w:rsid w:val="00AD1CE9"/>
    <w:rsid w:val="00AD2006"/>
    <w:rsid w:val="00AD227D"/>
    <w:rsid w:val="00AD2906"/>
    <w:rsid w:val="00AD3371"/>
    <w:rsid w:val="00AD418E"/>
    <w:rsid w:val="00AD4862"/>
    <w:rsid w:val="00AD4A31"/>
    <w:rsid w:val="00AD6C66"/>
    <w:rsid w:val="00AD7857"/>
    <w:rsid w:val="00AE0558"/>
    <w:rsid w:val="00AE17EE"/>
    <w:rsid w:val="00AE236E"/>
    <w:rsid w:val="00AE2525"/>
    <w:rsid w:val="00AE2A78"/>
    <w:rsid w:val="00AE3053"/>
    <w:rsid w:val="00AE3D2A"/>
    <w:rsid w:val="00AE5829"/>
    <w:rsid w:val="00AE6108"/>
    <w:rsid w:val="00AE63EA"/>
    <w:rsid w:val="00AE6927"/>
    <w:rsid w:val="00AE6AD5"/>
    <w:rsid w:val="00AE74C9"/>
    <w:rsid w:val="00AF214E"/>
    <w:rsid w:val="00AF2DEA"/>
    <w:rsid w:val="00AF3DC4"/>
    <w:rsid w:val="00AF3F98"/>
    <w:rsid w:val="00AF5FCE"/>
    <w:rsid w:val="00AF68AD"/>
    <w:rsid w:val="00AF6F23"/>
    <w:rsid w:val="00AF7012"/>
    <w:rsid w:val="00AF712E"/>
    <w:rsid w:val="00AF738C"/>
    <w:rsid w:val="00AF7C07"/>
    <w:rsid w:val="00B0154C"/>
    <w:rsid w:val="00B0179B"/>
    <w:rsid w:val="00B03106"/>
    <w:rsid w:val="00B034E4"/>
    <w:rsid w:val="00B04950"/>
    <w:rsid w:val="00B051A2"/>
    <w:rsid w:val="00B05CDB"/>
    <w:rsid w:val="00B06285"/>
    <w:rsid w:val="00B07B4F"/>
    <w:rsid w:val="00B10B73"/>
    <w:rsid w:val="00B12041"/>
    <w:rsid w:val="00B1334A"/>
    <w:rsid w:val="00B145A2"/>
    <w:rsid w:val="00B160E1"/>
    <w:rsid w:val="00B20C96"/>
    <w:rsid w:val="00B2129D"/>
    <w:rsid w:val="00B218DB"/>
    <w:rsid w:val="00B21A01"/>
    <w:rsid w:val="00B228A0"/>
    <w:rsid w:val="00B2343A"/>
    <w:rsid w:val="00B243D9"/>
    <w:rsid w:val="00B24A1C"/>
    <w:rsid w:val="00B24EC8"/>
    <w:rsid w:val="00B25B3C"/>
    <w:rsid w:val="00B25CB0"/>
    <w:rsid w:val="00B30CED"/>
    <w:rsid w:val="00B315EF"/>
    <w:rsid w:val="00B31CCF"/>
    <w:rsid w:val="00B32D22"/>
    <w:rsid w:val="00B331BD"/>
    <w:rsid w:val="00B359B0"/>
    <w:rsid w:val="00B37FB1"/>
    <w:rsid w:val="00B410D2"/>
    <w:rsid w:val="00B41CC4"/>
    <w:rsid w:val="00B43AE3"/>
    <w:rsid w:val="00B443C2"/>
    <w:rsid w:val="00B44979"/>
    <w:rsid w:val="00B44B55"/>
    <w:rsid w:val="00B45048"/>
    <w:rsid w:val="00B4517A"/>
    <w:rsid w:val="00B454EC"/>
    <w:rsid w:val="00B46427"/>
    <w:rsid w:val="00B46E28"/>
    <w:rsid w:val="00B4726B"/>
    <w:rsid w:val="00B50AFF"/>
    <w:rsid w:val="00B51316"/>
    <w:rsid w:val="00B515E1"/>
    <w:rsid w:val="00B52353"/>
    <w:rsid w:val="00B5362F"/>
    <w:rsid w:val="00B547FA"/>
    <w:rsid w:val="00B55691"/>
    <w:rsid w:val="00B56830"/>
    <w:rsid w:val="00B60611"/>
    <w:rsid w:val="00B607DF"/>
    <w:rsid w:val="00B60BDB"/>
    <w:rsid w:val="00B62B0C"/>
    <w:rsid w:val="00B63BA9"/>
    <w:rsid w:val="00B6404B"/>
    <w:rsid w:val="00B65089"/>
    <w:rsid w:val="00B65935"/>
    <w:rsid w:val="00B661B6"/>
    <w:rsid w:val="00B66353"/>
    <w:rsid w:val="00B665C8"/>
    <w:rsid w:val="00B67196"/>
    <w:rsid w:val="00B7008D"/>
    <w:rsid w:val="00B70666"/>
    <w:rsid w:val="00B70BCC"/>
    <w:rsid w:val="00B70D81"/>
    <w:rsid w:val="00B71A97"/>
    <w:rsid w:val="00B71C11"/>
    <w:rsid w:val="00B72AD8"/>
    <w:rsid w:val="00B72FAE"/>
    <w:rsid w:val="00B731BF"/>
    <w:rsid w:val="00B74978"/>
    <w:rsid w:val="00B74B75"/>
    <w:rsid w:val="00B75094"/>
    <w:rsid w:val="00B75810"/>
    <w:rsid w:val="00B80733"/>
    <w:rsid w:val="00B8112C"/>
    <w:rsid w:val="00B82C4F"/>
    <w:rsid w:val="00B84DCF"/>
    <w:rsid w:val="00B859DE"/>
    <w:rsid w:val="00B85DB6"/>
    <w:rsid w:val="00B8693C"/>
    <w:rsid w:val="00B86984"/>
    <w:rsid w:val="00B87872"/>
    <w:rsid w:val="00B91082"/>
    <w:rsid w:val="00B9130D"/>
    <w:rsid w:val="00B92BD0"/>
    <w:rsid w:val="00B93B6A"/>
    <w:rsid w:val="00B940C8"/>
    <w:rsid w:val="00B94221"/>
    <w:rsid w:val="00B94353"/>
    <w:rsid w:val="00B95D2B"/>
    <w:rsid w:val="00B95FA6"/>
    <w:rsid w:val="00B95FAF"/>
    <w:rsid w:val="00B96EF3"/>
    <w:rsid w:val="00B96F1D"/>
    <w:rsid w:val="00B9778C"/>
    <w:rsid w:val="00BA036C"/>
    <w:rsid w:val="00BA05C8"/>
    <w:rsid w:val="00BA1EB2"/>
    <w:rsid w:val="00BA338F"/>
    <w:rsid w:val="00BA3547"/>
    <w:rsid w:val="00BA36CB"/>
    <w:rsid w:val="00BA3809"/>
    <w:rsid w:val="00BA46F6"/>
    <w:rsid w:val="00BA4BA5"/>
    <w:rsid w:val="00BA55F7"/>
    <w:rsid w:val="00BA5F44"/>
    <w:rsid w:val="00BA607B"/>
    <w:rsid w:val="00BA6B1A"/>
    <w:rsid w:val="00BA7B7B"/>
    <w:rsid w:val="00BB1770"/>
    <w:rsid w:val="00BB3BF0"/>
    <w:rsid w:val="00BB559B"/>
    <w:rsid w:val="00BC0712"/>
    <w:rsid w:val="00BC102D"/>
    <w:rsid w:val="00BC14EA"/>
    <w:rsid w:val="00BC1856"/>
    <w:rsid w:val="00BC18A6"/>
    <w:rsid w:val="00BC27A9"/>
    <w:rsid w:val="00BC2BC7"/>
    <w:rsid w:val="00BC405B"/>
    <w:rsid w:val="00BC41CB"/>
    <w:rsid w:val="00BC4440"/>
    <w:rsid w:val="00BC714F"/>
    <w:rsid w:val="00BC7DDD"/>
    <w:rsid w:val="00BD1C5E"/>
    <w:rsid w:val="00BD3007"/>
    <w:rsid w:val="00BD38D2"/>
    <w:rsid w:val="00BD4C17"/>
    <w:rsid w:val="00BD549B"/>
    <w:rsid w:val="00BD6367"/>
    <w:rsid w:val="00BD7031"/>
    <w:rsid w:val="00BE11CF"/>
    <w:rsid w:val="00BE1841"/>
    <w:rsid w:val="00BE1E52"/>
    <w:rsid w:val="00BE2EC3"/>
    <w:rsid w:val="00BE4210"/>
    <w:rsid w:val="00BE637A"/>
    <w:rsid w:val="00BE75B1"/>
    <w:rsid w:val="00BF033A"/>
    <w:rsid w:val="00BF0A80"/>
    <w:rsid w:val="00BF10A0"/>
    <w:rsid w:val="00BF1192"/>
    <w:rsid w:val="00BF1AC5"/>
    <w:rsid w:val="00BF2BF0"/>
    <w:rsid w:val="00BF2E8F"/>
    <w:rsid w:val="00BF38AC"/>
    <w:rsid w:val="00BF465F"/>
    <w:rsid w:val="00BF56F6"/>
    <w:rsid w:val="00BF57DC"/>
    <w:rsid w:val="00BF58B3"/>
    <w:rsid w:val="00BF6626"/>
    <w:rsid w:val="00BF6747"/>
    <w:rsid w:val="00BF7000"/>
    <w:rsid w:val="00C0030E"/>
    <w:rsid w:val="00C01A87"/>
    <w:rsid w:val="00C020D5"/>
    <w:rsid w:val="00C02503"/>
    <w:rsid w:val="00C02F31"/>
    <w:rsid w:val="00C03C33"/>
    <w:rsid w:val="00C04F23"/>
    <w:rsid w:val="00C05DF3"/>
    <w:rsid w:val="00C06DB7"/>
    <w:rsid w:val="00C07132"/>
    <w:rsid w:val="00C07423"/>
    <w:rsid w:val="00C0759A"/>
    <w:rsid w:val="00C07B25"/>
    <w:rsid w:val="00C13A3B"/>
    <w:rsid w:val="00C13E35"/>
    <w:rsid w:val="00C1477F"/>
    <w:rsid w:val="00C14F17"/>
    <w:rsid w:val="00C154D4"/>
    <w:rsid w:val="00C15A8E"/>
    <w:rsid w:val="00C15AAC"/>
    <w:rsid w:val="00C17B29"/>
    <w:rsid w:val="00C17B96"/>
    <w:rsid w:val="00C20A2D"/>
    <w:rsid w:val="00C21340"/>
    <w:rsid w:val="00C214C6"/>
    <w:rsid w:val="00C2363D"/>
    <w:rsid w:val="00C25B4D"/>
    <w:rsid w:val="00C26727"/>
    <w:rsid w:val="00C26D43"/>
    <w:rsid w:val="00C31633"/>
    <w:rsid w:val="00C320CF"/>
    <w:rsid w:val="00C3287F"/>
    <w:rsid w:val="00C32A6A"/>
    <w:rsid w:val="00C32DB0"/>
    <w:rsid w:val="00C335A8"/>
    <w:rsid w:val="00C34CA7"/>
    <w:rsid w:val="00C35510"/>
    <w:rsid w:val="00C35642"/>
    <w:rsid w:val="00C36841"/>
    <w:rsid w:val="00C40211"/>
    <w:rsid w:val="00C4043D"/>
    <w:rsid w:val="00C41DDC"/>
    <w:rsid w:val="00C41EED"/>
    <w:rsid w:val="00C42310"/>
    <w:rsid w:val="00C4253B"/>
    <w:rsid w:val="00C42BCD"/>
    <w:rsid w:val="00C45530"/>
    <w:rsid w:val="00C462D4"/>
    <w:rsid w:val="00C463A2"/>
    <w:rsid w:val="00C463CB"/>
    <w:rsid w:val="00C4672B"/>
    <w:rsid w:val="00C502B9"/>
    <w:rsid w:val="00C50B40"/>
    <w:rsid w:val="00C50DE8"/>
    <w:rsid w:val="00C50F28"/>
    <w:rsid w:val="00C514C3"/>
    <w:rsid w:val="00C516FA"/>
    <w:rsid w:val="00C52373"/>
    <w:rsid w:val="00C532E8"/>
    <w:rsid w:val="00C5389F"/>
    <w:rsid w:val="00C54F3B"/>
    <w:rsid w:val="00C5515B"/>
    <w:rsid w:val="00C55F51"/>
    <w:rsid w:val="00C574FB"/>
    <w:rsid w:val="00C60116"/>
    <w:rsid w:val="00C60533"/>
    <w:rsid w:val="00C61171"/>
    <w:rsid w:val="00C6125C"/>
    <w:rsid w:val="00C6291E"/>
    <w:rsid w:val="00C641DC"/>
    <w:rsid w:val="00C66101"/>
    <w:rsid w:val="00C70035"/>
    <w:rsid w:val="00C70050"/>
    <w:rsid w:val="00C705E4"/>
    <w:rsid w:val="00C70EAC"/>
    <w:rsid w:val="00C715A2"/>
    <w:rsid w:val="00C7378C"/>
    <w:rsid w:val="00C73A29"/>
    <w:rsid w:val="00C74C70"/>
    <w:rsid w:val="00C772F9"/>
    <w:rsid w:val="00C7778C"/>
    <w:rsid w:val="00C8031D"/>
    <w:rsid w:val="00C8083A"/>
    <w:rsid w:val="00C81F5D"/>
    <w:rsid w:val="00C84FFC"/>
    <w:rsid w:val="00C85A5B"/>
    <w:rsid w:val="00C85D01"/>
    <w:rsid w:val="00C8640A"/>
    <w:rsid w:val="00C8691A"/>
    <w:rsid w:val="00C879BE"/>
    <w:rsid w:val="00C879EF"/>
    <w:rsid w:val="00C87DFC"/>
    <w:rsid w:val="00C90112"/>
    <w:rsid w:val="00C92F02"/>
    <w:rsid w:val="00C936E4"/>
    <w:rsid w:val="00C93DBC"/>
    <w:rsid w:val="00C940B5"/>
    <w:rsid w:val="00C94D26"/>
    <w:rsid w:val="00C953ED"/>
    <w:rsid w:val="00C96CF2"/>
    <w:rsid w:val="00C976AB"/>
    <w:rsid w:val="00CA0528"/>
    <w:rsid w:val="00CA1BCF"/>
    <w:rsid w:val="00CA4984"/>
    <w:rsid w:val="00CA4E73"/>
    <w:rsid w:val="00CA5558"/>
    <w:rsid w:val="00CA63DB"/>
    <w:rsid w:val="00CA66CB"/>
    <w:rsid w:val="00CA6BBC"/>
    <w:rsid w:val="00CA6E14"/>
    <w:rsid w:val="00CA75B3"/>
    <w:rsid w:val="00CB08D5"/>
    <w:rsid w:val="00CB090B"/>
    <w:rsid w:val="00CB0F39"/>
    <w:rsid w:val="00CB1554"/>
    <w:rsid w:val="00CB1E25"/>
    <w:rsid w:val="00CB2208"/>
    <w:rsid w:val="00CB2A07"/>
    <w:rsid w:val="00CB4828"/>
    <w:rsid w:val="00CB680A"/>
    <w:rsid w:val="00CB6FC9"/>
    <w:rsid w:val="00CB7A1F"/>
    <w:rsid w:val="00CC0087"/>
    <w:rsid w:val="00CC13EA"/>
    <w:rsid w:val="00CC16AF"/>
    <w:rsid w:val="00CC17B4"/>
    <w:rsid w:val="00CC18F4"/>
    <w:rsid w:val="00CC30D5"/>
    <w:rsid w:val="00CC4365"/>
    <w:rsid w:val="00CC4A6E"/>
    <w:rsid w:val="00CC5165"/>
    <w:rsid w:val="00CC762D"/>
    <w:rsid w:val="00CD23B3"/>
    <w:rsid w:val="00CD2D67"/>
    <w:rsid w:val="00CD3B6F"/>
    <w:rsid w:val="00CD436B"/>
    <w:rsid w:val="00CD5098"/>
    <w:rsid w:val="00CD6ABB"/>
    <w:rsid w:val="00CD6B0C"/>
    <w:rsid w:val="00CD7410"/>
    <w:rsid w:val="00CD780C"/>
    <w:rsid w:val="00CE16F9"/>
    <w:rsid w:val="00CE3060"/>
    <w:rsid w:val="00CE3431"/>
    <w:rsid w:val="00CE42AC"/>
    <w:rsid w:val="00CE4DC2"/>
    <w:rsid w:val="00CE5FEC"/>
    <w:rsid w:val="00CE6F04"/>
    <w:rsid w:val="00CF0C02"/>
    <w:rsid w:val="00CF0EE7"/>
    <w:rsid w:val="00CF14E1"/>
    <w:rsid w:val="00CF1BA8"/>
    <w:rsid w:val="00CF1FE9"/>
    <w:rsid w:val="00CF2989"/>
    <w:rsid w:val="00CF3465"/>
    <w:rsid w:val="00CF64F3"/>
    <w:rsid w:val="00CF66CF"/>
    <w:rsid w:val="00CF7878"/>
    <w:rsid w:val="00CF7A5A"/>
    <w:rsid w:val="00D01C95"/>
    <w:rsid w:val="00D020FA"/>
    <w:rsid w:val="00D02BC6"/>
    <w:rsid w:val="00D03137"/>
    <w:rsid w:val="00D04173"/>
    <w:rsid w:val="00D045F2"/>
    <w:rsid w:val="00D0485A"/>
    <w:rsid w:val="00D04BF3"/>
    <w:rsid w:val="00D04D31"/>
    <w:rsid w:val="00D0553A"/>
    <w:rsid w:val="00D058C4"/>
    <w:rsid w:val="00D05D1F"/>
    <w:rsid w:val="00D06739"/>
    <w:rsid w:val="00D070E0"/>
    <w:rsid w:val="00D0797B"/>
    <w:rsid w:val="00D1078F"/>
    <w:rsid w:val="00D11E89"/>
    <w:rsid w:val="00D11FBE"/>
    <w:rsid w:val="00D126B0"/>
    <w:rsid w:val="00D12A57"/>
    <w:rsid w:val="00D1312D"/>
    <w:rsid w:val="00D13827"/>
    <w:rsid w:val="00D1636F"/>
    <w:rsid w:val="00D1734A"/>
    <w:rsid w:val="00D17ACE"/>
    <w:rsid w:val="00D17FB2"/>
    <w:rsid w:val="00D21014"/>
    <w:rsid w:val="00D21289"/>
    <w:rsid w:val="00D216CA"/>
    <w:rsid w:val="00D236AC"/>
    <w:rsid w:val="00D241AF"/>
    <w:rsid w:val="00D254F9"/>
    <w:rsid w:val="00D27C60"/>
    <w:rsid w:val="00D303F5"/>
    <w:rsid w:val="00D311BE"/>
    <w:rsid w:val="00D32C29"/>
    <w:rsid w:val="00D33354"/>
    <w:rsid w:val="00D374E5"/>
    <w:rsid w:val="00D40EBE"/>
    <w:rsid w:val="00D414A0"/>
    <w:rsid w:val="00D414DD"/>
    <w:rsid w:val="00D44BE5"/>
    <w:rsid w:val="00D4616D"/>
    <w:rsid w:val="00D47A17"/>
    <w:rsid w:val="00D47E5B"/>
    <w:rsid w:val="00D51386"/>
    <w:rsid w:val="00D5159B"/>
    <w:rsid w:val="00D5278F"/>
    <w:rsid w:val="00D52B59"/>
    <w:rsid w:val="00D551A5"/>
    <w:rsid w:val="00D5586D"/>
    <w:rsid w:val="00D55B1C"/>
    <w:rsid w:val="00D563C8"/>
    <w:rsid w:val="00D568C9"/>
    <w:rsid w:val="00D57230"/>
    <w:rsid w:val="00D61808"/>
    <w:rsid w:val="00D62D02"/>
    <w:rsid w:val="00D64E72"/>
    <w:rsid w:val="00D67BEF"/>
    <w:rsid w:val="00D71172"/>
    <w:rsid w:val="00D7118B"/>
    <w:rsid w:val="00D71677"/>
    <w:rsid w:val="00D72141"/>
    <w:rsid w:val="00D7513A"/>
    <w:rsid w:val="00D76CE4"/>
    <w:rsid w:val="00D80033"/>
    <w:rsid w:val="00D80FDD"/>
    <w:rsid w:val="00D81207"/>
    <w:rsid w:val="00D812B5"/>
    <w:rsid w:val="00D81799"/>
    <w:rsid w:val="00D82621"/>
    <w:rsid w:val="00D832FA"/>
    <w:rsid w:val="00D83458"/>
    <w:rsid w:val="00D83577"/>
    <w:rsid w:val="00D83FA5"/>
    <w:rsid w:val="00D90676"/>
    <w:rsid w:val="00D90A8B"/>
    <w:rsid w:val="00D91F17"/>
    <w:rsid w:val="00D921C6"/>
    <w:rsid w:val="00D92466"/>
    <w:rsid w:val="00D924F3"/>
    <w:rsid w:val="00D93FC6"/>
    <w:rsid w:val="00D94199"/>
    <w:rsid w:val="00D9531E"/>
    <w:rsid w:val="00D95DA4"/>
    <w:rsid w:val="00DA0557"/>
    <w:rsid w:val="00DA20D6"/>
    <w:rsid w:val="00DA22C8"/>
    <w:rsid w:val="00DA4030"/>
    <w:rsid w:val="00DA4B98"/>
    <w:rsid w:val="00DA7713"/>
    <w:rsid w:val="00DA7B2C"/>
    <w:rsid w:val="00DB04C1"/>
    <w:rsid w:val="00DB1098"/>
    <w:rsid w:val="00DB1356"/>
    <w:rsid w:val="00DB2D64"/>
    <w:rsid w:val="00DB421D"/>
    <w:rsid w:val="00DB42F7"/>
    <w:rsid w:val="00DB49B8"/>
    <w:rsid w:val="00DB543C"/>
    <w:rsid w:val="00DB57AD"/>
    <w:rsid w:val="00DB768E"/>
    <w:rsid w:val="00DC0155"/>
    <w:rsid w:val="00DC03F0"/>
    <w:rsid w:val="00DC11C8"/>
    <w:rsid w:val="00DC678E"/>
    <w:rsid w:val="00DC72C6"/>
    <w:rsid w:val="00DC7B9F"/>
    <w:rsid w:val="00DD07F0"/>
    <w:rsid w:val="00DD14D5"/>
    <w:rsid w:val="00DD3683"/>
    <w:rsid w:val="00DD3831"/>
    <w:rsid w:val="00DD695E"/>
    <w:rsid w:val="00DD7C20"/>
    <w:rsid w:val="00DE08E2"/>
    <w:rsid w:val="00DE0D6D"/>
    <w:rsid w:val="00DE400D"/>
    <w:rsid w:val="00DE5B1D"/>
    <w:rsid w:val="00DE6DE8"/>
    <w:rsid w:val="00DF0194"/>
    <w:rsid w:val="00DF118D"/>
    <w:rsid w:val="00DF15FF"/>
    <w:rsid w:val="00DF1FFC"/>
    <w:rsid w:val="00DF22D0"/>
    <w:rsid w:val="00DF3847"/>
    <w:rsid w:val="00DF3869"/>
    <w:rsid w:val="00DF3BA5"/>
    <w:rsid w:val="00DF3E72"/>
    <w:rsid w:val="00DF43BE"/>
    <w:rsid w:val="00DF447D"/>
    <w:rsid w:val="00DF5EDD"/>
    <w:rsid w:val="00DF5FCD"/>
    <w:rsid w:val="00DF646E"/>
    <w:rsid w:val="00E00272"/>
    <w:rsid w:val="00E005BE"/>
    <w:rsid w:val="00E02576"/>
    <w:rsid w:val="00E04882"/>
    <w:rsid w:val="00E0503D"/>
    <w:rsid w:val="00E05292"/>
    <w:rsid w:val="00E057C6"/>
    <w:rsid w:val="00E058FF"/>
    <w:rsid w:val="00E0599A"/>
    <w:rsid w:val="00E05B3F"/>
    <w:rsid w:val="00E06058"/>
    <w:rsid w:val="00E06722"/>
    <w:rsid w:val="00E06E4E"/>
    <w:rsid w:val="00E076F2"/>
    <w:rsid w:val="00E07739"/>
    <w:rsid w:val="00E10E81"/>
    <w:rsid w:val="00E11AA1"/>
    <w:rsid w:val="00E1282E"/>
    <w:rsid w:val="00E146DE"/>
    <w:rsid w:val="00E149DB"/>
    <w:rsid w:val="00E15567"/>
    <w:rsid w:val="00E15C05"/>
    <w:rsid w:val="00E163A4"/>
    <w:rsid w:val="00E167D4"/>
    <w:rsid w:val="00E17593"/>
    <w:rsid w:val="00E17F55"/>
    <w:rsid w:val="00E20368"/>
    <w:rsid w:val="00E238CF"/>
    <w:rsid w:val="00E23DFC"/>
    <w:rsid w:val="00E23EAA"/>
    <w:rsid w:val="00E24051"/>
    <w:rsid w:val="00E2412A"/>
    <w:rsid w:val="00E24B36"/>
    <w:rsid w:val="00E264A3"/>
    <w:rsid w:val="00E26AC2"/>
    <w:rsid w:val="00E26BEC"/>
    <w:rsid w:val="00E31731"/>
    <w:rsid w:val="00E32FD5"/>
    <w:rsid w:val="00E33871"/>
    <w:rsid w:val="00E33C66"/>
    <w:rsid w:val="00E35AD2"/>
    <w:rsid w:val="00E35D73"/>
    <w:rsid w:val="00E361E3"/>
    <w:rsid w:val="00E367B8"/>
    <w:rsid w:val="00E36E55"/>
    <w:rsid w:val="00E4085B"/>
    <w:rsid w:val="00E41FB6"/>
    <w:rsid w:val="00E424DF"/>
    <w:rsid w:val="00E42933"/>
    <w:rsid w:val="00E454E0"/>
    <w:rsid w:val="00E455AA"/>
    <w:rsid w:val="00E460C8"/>
    <w:rsid w:val="00E4757F"/>
    <w:rsid w:val="00E47891"/>
    <w:rsid w:val="00E502AC"/>
    <w:rsid w:val="00E51DF7"/>
    <w:rsid w:val="00E53069"/>
    <w:rsid w:val="00E53C3E"/>
    <w:rsid w:val="00E53D28"/>
    <w:rsid w:val="00E56C85"/>
    <w:rsid w:val="00E57132"/>
    <w:rsid w:val="00E60AD8"/>
    <w:rsid w:val="00E60CC8"/>
    <w:rsid w:val="00E61864"/>
    <w:rsid w:val="00E61ADC"/>
    <w:rsid w:val="00E62068"/>
    <w:rsid w:val="00E64158"/>
    <w:rsid w:val="00E644B6"/>
    <w:rsid w:val="00E6454B"/>
    <w:rsid w:val="00E649F0"/>
    <w:rsid w:val="00E65BC0"/>
    <w:rsid w:val="00E6616E"/>
    <w:rsid w:val="00E674F8"/>
    <w:rsid w:val="00E70163"/>
    <w:rsid w:val="00E702DF"/>
    <w:rsid w:val="00E72048"/>
    <w:rsid w:val="00E74019"/>
    <w:rsid w:val="00E74EF0"/>
    <w:rsid w:val="00E7551F"/>
    <w:rsid w:val="00E7558A"/>
    <w:rsid w:val="00E75994"/>
    <w:rsid w:val="00E76978"/>
    <w:rsid w:val="00E76A7F"/>
    <w:rsid w:val="00E77819"/>
    <w:rsid w:val="00E819E3"/>
    <w:rsid w:val="00E81CEA"/>
    <w:rsid w:val="00E81F37"/>
    <w:rsid w:val="00E82E7E"/>
    <w:rsid w:val="00E83E67"/>
    <w:rsid w:val="00E8452D"/>
    <w:rsid w:val="00E845C9"/>
    <w:rsid w:val="00E846B9"/>
    <w:rsid w:val="00E8633C"/>
    <w:rsid w:val="00E86491"/>
    <w:rsid w:val="00E8651B"/>
    <w:rsid w:val="00E87375"/>
    <w:rsid w:val="00E87E40"/>
    <w:rsid w:val="00E87E83"/>
    <w:rsid w:val="00E90D3E"/>
    <w:rsid w:val="00E9162F"/>
    <w:rsid w:val="00E9166A"/>
    <w:rsid w:val="00E92A56"/>
    <w:rsid w:val="00E92C67"/>
    <w:rsid w:val="00E93178"/>
    <w:rsid w:val="00E938F0"/>
    <w:rsid w:val="00E94585"/>
    <w:rsid w:val="00E948EC"/>
    <w:rsid w:val="00E9529A"/>
    <w:rsid w:val="00E95438"/>
    <w:rsid w:val="00E96121"/>
    <w:rsid w:val="00E97226"/>
    <w:rsid w:val="00EA2A0A"/>
    <w:rsid w:val="00EA33DD"/>
    <w:rsid w:val="00EA415F"/>
    <w:rsid w:val="00EA5D0B"/>
    <w:rsid w:val="00EA6B5D"/>
    <w:rsid w:val="00EA73FF"/>
    <w:rsid w:val="00EA74E6"/>
    <w:rsid w:val="00EA7BCB"/>
    <w:rsid w:val="00EB229D"/>
    <w:rsid w:val="00EB2E48"/>
    <w:rsid w:val="00EB3A06"/>
    <w:rsid w:val="00EB428E"/>
    <w:rsid w:val="00EB4818"/>
    <w:rsid w:val="00EB5593"/>
    <w:rsid w:val="00EB5BEF"/>
    <w:rsid w:val="00EB7A5B"/>
    <w:rsid w:val="00EB7C0E"/>
    <w:rsid w:val="00EC202A"/>
    <w:rsid w:val="00EC2F16"/>
    <w:rsid w:val="00EC3031"/>
    <w:rsid w:val="00EC31BA"/>
    <w:rsid w:val="00EC4766"/>
    <w:rsid w:val="00EC5248"/>
    <w:rsid w:val="00EC6924"/>
    <w:rsid w:val="00EC7E83"/>
    <w:rsid w:val="00ED1B2C"/>
    <w:rsid w:val="00ED306B"/>
    <w:rsid w:val="00ED4390"/>
    <w:rsid w:val="00ED5CFE"/>
    <w:rsid w:val="00ED63EE"/>
    <w:rsid w:val="00ED72EA"/>
    <w:rsid w:val="00ED75CF"/>
    <w:rsid w:val="00EE0A19"/>
    <w:rsid w:val="00EE3323"/>
    <w:rsid w:val="00EE4F1C"/>
    <w:rsid w:val="00EE5367"/>
    <w:rsid w:val="00EE63C6"/>
    <w:rsid w:val="00EF01DF"/>
    <w:rsid w:val="00EF0351"/>
    <w:rsid w:val="00EF05C1"/>
    <w:rsid w:val="00EF0DBD"/>
    <w:rsid w:val="00EF2511"/>
    <w:rsid w:val="00EF3338"/>
    <w:rsid w:val="00EF33BA"/>
    <w:rsid w:val="00EF4305"/>
    <w:rsid w:val="00EF451F"/>
    <w:rsid w:val="00EF46A2"/>
    <w:rsid w:val="00EF4E11"/>
    <w:rsid w:val="00EF52AF"/>
    <w:rsid w:val="00EF5732"/>
    <w:rsid w:val="00EF5A15"/>
    <w:rsid w:val="00EF6B9D"/>
    <w:rsid w:val="00EF7559"/>
    <w:rsid w:val="00F01073"/>
    <w:rsid w:val="00F01954"/>
    <w:rsid w:val="00F0240D"/>
    <w:rsid w:val="00F03661"/>
    <w:rsid w:val="00F04000"/>
    <w:rsid w:val="00F054DC"/>
    <w:rsid w:val="00F05E97"/>
    <w:rsid w:val="00F06083"/>
    <w:rsid w:val="00F07546"/>
    <w:rsid w:val="00F076C1"/>
    <w:rsid w:val="00F0793C"/>
    <w:rsid w:val="00F10E1F"/>
    <w:rsid w:val="00F11771"/>
    <w:rsid w:val="00F119A8"/>
    <w:rsid w:val="00F11C4F"/>
    <w:rsid w:val="00F11E39"/>
    <w:rsid w:val="00F12935"/>
    <w:rsid w:val="00F1352D"/>
    <w:rsid w:val="00F143D7"/>
    <w:rsid w:val="00F167E3"/>
    <w:rsid w:val="00F1756E"/>
    <w:rsid w:val="00F175B6"/>
    <w:rsid w:val="00F205E5"/>
    <w:rsid w:val="00F20F9A"/>
    <w:rsid w:val="00F2141F"/>
    <w:rsid w:val="00F22BDE"/>
    <w:rsid w:val="00F22DE0"/>
    <w:rsid w:val="00F23DD6"/>
    <w:rsid w:val="00F242C8"/>
    <w:rsid w:val="00F244FD"/>
    <w:rsid w:val="00F24C5D"/>
    <w:rsid w:val="00F25201"/>
    <w:rsid w:val="00F25E0F"/>
    <w:rsid w:val="00F25FEB"/>
    <w:rsid w:val="00F26AF8"/>
    <w:rsid w:val="00F2708F"/>
    <w:rsid w:val="00F272BE"/>
    <w:rsid w:val="00F27BFB"/>
    <w:rsid w:val="00F301BC"/>
    <w:rsid w:val="00F3098C"/>
    <w:rsid w:val="00F30E44"/>
    <w:rsid w:val="00F3197C"/>
    <w:rsid w:val="00F33A4C"/>
    <w:rsid w:val="00F35A6F"/>
    <w:rsid w:val="00F35C77"/>
    <w:rsid w:val="00F36559"/>
    <w:rsid w:val="00F40044"/>
    <w:rsid w:val="00F410C0"/>
    <w:rsid w:val="00F44491"/>
    <w:rsid w:val="00F47DCD"/>
    <w:rsid w:val="00F50AFB"/>
    <w:rsid w:val="00F50F25"/>
    <w:rsid w:val="00F51C78"/>
    <w:rsid w:val="00F5245C"/>
    <w:rsid w:val="00F53F13"/>
    <w:rsid w:val="00F553B7"/>
    <w:rsid w:val="00F55702"/>
    <w:rsid w:val="00F55E98"/>
    <w:rsid w:val="00F57978"/>
    <w:rsid w:val="00F609AF"/>
    <w:rsid w:val="00F6178A"/>
    <w:rsid w:val="00F61FDC"/>
    <w:rsid w:val="00F65A76"/>
    <w:rsid w:val="00F66E1C"/>
    <w:rsid w:val="00F67125"/>
    <w:rsid w:val="00F67BC8"/>
    <w:rsid w:val="00F71038"/>
    <w:rsid w:val="00F7211D"/>
    <w:rsid w:val="00F725DE"/>
    <w:rsid w:val="00F729A7"/>
    <w:rsid w:val="00F72E0D"/>
    <w:rsid w:val="00F7455A"/>
    <w:rsid w:val="00F7542F"/>
    <w:rsid w:val="00F761F5"/>
    <w:rsid w:val="00F76260"/>
    <w:rsid w:val="00F77768"/>
    <w:rsid w:val="00F77929"/>
    <w:rsid w:val="00F80CB2"/>
    <w:rsid w:val="00F8268E"/>
    <w:rsid w:val="00F83CE6"/>
    <w:rsid w:val="00F84303"/>
    <w:rsid w:val="00F84A7C"/>
    <w:rsid w:val="00F86080"/>
    <w:rsid w:val="00F87031"/>
    <w:rsid w:val="00F87D33"/>
    <w:rsid w:val="00F9212B"/>
    <w:rsid w:val="00F930E0"/>
    <w:rsid w:val="00F947FE"/>
    <w:rsid w:val="00F97B0F"/>
    <w:rsid w:val="00F97B22"/>
    <w:rsid w:val="00F97B32"/>
    <w:rsid w:val="00FA0C34"/>
    <w:rsid w:val="00FA151D"/>
    <w:rsid w:val="00FA4FB4"/>
    <w:rsid w:val="00FA5CB2"/>
    <w:rsid w:val="00FA64BE"/>
    <w:rsid w:val="00FB043C"/>
    <w:rsid w:val="00FB0443"/>
    <w:rsid w:val="00FB167C"/>
    <w:rsid w:val="00FB2644"/>
    <w:rsid w:val="00FB27C0"/>
    <w:rsid w:val="00FB280C"/>
    <w:rsid w:val="00FB3094"/>
    <w:rsid w:val="00FB392B"/>
    <w:rsid w:val="00FB44A6"/>
    <w:rsid w:val="00FB4FD9"/>
    <w:rsid w:val="00FB5349"/>
    <w:rsid w:val="00FB5660"/>
    <w:rsid w:val="00FB5681"/>
    <w:rsid w:val="00FB5A33"/>
    <w:rsid w:val="00FB5FEF"/>
    <w:rsid w:val="00FB6D4E"/>
    <w:rsid w:val="00FC322F"/>
    <w:rsid w:val="00FC386E"/>
    <w:rsid w:val="00FC449C"/>
    <w:rsid w:val="00FC4938"/>
    <w:rsid w:val="00FC5BA4"/>
    <w:rsid w:val="00FC62A8"/>
    <w:rsid w:val="00FC66E1"/>
    <w:rsid w:val="00FC7029"/>
    <w:rsid w:val="00FC78F9"/>
    <w:rsid w:val="00FC7A3F"/>
    <w:rsid w:val="00FD19A9"/>
    <w:rsid w:val="00FD1C5B"/>
    <w:rsid w:val="00FD25BA"/>
    <w:rsid w:val="00FD3517"/>
    <w:rsid w:val="00FD5F41"/>
    <w:rsid w:val="00FD61A5"/>
    <w:rsid w:val="00FD7103"/>
    <w:rsid w:val="00FD7367"/>
    <w:rsid w:val="00FD7F82"/>
    <w:rsid w:val="00FE1120"/>
    <w:rsid w:val="00FE2B77"/>
    <w:rsid w:val="00FE367C"/>
    <w:rsid w:val="00FE3FDE"/>
    <w:rsid w:val="00FE40CD"/>
    <w:rsid w:val="00FE5CE6"/>
    <w:rsid w:val="00FE5DD2"/>
    <w:rsid w:val="00FE6098"/>
    <w:rsid w:val="00FE738D"/>
    <w:rsid w:val="00FF0E2B"/>
    <w:rsid w:val="00FF1755"/>
    <w:rsid w:val="00FF2728"/>
    <w:rsid w:val="00FF4071"/>
    <w:rsid w:val="00FF5ECF"/>
    <w:rsid w:val="00FF68B6"/>
    <w:rsid w:val="00FF68C3"/>
    <w:rsid w:val="00FF6B26"/>
    <w:rsid w:val="00FF755E"/>
    <w:rsid w:val="00FF7640"/>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4E9"/>
    <w:rPr>
      <w:sz w:val="24"/>
      <w:szCs w:val="24"/>
    </w:rPr>
  </w:style>
  <w:style w:type="paragraph" w:styleId="Ttulo1">
    <w:name w:val="heading 1"/>
    <w:basedOn w:val="Normal"/>
    <w:next w:val="Normal"/>
    <w:link w:val="Ttulo1Char"/>
    <w:uiPriority w:val="99"/>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uiPriority w:val="9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9"/>
    <w:qFormat/>
    <w:rsid w:val="00E33C66"/>
    <w:pPr>
      <w:keepNext/>
      <w:jc w:val="both"/>
      <w:outlineLvl w:val="3"/>
    </w:pPr>
    <w:rPr>
      <w:b/>
      <w:bCs/>
      <w:sz w:val="20"/>
      <w:u w:val="single"/>
    </w:rPr>
  </w:style>
  <w:style w:type="paragraph" w:styleId="Ttulo5">
    <w:name w:val="heading 5"/>
    <w:basedOn w:val="Normal"/>
    <w:next w:val="Normal"/>
    <w:link w:val="Ttulo5Char"/>
    <w:uiPriority w:val="99"/>
    <w:qFormat/>
    <w:rsid w:val="005D0199"/>
    <w:pPr>
      <w:spacing w:before="240" w:after="60"/>
      <w:outlineLvl w:val="4"/>
    </w:pPr>
    <w:rPr>
      <w:b/>
      <w:bCs/>
      <w:i/>
      <w:iCs/>
      <w:sz w:val="26"/>
      <w:szCs w:val="26"/>
    </w:rPr>
  </w:style>
  <w:style w:type="paragraph" w:styleId="Ttulo6">
    <w:name w:val="heading 6"/>
    <w:basedOn w:val="Normal"/>
    <w:next w:val="Normal"/>
    <w:link w:val="Ttulo6Char"/>
    <w:qFormat/>
    <w:rsid w:val="003A0988"/>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hAnsi="Arial Narrow"/>
      <w:snapToGrid w:val="0"/>
      <w:sz w:val="28"/>
      <w:szCs w:val="20"/>
    </w:rPr>
  </w:style>
  <w:style w:type="paragraph" w:styleId="Ttulo7">
    <w:name w:val="heading 7"/>
    <w:basedOn w:val="Normal"/>
    <w:next w:val="Normal"/>
    <w:link w:val="Ttulo7Char"/>
    <w:qFormat/>
    <w:rsid w:val="003A0988"/>
    <w:pPr>
      <w:keepNext/>
      <w:ind w:right="850"/>
      <w:jc w:val="center"/>
      <w:outlineLvl w:val="6"/>
    </w:pPr>
    <w:rPr>
      <w:rFonts w:ascii="Arial Narrow" w:hAnsi="Arial Narrow"/>
      <w:snapToGrid w:val="0"/>
      <w:sz w:val="28"/>
      <w:szCs w:val="20"/>
    </w:rPr>
  </w:style>
  <w:style w:type="paragraph" w:styleId="Ttulo8">
    <w:name w:val="heading 8"/>
    <w:basedOn w:val="Normal"/>
    <w:next w:val="Normal"/>
    <w:link w:val="Ttulo8Char"/>
    <w:qFormat/>
    <w:rsid w:val="003A0988"/>
    <w:pPr>
      <w:keepNext/>
      <w:ind w:left="-60"/>
      <w:jc w:val="center"/>
      <w:outlineLvl w:val="7"/>
    </w:pPr>
    <w:rPr>
      <w:rFonts w:ascii="Arial" w:hAnsi="Arial" w:cs="Arial"/>
      <w:b/>
      <w:bCs/>
      <w:sz w:val="25"/>
      <w:szCs w:val="25"/>
    </w:rPr>
  </w:style>
  <w:style w:type="paragraph" w:styleId="Ttulo9">
    <w:name w:val="heading 9"/>
    <w:basedOn w:val="Normal"/>
    <w:next w:val="Normal"/>
    <w:link w:val="Ttulo9Char"/>
    <w:qFormat/>
    <w:rsid w:val="003A0988"/>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9"/>
    <w:rsid w:val="00B8112C"/>
    <w:rPr>
      <w:rFonts w:ascii="Courier New" w:hAnsi="Courier New" w:cs="Courier New"/>
      <w:b/>
      <w:bCs/>
      <w:szCs w:val="24"/>
    </w:rPr>
  </w:style>
  <w:style w:type="character" w:customStyle="1" w:styleId="Ttulo4Char">
    <w:name w:val="Título 4 Char"/>
    <w:basedOn w:val="Fontepargpadro"/>
    <w:link w:val="Ttulo4"/>
    <w:uiPriority w:val="99"/>
    <w:rsid w:val="003A0988"/>
    <w:rPr>
      <w:b/>
      <w:bCs/>
      <w:szCs w:val="24"/>
      <w:u w:val="single"/>
    </w:rPr>
  </w:style>
  <w:style w:type="character" w:customStyle="1" w:styleId="Ttulo5Char">
    <w:name w:val="Título 5 Char"/>
    <w:basedOn w:val="Fontepargpadro"/>
    <w:link w:val="Ttulo5"/>
    <w:uiPriority w:val="99"/>
    <w:rsid w:val="003A0988"/>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99"/>
    <w:qFormat/>
    <w:rsid w:val="00E33C66"/>
    <w:pPr>
      <w:jc w:val="center"/>
    </w:pPr>
    <w:rPr>
      <w:b/>
      <w:sz w:val="28"/>
      <w:szCs w:val="20"/>
      <w:u w:val="single"/>
    </w:rPr>
  </w:style>
  <w:style w:type="character" w:customStyle="1" w:styleId="TtuloChar">
    <w:name w:val="Título Char"/>
    <w:link w:val="Ttulo"/>
    <w:uiPriority w:val="99"/>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3A0988"/>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aliases w:val="Cabeçalho1"/>
    <w:basedOn w:val="Normal"/>
    <w:link w:val="CabealhoChar"/>
    <w:uiPriority w:val="99"/>
    <w:unhideWhenUsed/>
    <w:rsid w:val="00F3098C"/>
    <w:pPr>
      <w:tabs>
        <w:tab w:val="center" w:pos="4252"/>
        <w:tab w:val="right" w:pos="8504"/>
      </w:tabs>
    </w:pPr>
  </w:style>
  <w:style w:type="character" w:customStyle="1" w:styleId="CabealhoChar">
    <w:name w:val="Cabeçalho Char"/>
    <w:aliases w:val="Cabeçalho1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uiPriority w:val="99"/>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9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797B9F"/>
    <w:rPr>
      <w:b/>
      <w:bCs/>
    </w:rPr>
  </w:style>
  <w:style w:type="paragraph" w:customStyle="1" w:styleId="Default">
    <w:name w:val="Default"/>
    <w:rsid w:val="001A7473"/>
    <w:pPr>
      <w:autoSpaceDE w:val="0"/>
      <w:autoSpaceDN w:val="0"/>
      <w:adjustRightInd w:val="0"/>
    </w:pPr>
    <w:rPr>
      <w:rFonts w:ascii="Calibri" w:hAnsi="Calibri" w:cs="Calibri"/>
      <w:color w:val="000000"/>
      <w:sz w:val="24"/>
      <w:szCs w:val="24"/>
    </w:rPr>
  </w:style>
  <w:style w:type="paragraph" w:styleId="Recuodecorpodetexto3">
    <w:name w:val="Body Text Indent 3"/>
    <w:basedOn w:val="Normal"/>
    <w:link w:val="Recuodecorpodetexto3Char"/>
    <w:unhideWhenUsed/>
    <w:rsid w:val="00830E0F"/>
    <w:pPr>
      <w:spacing w:after="120"/>
      <w:ind w:left="283"/>
    </w:pPr>
    <w:rPr>
      <w:sz w:val="16"/>
      <w:szCs w:val="16"/>
    </w:rPr>
  </w:style>
  <w:style w:type="character" w:customStyle="1" w:styleId="Recuodecorpodetexto3Char">
    <w:name w:val="Recuo de corpo de texto 3 Char"/>
    <w:basedOn w:val="Fontepargpadro"/>
    <w:link w:val="Recuodecorpodetexto3"/>
    <w:rsid w:val="00830E0F"/>
    <w:rPr>
      <w:sz w:val="16"/>
      <w:szCs w:val="16"/>
    </w:rPr>
  </w:style>
  <w:style w:type="paragraph" w:customStyle="1" w:styleId="A250875">
    <w:name w:val="_A250875"/>
    <w:basedOn w:val="Normal"/>
    <w:rsid w:val="007F4DFB"/>
    <w:pPr>
      <w:ind w:left="1008" w:firstLine="3456"/>
      <w:jc w:val="both"/>
    </w:pPr>
    <w:rPr>
      <w:rFonts w:ascii="Tms Rmn" w:hAnsi="Tms Rmn"/>
      <w:szCs w:val="20"/>
    </w:rPr>
  </w:style>
  <w:style w:type="character" w:customStyle="1" w:styleId="Ttulo6Char">
    <w:name w:val="Título 6 Char"/>
    <w:basedOn w:val="Fontepargpadro"/>
    <w:link w:val="Ttulo6"/>
    <w:rsid w:val="003A0988"/>
    <w:rPr>
      <w:rFonts w:ascii="Arial Narrow" w:hAnsi="Arial Narrow"/>
      <w:snapToGrid w:val="0"/>
      <w:sz w:val="28"/>
    </w:rPr>
  </w:style>
  <w:style w:type="character" w:customStyle="1" w:styleId="Ttulo7Char">
    <w:name w:val="Título 7 Char"/>
    <w:basedOn w:val="Fontepargpadro"/>
    <w:link w:val="Ttulo7"/>
    <w:rsid w:val="003A0988"/>
    <w:rPr>
      <w:rFonts w:ascii="Arial Narrow" w:hAnsi="Arial Narrow"/>
      <w:snapToGrid w:val="0"/>
      <w:sz w:val="28"/>
    </w:rPr>
  </w:style>
  <w:style w:type="character" w:customStyle="1" w:styleId="Ttulo8Char">
    <w:name w:val="Título 8 Char"/>
    <w:basedOn w:val="Fontepargpadro"/>
    <w:link w:val="Ttulo8"/>
    <w:rsid w:val="003A0988"/>
    <w:rPr>
      <w:rFonts w:ascii="Arial" w:hAnsi="Arial" w:cs="Arial"/>
      <w:b/>
      <w:bCs/>
      <w:sz w:val="25"/>
      <w:szCs w:val="25"/>
    </w:rPr>
  </w:style>
  <w:style w:type="character" w:customStyle="1" w:styleId="Ttulo9Char">
    <w:name w:val="Título 9 Char"/>
    <w:basedOn w:val="Fontepargpadro"/>
    <w:link w:val="Ttulo9"/>
    <w:rsid w:val="003A0988"/>
    <w:rPr>
      <w:rFonts w:ascii="Arial" w:hAnsi="Arial" w:cs="Arial"/>
      <w:sz w:val="22"/>
      <w:szCs w:val="22"/>
    </w:rPr>
  </w:style>
  <w:style w:type="character" w:customStyle="1" w:styleId="Recuodecorpodetexto2Char">
    <w:name w:val="Recuo de corpo de texto 2 Char"/>
    <w:basedOn w:val="Fontepargpadro"/>
    <w:link w:val="Recuodecorpodetexto2"/>
    <w:rsid w:val="003A0988"/>
    <w:rPr>
      <w:sz w:val="24"/>
      <w:szCs w:val="24"/>
    </w:rPr>
  </w:style>
  <w:style w:type="paragraph" w:styleId="Recuodecorpodetexto2">
    <w:name w:val="Body Text Indent 2"/>
    <w:basedOn w:val="Normal"/>
    <w:link w:val="Recuodecorpodetexto2Char"/>
    <w:rsid w:val="003A0988"/>
    <w:pPr>
      <w:spacing w:after="120" w:line="480" w:lineRule="auto"/>
      <w:ind w:left="283"/>
    </w:pPr>
  </w:style>
  <w:style w:type="character" w:customStyle="1" w:styleId="TextosemFormataoChar">
    <w:name w:val="Texto sem Formatação Char"/>
    <w:basedOn w:val="Fontepargpadro"/>
    <w:link w:val="TextosemFormatao"/>
    <w:rsid w:val="003A0988"/>
    <w:rPr>
      <w:rFonts w:ascii="Courier New" w:hAnsi="Courier New"/>
    </w:rPr>
  </w:style>
  <w:style w:type="paragraph" w:styleId="TextosemFormatao">
    <w:name w:val="Plain Text"/>
    <w:basedOn w:val="Normal"/>
    <w:link w:val="TextosemFormataoChar"/>
    <w:rsid w:val="003A0988"/>
    <w:rPr>
      <w:rFonts w:ascii="Courier New" w:hAnsi="Courier New"/>
      <w:sz w:val="20"/>
      <w:szCs w:val="20"/>
    </w:rPr>
  </w:style>
  <w:style w:type="paragraph" w:customStyle="1" w:styleId="A251275">
    <w:name w:val="_A251275"/>
    <w:basedOn w:val="Normal"/>
    <w:rsid w:val="003A0988"/>
    <w:pPr>
      <w:tabs>
        <w:tab w:val="left" w:pos="3600"/>
      </w:tabs>
      <w:ind w:left="1584" w:firstLine="3456"/>
      <w:jc w:val="both"/>
    </w:pPr>
    <w:rPr>
      <w:rFonts w:ascii="Tms Rmn" w:hAnsi="Tms Rmn"/>
      <w:szCs w:val="20"/>
    </w:rPr>
  </w:style>
  <w:style w:type="character" w:styleId="Nmerodepgina">
    <w:name w:val="page number"/>
    <w:basedOn w:val="Fontepargpadro"/>
    <w:rsid w:val="00110DCB"/>
  </w:style>
  <w:style w:type="paragraph" w:customStyle="1" w:styleId="reservado3">
    <w:name w:val="reservado3"/>
    <w:basedOn w:val="Normal"/>
    <w:rsid w:val="00110DCB"/>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paragraph" w:customStyle="1" w:styleId="Corpodetexto1">
    <w:name w:val="Corpo de texto1"/>
    <w:rsid w:val="00110DCB"/>
    <w:rPr>
      <w:rFonts w:ascii="CG Times" w:hAnsi="CG Times"/>
      <w:color w:val="000000"/>
      <w:sz w:val="24"/>
      <w:lang w:val="en-US"/>
    </w:rPr>
  </w:style>
  <w:style w:type="paragraph" w:customStyle="1" w:styleId="Estilo1">
    <w:name w:val="Estilo1"/>
    <w:basedOn w:val="Normal"/>
    <w:rsid w:val="00110DCB"/>
    <w:pPr>
      <w:spacing w:after="120" w:line="360" w:lineRule="auto"/>
      <w:ind w:left="567"/>
      <w:jc w:val="both"/>
    </w:pPr>
    <w:rPr>
      <w:sz w:val="20"/>
      <w:szCs w:val="20"/>
    </w:rPr>
  </w:style>
  <w:style w:type="paragraph" w:customStyle="1" w:styleId="P30">
    <w:name w:val="P30"/>
    <w:basedOn w:val="Normal"/>
    <w:rsid w:val="00110DCB"/>
    <w:pPr>
      <w:snapToGrid w:val="0"/>
      <w:jc w:val="both"/>
    </w:pPr>
    <w:rPr>
      <w:b/>
      <w:szCs w:val="20"/>
    </w:rPr>
  </w:style>
  <w:style w:type="paragraph" w:customStyle="1" w:styleId="Corpodetexto21">
    <w:name w:val="Corpo de texto 21"/>
    <w:basedOn w:val="Normal"/>
    <w:rsid w:val="00110DCB"/>
    <w:pPr>
      <w:ind w:firstLine="709"/>
      <w:jc w:val="both"/>
    </w:pPr>
    <w:rPr>
      <w:szCs w:val="20"/>
    </w:rPr>
  </w:style>
  <w:style w:type="paragraph" w:customStyle="1" w:styleId="A251175">
    <w:name w:val="_A251175"/>
    <w:basedOn w:val="Normal"/>
    <w:rsid w:val="00110DCB"/>
    <w:pPr>
      <w:ind w:left="1440" w:firstLine="3456"/>
      <w:jc w:val="both"/>
    </w:pPr>
    <w:rPr>
      <w:rFonts w:ascii="Tms Rmn" w:hAnsi="Tms Rmn"/>
      <w:szCs w:val="20"/>
    </w:rPr>
  </w:style>
  <w:style w:type="paragraph" w:customStyle="1" w:styleId="A251075">
    <w:name w:val="_A251075"/>
    <w:basedOn w:val="Normal"/>
    <w:rsid w:val="00110DCB"/>
    <w:pPr>
      <w:tabs>
        <w:tab w:val="left" w:pos="3600"/>
      </w:tabs>
      <w:ind w:left="1296" w:firstLine="3456"/>
      <w:jc w:val="both"/>
    </w:pPr>
    <w:rPr>
      <w:rFonts w:ascii="Tms Rmn" w:hAnsi="Tms Rmn"/>
      <w:szCs w:val="20"/>
    </w:rPr>
  </w:style>
  <w:style w:type="paragraph" w:styleId="Textoembloco">
    <w:name w:val="Block Text"/>
    <w:basedOn w:val="Normal"/>
    <w:rsid w:val="00110DCB"/>
    <w:pPr>
      <w:ind w:left="-567" w:right="-765"/>
      <w:jc w:val="both"/>
    </w:pPr>
    <w:rPr>
      <w:rFonts w:ascii="Arial" w:hAnsi="Arial"/>
      <w:sz w:val="22"/>
      <w:szCs w:val="20"/>
    </w:rPr>
  </w:style>
  <w:style w:type="paragraph" w:customStyle="1" w:styleId="Document1">
    <w:name w:val="Document 1"/>
    <w:rsid w:val="00110DCB"/>
    <w:pPr>
      <w:keepNext/>
      <w:keepLines/>
      <w:tabs>
        <w:tab w:val="left" w:pos="-720"/>
      </w:tabs>
      <w:suppressAutoHyphens/>
    </w:pPr>
    <w:rPr>
      <w:rFonts w:ascii="Courier New" w:hAnsi="Courier New"/>
      <w:sz w:val="24"/>
      <w:lang w:val="en-US"/>
    </w:rPr>
  </w:style>
  <w:style w:type="paragraph" w:customStyle="1" w:styleId="Recuodecorpodetexto31">
    <w:name w:val="Recuo de corpo de texto 31"/>
    <w:basedOn w:val="Normal"/>
    <w:rsid w:val="00110DCB"/>
    <w:pPr>
      <w:widowControl w:val="0"/>
      <w:ind w:left="1418"/>
      <w:jc w:val="both"/>
    </w:pPr>
    <w:rPr>
      <w:rFonts w:ascii="Arial" w:hAnsi="Arial"/>
      <w:szCs w:val="20"/>
    </w:rPr>
  </w:style>
  <w:style w:type="paragraph" w:customStyle="1" w:styleId="xl24">
    <w:name w:val="xl24"/>
    <w:basedOn w:val="Normal"/>
    <w:rsid w:val="00110D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110D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110D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110D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110D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110DCB"/>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110D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110D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styleId="HiperlinkVisitado">
    <w:name w:val="FollowedHyperlink"/>
    <w:uiPriority w:val="99"/>
    <w:rsid w:val="00110DCB"/>
    <w:rPr>
      <w:rFonts w:cs="Times New Roman"/>
      <w:color w:val="800080"/>
      <w:u w:val="single"/>
    </w:rPr>
  </w:style>
  <w:style w:type="paragraph" w:customStyle="1" w:styleId="PargrafodaLista2">
    <w:name w:val="Parágrafo da Lista2"/>
    <w:basedOn w:val="Normal"/>
    <w:rsid w:val="00110DCB"/>
    <w:pPr>
      <w:spacing w:after="160" w:line="259" w:lineRule="auto"/>
      <w:ind w:left="720"/>
      <w:contextualSpacing/>
    </w:pPr>
    <w:rPr>
      <w:rFonts w:ascii="Calibri" w:hAnsi="Calibri"/>
      <w:sz w:val="22"/>
      <w:szCs w:val="22"/>
      <w:lang w:eastAsia="en-US"/>
    </w:rPr>
  </w:style>
  <w:style w:type="paragraph" w:customStyle="1" w:styleId="PargrafodaLista3">
    <w:name w:val="Parágrafo da Lista3"/>
    <w:basedOn w:val="Normal"/>
    <w:rsid w:val="00110DCB"/>
    <w:pPr>
      <w:spacing w:after="160" w:line="259"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4E9"/>
    <w:rPr>
      <w:sz w:val="24"/>
      <w:szCs w:val="24"/>
    </w:rPr>
  </w:style>
  <w:style w:type="paragraph" w:styleId="Ttulo1">
    <w:name w:val="heading 1"/>
    <w:basedOn w:val="Normal"/>
    <w:next w:val="Normal"/>
    <w:link w:val="Ttulo1Char"/>
    <w:uiPriority w:val="99"/>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uiPriority w:val="9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9"/>
    <w:qFormat/>
    <w:rsid w:val="00E33C66"/>
    <w:pPr>
      <w:keepNext/>
      <w:jc w:val="both"/>
      <w:outlineLvl w:val="3"/>
    </w:pPr>
    <w:rPr>
      <w:b/>
      <w:bCs/>
      <w:sz w:val="20"/>
      <w:u w:val="single"/>
    </w:rPr>
  </w:style>
  <w:style w:type="paragraph" w:styleId="Ttulo5">
    <w:name w:val="heading 5"/>
    <w:basedOn w:val="Normal"/>
    <w:next w:val="Normal"/>
    <w:link w:val="Ttulo5Char"/>
    <w:uiPriority w:val="99"/>
    <w:qFormat/>
    <w:rsid w:val="005D0199"/>
    <w:pPr>
      <w:spacing w:before="240" w:after="60"/>
      <w:outlineLvl w:val="4"/>
    </w:pPr>
    <w:rPr>
      <w:b/>
      <w:bCs/>
      <w:i/>
      <w:iCs/>
      <w:sz w:val="26"/>
      <w:szCs w:val="26"/>
    </w:rPr>
  </w:style>
  <w:style w:type="paragraph" w:styleId="Ttulo6">
    <w:name w:val="heading 6"/>
    <w:basedOn w:val="Normal"/>
    <w:next w:val="Normal"/>
    <w:link w:val="Ttulo6Char"/>
    <w:qFormat/>
    <w:rsid w:val="003A0988"/>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hAnsi="Arial Narrow"/>
      <w:snapToGrid w:val="0"/>
      <w:sz w:val="28"/>
      <w:szCs w:val="20"/>
    </w:rPr>
  </w:style>
  <w:style w:type="paragraph" w:styleId="Ttulo7">
    <w:name w:val="heading 7"/>
    <w:basedOn w:val="Normal"/>
    <w:next w:val="Normal"/>
    <w:link w:val="Ttulo7Char"/>
    <w:qFormat/>
    <w:rsid w:val="003A0988"/>
    <w:pPr>
      <w:keepNext/>
      <w:ind w:right="850"/>
      <w:jc w:val="center"/>
      <w:outlineLvl w:val="6"/>
    </w:pPr>
    <w:rPr>
      <w:rFonts w:ascii="Arial Narrow" w:hAnsi="Arial Narrow"/>
      <w:snapToGrid w:val="0"/>
      <w:sz w:val="28"/>
      <w:szCs w:val="20"/>
    </w:rPr>
  </w:style>
  <w:style w:type="paragraph" w:styleId="Ttulo8">
    <w:name w:val="heading 8"/>
    <w:basedOn w:val="Normal"/>
    <w:next w:val="Normal"/>
    <w:link w:val="Ttulo8Char"/>
    <w:qFormat/>
    <w:rsid w:val="003A0988"/>
    <w:pPr>
      <w:keepNext/>
      <w:ind w:left="-60"/>
      <w:jc w:val="center"/>
      <w:outlineLvl w:val="7"/>
    </w:pPr>
    <w:rPr>
      <w:rFonts w:ascii="Arial" w:hAnsi="Arial" w:cs="Arial"/>
      <w:b/>
      <w:bCs/>
      <w:sz w:val="25"/>
      <w:szCs w:val="25"/>
    </w:rPr>
  </w:style>
  <w:style w:type="paragraph" w:styleId="Ttulo9">
    <w:name w:val="heading 9"/>
    <w:basedOn w:val="Normal"/>
    <w:next w:val="Normal"/>
    <w:link w:val="Ttulo9Char"/>
    <w:qFormat/>
    <w:rsid w:val="003A0988"/>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9"/>
    <w:rsid w:val="00B8112C"/>
    <w:rPr>
      <w:rFonts w:ascii="Courier New" w:hAnsi="Courier New" w:cs="Courier New"/>
      <w:b/>
      <w:bCs/>
      <w:szCs w:val="24"/>
    </w:rPr>
  </w:style>
  <w:style w:type="character" w:customStyle="1" w:styleId="Ttulo4Char">
    <w:name w:val="Título 4 Char"/>
    <w:basedOn w:val="Fontepargpadro"/>
    <w:link w:val="Ttulo4"/>
    <w:uiPriority w:val="99"/>
    <w:rsid w:val="003A0988"/>
    <w:rPr>
      <w:b/>
      <w:bCs/>
      <w:szCs w:val="24"/>
      <w:u w:val="single"/>
    </w:rPr>
  </w:style>
  <w:style w:type="character" w:customStyle="1" w:styleId="Ttulo5Char">
    <w:name w:val="Título 5 Char"/>
    <w:basedOn w:val="Fontepargpadro"/>
    <w:link w:val="Ttulo5"/>
    <w:uiPriority w:val="99"/>
    <w:rsid w:val="003A0988"/>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99"/>
    <w:qFormat/>
    <w:rsid w:val="00E33C66"/>
    <w:pPr>
      <w:jc w:val="center"/>
    </w:pPr>
    <w:rPr>
      <w:b/>
      <w:sz w:val="28"/>
      <w:szCs w:val="20"/>
      <w:u w:val="single"/>
    </w:rPr>
  </w:style>
  <w:style w:type="character" w:customStyle="1" w:styleId="TtuloChar">
    <w:name w:val="Título Char"/>
    <w:link w:val="Ttulo"/>
    <w:uiPriority w:val="99"/>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3A0988"/>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aliases w:val="Cabeçalho1"/>
    <w:basedOn w:val="Normal"/>
    <w:link w:val="CabealhoChar"/>
    <w:uiPriority w:val="99"/>
    <w:unhideWhenUsed/>
    <w:rsid w:val="00F3098C"/>
    <w:pPr>
      <w:tabs>
        <w:tab w:val="center" w:pos="4252"/>
        <w:tab w:val="right" w:pos="8504"/>
      </w:tabs>
    </w:pPr>
  </w:style>
  <w:style w:type="character" w:customStyle="1" w:styleId="CabealhoChar">
    <w:name w:val="Cabeçalho Char"/>
    <w:aliases w:val="Cabeçalho1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uiPriority w:val="99"/>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9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797B9F"/>
    <w:rPr>
      <w:b/>
      <w:bCs/>
    </w:rPr>
  </w:style>
  <w:style w:type="paragraph" w:customStyle="1" w:styleId="Default">
    <w:name w:val="Default"/>
    <w:rsid w:val="001A7473"/>
    <w:pPr>
      <w:autoSpaceDE w:val="0"/>
      <w:autoSpaceDN w:val="0"/>
      <w:adjustRightInd w:val="0"/>
    </w:pPr>
    <w:rPr>
      <w:rFonts w:ascii="Calibri" w:hAnsi="Calibri" w:cs="Calibri"/>
      <w:color w:val="000000"/>
      <w:sz w:val="24"/>
      <w:szCs w:val="24"/>
    </w:rPr>
  </w:style>
  <w:style w:type="paragraph" w:styleId="Recuodecorpodetexto3">
    <w:name w:val="Body Text Indent 3"/>
    <w:basedOn w:val="Normal"/>
    <w:link w:val="Recuodecorpodetexto3Char"/>
    <w:unhideWhenUsed/>
    <w:rsid w:val="00830E0F"/>
    <w:pPr>
      <w:spacing w:after="120"/>
      <w:ind w:left="283"/>
    </w:pPr>
    <w:rPr>
      <w:sz w:val="16"/>
      <w:szCs w:val="16"/>
    </w:rPr>
  </w:style>
  <w:style w:type="character" w:customStyle="1" w:styleId="Recuodecorpodetexto3Char">
    <w:name w:val="Recuo de corpo de texto 3 Char"/>
    <w:basedOn w:val="Fontepargpadro"/>
    <w:link w:val="Recuodecorpodetexto3"/>
    <w:rsid w:val="00830E0F"/>
    <w:rPr>
      <w:sz w:val="16"/>
      <w:szCs w:val="16"/>
    </w:rPr>
  </w:style>
  <w:style w:type="paragraph" w:customStyle="1" w:styleId="A250875">
    <w:name w:val="_A250875"/>
    <w:basedOn w:val="Normal"/>
    <w:rsid w:val="007F4DFB"/>
    <w:pPr>
      <w:ind w:left="1008" w:firstLine="3456"/>
      <w:jc w:val="both"/>
    </w:pPr>
    <w:rPr>
      <w:rFonts w:ascii="Tms Rmn" w:hAnsi="Tms Rmn"/>
      <w:szCs w:val="20"/>
    </w:rPr>
  </w:style>
  <w:style w:type="character" w:customStyle="1" w:styleId="Ttulo6Char">
    <w:name w:val="Título 6 Char"/>
    <w:basedOn w:val="Fontepargpadro"/>
    <w:link w:val="Ttulo6"/>
    <w:rsid w:val="003A0988"/>
    <w:rPr>
      <w:rFonts w:ascii="Arial Narrow" w:hAnsi="Arial Narrow"/>
      <w:snapToGrid w:val="0"/>
      <w:sz w:val="28"/>
    </w:rPr>
  </w:style>
  <w:style w:type="character" w:customStyle="1" w:styleId="Ttulo7Char">
    <w:name w:val="Título 7 Char"/>
    <w:basedOn w:val="Fontepargpadro"/>
    <w:link w:val="Ttulo7"/>
    <w:rsid w:val="003A0988"/>
    <w:rPr>
      <w:rFonts w:ascii="Arial Narrow" w:hAnsi="Arial Narrow"/>
      <w:snapToGrid w:val="0"/>
      <w:sz w:val="28"/>
    </w:rPr>
  </w:style>
  <w:style w:type="character" w:customStyle="1" w:styleId="Ttulo8Char">
    <w:name w:val="Título 8 Char"/>
    <w:basedOn w:val="Fontepargpadro"/>
    <w:link w:val="Ttulo8"/>
    <w:rsid w:val="003A0988"/>
    <w:rPr>
      <w:rFonts w:ascii="Arial" w:hAnsi="Arial" w:cs="Arial"/>
      <w:b/>
      <w:bCs/>
      <w:sz w:val="25"/>
      <w:szCs w:val="25"/>
    </w:rPr>
  </w:style>
  <w:style w:type="character" w:customStyle="1" w:styleId="Ttulo9Char">
    <w:name w:val="Título 9 Char"/>
    <w:basedOn w:val="Fontepargpadro"/>
    <w:link w:val="Ttulo9"/>
    <w:rsid w:val="003A0988"/>
    <w:rPr>
      <w:rFonts w:ascii="Arial" w:hAnsi="Arial" w:cs="Arial"/>
      <w:sz w:val="22"/>
      <w:szCs w:val="22"/>
    </w:rPr>
  </w:style>
  <w:style w:type="character" w:customStyle="1" w:styleId="Recuodecorpodetexto2Char">
    <w:name w:val="Recuo de corpo de texto 2 Char"/>
    <w:basedOn w:val="Fontepargpadro"/>
    <w:link w:val="Recuodecorpodetexto2"/>
    <w:rsid w:val="003A0988"/>
    <w:rPr>
      <w:sz w:val="24"/>
      <w:szCs w:val="24"/>
    </w:rPr>
  </w:style>
  <w:style w:type="paragraph" w:styleId="Recuodecorpodetexto2">
    <w:name w:val="Body Text Indent 2"/>
    <w:basedOn w:val="Normal"/>
    <w:link w:val="Recuodecorpodetexto2Char"/>
    <w:rsid w:val="003A0988"/>
    <w:pPr>
      <w:spacing w:after="120" w:line="480" w:lineRule="auto"/>
      <w:ind w:left="283"/>
    </w:pPr>
  </w:style>
  <w:style w:type="character" w:customStyle="1" w:styleId="TextosemFormataoChar">
    <w:name w:val="Texto sem Formatação Char"/>
    <w:basedOn w:val="Fontepargpadro"/>
    <w:link w:val="TextosemFormatao"/>
    <w:rsid w:val="003A0988"/>
    <w:rPr>
      <w:rFonts w:ascii="Courier New" w:hAnsi="Courier New"/>
    </w:rPr>
  </w:style>
  <w:style w:type="paragraph" w:styleId="TextosemFormatao">
    <w:name w:val="Plain Text"/>
    <w:basedOn w:val="Normal"/>
    <w:link w:val="TextosemFormataoChar"/>
    <w:rsid w:val="003A0988"/>
    <w:rPr>
      <w:rFonts w:ascii="Courier New" w:hAnsi="Courier New"/>
      <w:sz w:val="20"/>
      <w:szCs w:val="20"/>
    </w:rPr>
  </w:style>
  <w:style w:type="paragraph" w:customStyle="1" w:styleId="A251275">
    <w:name w:val="_A251275"/>
    <w:basedOn w:val="Normal"/>
    <w:rsid w:val="003A0988"/>
    <w:pPr>
      <w:tabs>
        <w:tab w:val="left" w:pos="3600"/>
      </w:tabs>
      <w:ind w:left="1584" w:firstLine="3456"/>
      <w:jc w:val="both"/>
    </w:pPr>
    <w:rPr>
      <w:rFonts w:ascii="Tms Rmn" w:hAnsi="Tms Rmn"/>
      <w:szCs w:val="20"/>
    </w:rPr>
  </w:style>
  <w:style w:type="character" w:styleId="Nmerodepgina">
    <w:name w:val="page number"/>
    <w:basedOn w:val="Fontepargpadro"/>
    <w:rsid w:val="00110DCB"/>
  </w:style>
  <w:style w:type="paragraph" w:customStyle="1" w:styleId="reservado3">
    <w:name w:val="reservado3"/>
    <w:basedOn w:val="Normal"/>
    <w:rsid w:val="00110DCB"/>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paragraph" w:customStyle="1" w:styleId="Corpodetexto1">
    <w:name w:val="Corpo de texto1"/>
    <w:rsid w:val="00110DCB"/>
    <w:rPr>
      <w:rFonts w:ascii="CG Times" w:hAnsi="CG Times"/>
      <w:color w:val="000000"/>
      <w:sz w:val="24"/>
      <w:lang w:val="en-US"/>
    </w:rPr>
  </w:style>
  <w:style w:type="paragraph" w:customStyle="1" w:styleId="Estilo1">
    <w:name w:val="Estilo1"/>
    <w:basedOn w:val="Normal"/>
    <w:rsid w:val="00110DCB"/>
    <w:pPr>
      <w:spacing w:after="120" w:line="360" w:lineRule="auto"/>
      <w:ind w:left="567"/>
      <w:jc w:val="both"/>
    </w:pPr>
    <w:rPr>
      <w:sz w:val="20"/>
      <w:szCs w:val="20"/>
    </w:rPr>
  </w:style>
  <w:style w:type="paragraph" w:customStyle="1" w:styleId="P30">
    <w:name w:val="P30"/>
    <w:basedOn w:val="Normal"/>
    <w:rsid w:val="00110DCB"/>
    <w:pPr>
      <w:snapToGrid w:val="0"/>
      <w:jc w:val="both"/>
    </w:pPr>
    <w:rPr>
      <w:b/>
      <w:szCs w:val="20"/>
    </w:rPr>
  </w:style>
  <w:style w:type="paragraph" w:customStyle="1" w:styleId="Corpodetexto21">
    <w:name w:val="Corpo de texto 21"/>
    <w:basedOn w:val="Normal"/>
    <w:rsid w:val="00110DCB"/>
    <w:pPr>
      <w:ind w:firstLine="709"/>
      <w:jc w:val="both"/>
    </w:pPr>
    <w:rPr>
      <w:szCs w:val="20"/>
    </w:rPr>
  </w:style>
  <w:style w:type="paragraph" w:customStyle="1" w:styleId="A251175">
    <w:name w:val="_A251175"/>
    <w:basedOn w:val="Normal"/>
    <w:rsid w:val="00110DCB"/>
    <w:pPr>
      <w:ind w:left="1440" w:firstLine="3456"/>
      <w:jc w:val="both"/>
    </w:pPr>
    <w:rPr>
      <w:rFonts w:ascii="Tms Rmn" w:hAnsi="Tms Rmn"/>
      <w:szCs w:val="20"/>
    </w:rPr>
  </w:style>
  <w:style w:type="paragraph" w:customStyle="1" w:styleId="A251075">
    <w:name w:val="_A251075"/>
    <w:basedOn w:val="Normal"/>
    <w:rsid w:val="00110DCB"/>
    <w:pPr>
      <w:tabs>
        <w:tab w:val="left" w:pos="3600"/>
      </w:tabs>
      <w:ind w:left="1296" w:firstLine="3456"/>
      <w:jc w:val="both"/>
    </w:pPr>
    <w:rPr>
      <w:rFonts w:ascii="Tms Rmn" w:hAnsi="Tms Rmn"/>
      <w:szCs w:val="20"/>
    </w:rPr>
  </w:style>
  <w:style w:type="paragraph" w:styleId="Textoembloco">
    <w:name w:val="Block Text"/>
    <w:basedOn w:val="Normal"/>
    <w:rsid w:val="00110DCB"/>
    <w:pPr>
      <w:ind w:left="-567" w:right="-765"/>
      <w:jc w:val="both"/>
    </w:pPr>
    <w:rPr>
      <w:rFonts w:ascii="Arial" w:hAnsi="Arial"/>
      <w:sz w:val="22"/>
      <w:szCs w:val="20"/>
    </w:rPr>
  </w:style>
  <w:style w:type="paragraph" w:customStyle="1" w:styleId="Document1">
    <w:name w:val="Document 1"/>
    <w:rsid w:val="00110DCB"/>
    <w:pPr>
      <w:keepNext/>
      <w:keepLines/>
      <w:tabs>
        <w:tab w:val="left" w:pos="-720"/>
      </w:tabs>
      <w:suppressAutoHyphens/>
    </w:pPr>
    <w:rPr>
      <w:rFonts w:ascii="Courier New" w:hAnsi="Courier New"/>
      <w:sz w:val="24"/>
      <w:lang w:val="en-US"/>
    </w:rPr>
  </w:style>
  <w:style w:type="paragraph" w:customStyle="1" w:styleId="Recuodecorpodetexto31">
    <w:name w:val="Recuo de corpo de texto 31"/>
    <w:basedOn w:val="Normal"/>
    <w:rsid w:val="00110DCB"/>
    <w:pPr>
      <w:widowControl w:val="0"/>
      <w:ind w:left="1418"/>
      <w:jc w:val="both"/>
    </w:pPr>
    <w:rPr>
      <w:rFonts w:ascii="Arial" w:hAnsi="Arial"/>
      <w:szCs w:val="20"/>
    </w:rPr>
  </w:style>
  <w:style w:type="paragraph" w:customStyle="1" w:styleId="xl24">
    <w:name w:val="xl24"/>
    <w:basedOn w:val="Normal"/>
    <w:rsid w:val="00110D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110DC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110D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110D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110D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110DCB"/>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110D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110DC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styleId="HiperlinkVisitado">
    <w:name w:val="FollowedHyperlink"/>
    <w:uiPriority w:val="99"/>
    <w:rsid w:val="00110DCB"/>
    <w:rPr>
      <w:rFonts w:cs="Times New Roman"/>
      <w:color w:val="800080"/>
      <w:u w:val="single"/>
    </w:rPr>
  </w:style>
  <w:style w:type="paragraph" w:customStyle="1" w:styleId="PargrafodaLista2">
    <w:name w:val="Parágrafo da Lista2"/>
    <w:basedOn w:val="Normal"/>
    <w:rsid w:val="00110DCB"/>
    <w:pPr>
      <w:spacing w:after="160" w:line="259" w:lineRule="auto"/>
      <w:ind w:left="720"/>
      <w:contextualSpacing/>
    </w:pPr>
    <w:rPr>
      <w:rFonts w:ascii="Calibri" w:hAnsi="Calibri"/>
      <w:sz w:val="22"/>
      <w:szCs w:val="22"/>
      <w:lang w:eastAsia="en-US"/>
    </w:rPr>
  </w:style>
  <w:style w:type="paragraph" w:customStyle="1" w:styleId="PargrafodaLista3">
    <w:name w:val="Parágrafo da Lista3"/>
    <w:basedOn w:val="Normal"/>
    <w:rsid w:val="00110DCB"/>
    <w:pPr>
      <w:spacing w:after="160" w:line="259"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216522">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lviria.ms.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iariomunicipal.com.br/assomasul" TargetMode="External"/><Relationship Id="rId4" Type="http://schemas.microsoft.com/office/2007/relationships/stylesWithEffects" Target="stylesWithEffects.xml"/><Relationship Id="rId9" Type="http://schemas.openxmlformats.org/officeDocument/2006/relationships/hyperlink" Target="http://www.selviria.ms.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25C8B-52AE-4E2A-8D1D-4278AF19B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143</Pages>
  <Words>49778</Words>
  <Characters>268805</Characters>
  <Application>Microsoft Office Word</Application>
  <DocSecurity>0</DocSecurity>
  <Lines>2240</Lines>
  <Paragraphs>635</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317948</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Gilson</cp:lastModifiedBy>
  <cp:revision>10</cp:revision>
  <cp:lastPrinted>2018-09-11T14:24:00Z</cp:lastPrinted>
  <dcterms:created xsi:type="dcterms:W3CDTF">2018-09-11T14:24:00Z</dcterms:created>
  <dcterms:modified xsi:type="dcterms:W3CDTF">2018-10-03T18:34:00Z</dcterms:modified>
</cp:coreProperties>
</file>